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00" w:lineRule="atLeast"/>
        <w:jc w:val="center"/>
        <w:rPr>
          <w:rFonts w:ascii="Helvetica T." w:hAnsi="Helvetica T." w:cs="Helvetica T."/>
          <w:sz w:val="16"/>
          <w:szCs w:val="16"/>
        </w:rPr>
      </w:pPr>
      <w:bookmarkStart w:id="0" w:name="_GoBack"/>
      <w:bookmarkEnd w:id="0"/>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00" w:lineRule="atLeast"/>
        <w:jc w:val="center"/>
        <w:rPr>
          <w:rFonts w:ascii="Helvetica T." w:hAnsi="Helvetica T." w:cs="Helvetica T."/>
          <w:sz w:val="16"/>
          <w:szCs w:val="16"/>
        </w:rPr>
      </w:pPr>
    </w:p>
    <w:p w:rsidR="000863C7" w:rsidRPr="006B0EC0" w:rsidRDefault="000863C7" w:rsidP="000863C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outlineLvl w:val="8"/>
        <w:rPr>
          <w:rFonts w:ascii="Helvetica T." w:hAnsi="Helvetica T." w:cs="Helvetica T."/>
        </w:rPr>
      </w:pPr>
      <w:r w:rsidRPr="006B0EC0">
        <w:rPr>
          <w:rFonts w:ascii="Helvetica T." w:hAnsi="Helvetica T." w:cs="Helvetica T."/>
        </w:rPr>
        <w:t xml:space="preserve">Türkçe-Almanca </w:t>
      </w:r>
    </w:p>
    <w:p w:rsidR="000863C7" w:rsidRPr="006B0EC0" w:rsidRDefault="000863C7" w:rsidP="000863C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outlineLvl w:val="8"/>
        <w:rPr>
          <w:rFonts w:ascii="Arial" w:hAnsi="Arial" w:cs="Arial"/>
          <w:sz w:val="18"/>
          <w:szCs w:val="18"/>
        </w:rPr>
      </w:pPr>
      <w:r w:rsidRPr="006B0EC0">
        <w:rPr>
          <w:rFonts w:ascii="Helvetica T." w:hAnsi="Helvetica T." w:cs="Helvetica T."/>
        </w:rPr>
        <w:t>Sözlük ve Açıklamalar</w:t>
      </w:r>
    </w:p>
    <w:p w:rsidR="000863C7" w:rsidRPr="006B0EC0" w:rsidRDefault="000863C7" w:rsidP="000863C7">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outlineLvl w:val="8"/>
        <w:rPr>
          <w:rFonts w:ascii="Arial" w:hAnsi="Arial" w:cs="Arial"/>
          <w:sz w:val="18"/>
          <w:szCs w:val="18"/>
        </w:rPr>
      </w:pPr>
    </w:p>
    <w:p w:rsidR="006B0EC0" w:rsidRDefault="006B0EC0" w:rsidP="006B0EC0">
      <w:pPr>
        <w:pStyle w:val="NormalWeb"/>
        <w:rPr>
          <w:rFonts w:ascii="Helvetica T." w:hAnsi="Helvetica T." w:cs="Arial"/>
          <w:bCs/>
          <w:sz w:val="16"/>
          <w:szCs w:val="16"/>
        </w:rPr>
      </w:pPr>
      <w:r w:rsidRPr="006B0EC0">
        <w:rPr>
          <w:rFonts w:ascii="Helvetica T." w:hAnsi="Helvetica T." w:cs="Arial"/>
          <w:bCs/>
          <w:sz w:val="16"/>
          <w:szCs w:val="16"/>
        </w:rPr>
        <w:t xml:space="preserve">Felsefeyi çürütme girişimi de felsefedir. Heidegger bunun bilincinde değildi. Etimoloji yaptığını düşünüyordu. Ama daha fazlasını yapıyor, kavramı, usu, tanıtlamayı, genel olarak ussal olanı sildiğine inanırken kavramı, usu, tanıtlamayı kullanıyordu. Heidegger'in fenomenolojik-ontoloji dediği antika metafiziği bu ussal artığa bağlıdır. Derrida Heidegger'in gözünden kaçan olgunun bilincindeydi ve Usun çürütülmesi için Usun kendisinin kullanılmasının gerekli olduğunu açıkça belirtti. Mantıksal atomist Wittgenstein da benzer birşey yaptı. Metafiziği yıkmak için metafiziksel bir merdiven kullanıp sonra ona bir tekme attı. Kant metafiziği yine metafizik ile çürüttü. İrrasyonalizm hangi biçimde olursa olsun olumsuz diyalektiktir. Nesnesini çürütmeyi başardığını düşünür ve daha ileri gitmez, bir ayrım ya da yarılma noktasında, bir us bozulmasında sonlanır. Bu analitik eleştiri ussal olmadığı için gerçekte Söylemin, Dilin, İletişimin kendisine de kapalıdır. Mantıksal değil, ruhbilimseldir. Bu nedenle ussal yöntem temelinde, diyalog ya da uslamlama yoluyla herhangi bir iyileşmeye yetenekli değildir. Bu aynı irrasyonalizmin sözde postmodern biçimi Ustan arta kalan herşeyini son bir kez toplayarak şizofrenik olduğunu kendisi de doğrular. </w:t>
      </w:r>
    </w:p>
    <w:p w:rsidR="008B57EC" w:rsidRPr="00A6460C" w:rsidRDefault="00A6460C" w:rsidP="006B0EC0">
      <w:pPr>
        <w:pStyle w:val="NormalWeb"/>
        <w:rPr>
          <w:rFonts w:ascii="Helvetica T." w:hAnsi="Helvetica T." w:cs="Arial"/>
          <w:bCs/>
          <w:sz w:val="16"/>
          <w:szCs w:val="16"/>
        </w:rPr>
      </w:pPr>
      <w:r w:rsidRPr="00A6460C">
        <w:rPr>
          <w:rFonts w:ascii="Helvetica T." w:hAnsi="Helvetica T." w:cs="Arial"/>
          <w:bCs/>
          <w:sz w:val="16"/>
          <w:szCs w:val="16"/>
        </w:rPr>
        <w:t>Heidegger'in giri</w:t>
      </w:r>
      <w:r w:rsidRPr="00A6460C">
        <w:rPr>
          <w:bCs/>
          <w:sz w:val="16"/>
          <w:szCs w:val="16"/>
        </w:rPr>
        <w:t>ş</w:t>
      </w:r>
      <w:r w:rsidRPr="00A6460C">
        <w:rPr>
          <w:rFonts w:ascii="Helvetica T." w:hAnsi="Helvetica T." w:cs="Helvetica T."/>
          <w:bCs/>
          <w:sz w:val="16"/>
          <w:szCs w:val="16"/>
        </w:rPr>
        <w:t>imi Gerçe</w:t>
      </w:r>
      <w:r w:rsidRPr="00A6460C">
        <w:rPr>
          <w:bCs/>
          <w:sz w:val="16"/>
          <w:szCs w:val="16"/>
        </w:rPr>
        <w:t>ğ</w:t>
      </w:r>
      <w:r w:rsidRPr="00A6460C">
        <w:rPr>
          <w:rFonts w:ascii="Helvetica T." w:hAnsi="Helvetica T." w:cs="Helvetica T."/>
          <w:bCs/>
          <w:sz w:val="16"/>
          <w:szCs w:val="16"/>
        </w:rPr>
        <w:t>i de</w:t>
      </w:r>
      <w:r w:rsidRPr="00A6460C">
        <w:rPr>
          <w:bCs/>
          <w:sz w:val="16"/>
          <w:szCs w:val="16"/>
        </w:rPr>
        <w:t>ğ</w:t>
      </w:r>
      <w:r w:rsidRPr="00A6460C">
        <w:rPr>
          <w:rFonts w:ascii="Helvetica T." w:hAnsi="Helvetica T." w:cs="Helvetica T."/>
          <w:bCs/>
          <w:sz w:val="16"/>
          <w:szCs w:val="16"/>
        </w:rPr>
        <w:t>i</w:t>
      </w:r>
      <w:r w:rsidRPr="00A6460C">
        <w:rPr>
          <w:bCs/>
          <w:sz w:val="16"/>
          <w:szCs w:val="16"/>
        </w:rPr>
        <w:t>ş</w:t>
      </w:r>
      <w:r w:rsidRPr="00A6460C">
        <w:rPr>
          <w:rFonts w:ascii="Helvetica T." w:hAnsi="Helvetica T." w:cs="Helvetica T."/>
          <w:bCs/>
          <w:sz w:val="16"/>
          <w:szCs w:val="16"/>
        </w:rPr>
        <w:t>tirmenin olanakl</w:t>
      </w:r>
      <w:r w:rsidRPr="00A6460C">
        <w:rPr>
          <w:bCs/>
          <w:sz w:val="16"/>
          <w:szCs w:val="16"/>
        </w:rPr>
        <w:t>ı</w:t>
      </w:r>
      <w:r w:rsidRPr="00A6460C">
        <w:rPr>
          <w:rFonts w:ascii="Helvetica T." w:hAnsi="Helvetica T." w:cs="Helvetica T."/>
          <w:bCs/>
          <w:sz w:val="16"/>
          <w:szCs w:val="16"/>
        </w:rPr>
        <w:t xml:space="preserve"> oldu</w:t>
      </w:r>
      <w:r w:rsidRPr="00A6460C">
        <w:rPr>
          <w:bCs/>
          <w:sz w:val="16"/>
          <w:szCs w:val="16"/>
        </w:rPr>
        <w:t>ğ</w:t>
      </w:r>
      <w:r w:rsidRPr="00A6460C">
        <w:rPr>
          <w:rFonts w:ascii="Helvetica T." w:hAnsi="Helvetica T." w:cs="Helvetica T."/>
          <w:bCs/>
          <w:sz w:val="16"/>
          <w:szCs w:val="16"/>
        </w:rPr>
        <w:t>u, önceden belirlenmi</w:t>
      </w:r>
      <w:r w:rsidRPr="00A6460C">
        <w:rPr>
          <w:bCs/>
          <w:sz w:val="16"/>
          <w:szCs w:val="16"/>
        </w:rPr>
        <w:t>ş</w:t>
      </w:r>
      <w:r w:rsidRPr="00A6460C">
        <w:rPr>
          <w:rFonts w:ascii="Helvetica T." w:hAnsi="Helvetica T." w:cs="Helvetica T."/>
          <w:bCs/>
          <w:sz w:val="16"/>
          <w:szCs w:val="16"/>
        </w:rPr>
        <w:t xml:space="preserve"> bir amaca ula</w:t>
      </w:r>
      <w:r w:rsidRPr="00A6460C">
        <w:rPr>
          <w:bCs/>
          <w:sz w:val="16"/>
          <w:szCs w:val="16"/>
        </w:rPr>
        <w:t>ş</w:t>
      </w:r>
      <w:r w:rsidRPr="00A6460C">
        <w:rPr>
          <w:rFonts w:ascii="Helvetica T." w:hAnsi="Helvetica T." w:cs="Helvetica T."/>
          <w:bCs/>
          <w:sz w:val="16"/>
          <w:szCs w:val="16"/>
        </w:rPr>
        <w:t>mak için Olgular</w:t>
      </w:r>
      <w:r w:rsidRPr="00A6460C">
        <w:rPr>
          <w:bCs/>
          <w:sz w:val="16"/>
          <w:szCs w:val="16"/>
        </w:rPr>
        <w:t>ı</w:t>
      </w:r>
      <w:r w:rsidRPr="00A6460C">
        <w:rPr>
          <w:rFonts w:ascii="Helvetica T." w:hAnsi="Helvetica T." w:cs="Helvetica T."/>
          <w:bCs/>
          <w:sz w:val="16"/>
          <w:szCs w:val="16"/>
        </w:rPr>
        <w:t>n s</w:t>
      </w:r>
      <w:r w:rsidRPr="00A6460C">
        <w:rPr>
          <w:bCs/>
          <w:sz w:val="16"/>
          <w:szCs w:val="16"/>
        </w:rPr>
        <w:t>ı</w:t>
      </w:r>
      <w:r w:rsidRPr="00A6460C">
        <w:rPr>
          <w:rFonts w:ascii="Helvetica T." w:hAnsi="Helvetica T." w:cs="Helvetica T."/>
          <w:bCs/>
          <w:sz w:val="16"/>
          <w:szCs w:val="16"/>
        </w:rPr>
        <w:t>n</w:t>
      </w:r>
      <w:r w:rsidRPr="00A6460C">
        <w:rPr>
          <w:bCs/>
          <w:sz w:val="16"/>
          <w:szCs w:val="16"/>
        </w:rPr>
        <w:t>ı</w:t>
      </w:r>
      <w:r w:rsidRPr="00A6460C">
        <w:rPr>
          <w:rFonts w:ascii="Helvetica T." w:hAnsi="Helvetica T." w:cs="Helvetica T."/>
          <w:bCs/>
          <w:sz w:val="16"/>
          <w:szCs w:val="16"/>
        </w:rPr>
        <w:t>rs</w:t>
      </w:r>
      <w:r w:rsidRPr="00A6460C">
        <w:rPr>
          <w:bCs/>
          <w:sz w:val="16"/>
          <w:szCs w:val="16"/>
        </w:rPr>
        <w:t>ı</w:t>
      </w:r>
      <w:r w:rsidRPr="00A6460C">
        <w:rPr>
          <w:rFonts w:ascii="Helvetica T." w:hAnsi="Helvetica T." w:cs="Helvetica T."/>
          <w:bCs/>
          <w:sz w:val="16"/>
          <w:szCs w:val="16"/>
        </w:rPr>
        <w:t>zca ayarla</w:t>
      </w:r>
      <w:r w:rsidR="008D5F05">
        <w:rPr>
          <w:rFonts w:ascii="Helvetica T." w:hAnsi="Helvetica T." w:cs="Helvetica T."/>
          <w:bCs/>
          <w:sz w:val="16"/>
          <w:szCs w:val="16"/>
        </w:rPr>
        <w:t>na</w:t>
      </w:r>
      <w:r w:rsidRPr="00A6460C">
        <w:rPr>
          <w:rFonts w:ascii="Helvetica T." w:hAnsi="Helvetica T." w:cs="Helvetica T."/>
          <w:bCs/>
          <w:sz w:val="16"/>
          <w:szCs w:val="16"/>
        </w:rPr>
        <w:t>bilecekleri, ba</w:t>
      </w:r>
      <w:r w:rsidRPr="00A6460C">
        <w:rPr>
          <w:bCs/>
          <w:sz w:val="16"/>
          <w:szCs w:val="16"/>
        </w:rPr>
        <w:t>ş</w:t>
      </w:r>
      <w:r w:rsidRPr="00A6460C">
        <w:rPr>
          <w:rFonts w:ascii="Helvetica T." w:hAnsi="Helvetica T." w:cs="Helvetica T."/>
          <w:bCs/>
          <w:sz w:val="16"/>
          <w:szCs w:val="16"/>
        </w:rPr>
        <w:t>kala</w:t>
      </w:r>
      <w:r w:rsidRPr="00A6460C">
        <w:rPr>
          <w:bCs/>
          <w:sz w:val="16"/>
          <w:szCs w:val="16"/>
        </w:rPr>
        <w:t>ş</w:t>
      </w:r>
      <w:r w:rsidRPr="00A6460C">
        <w:rPr>
          <w:rFonts w:ascii="Helvetica T." w:hAnsi="Helvetica T." w:cs="Helvetica T."/>
          <w:bCs/>
          <w:sz w:val="16"/>
          <w:szCs w:val="16"/>
        </w:rPr>
        <w:t>t</w:t>
      </w:r>
      <w:r w:rsidRPr="00A6460C">
        <w:rPr>
          <w:bCs/>
          <w:sz w:val="16"/>
          <w:szCs w:val="16"/>
        </w:rPr>
        <w:t>ı</w:t>
      </w:r>
      <w:r w:rsidRPr="00A6460C">
        <w:rPr>
          <w:rFonts w:ascii="Helvetica T." w:hAnsi="Helvetica T." w:cs="Helvetica T."/>
          <w:bCs/>
          <w:sz w:val="16"/>
          <w:szCs w:val="16"/>
        </w:rPr>
        <w:t>r</w:t>
      </w:r>
      <w:r w:rsidRPr="00A6460C">
        <w:rPr>
          <w:bCs/>
          <w:sz w:val="16"/>
          <w:szCs w:val="16"/>
        </w:rPr>
        <w:t>ı</w:t>
      </w:r>
      <w:r w:rsidRPr="00A6460C">
        <w:rPr>
          <w:rFonts w:ascii="Helvetica T." w:hAnsi="Helvetica T." w:cs="Helvetica T."/>
          <w:bCs/>
          <w:sz w:val="16"/>
          <w:szCs w:val="16"/>
        </w:rPr>
        <w:t>labilecekleri say</w:t>
      </w:r>
      <w:r w:rsidRPr="00A6460C">
        <w:rPr>
          <w:bCs/>
          <w:sz w:val="16"/>
          <w:szCs w:val="16"/>
        </w:rPr>
        <w:t>ı</w:t>
      </w:r>
      <w:r w:rsidRPr="00A6460C">
        <w:rPr>
          <w:rFonts w:ascii="Helvetica T." w:hAnsi="Helvetica T." w:cs="Helvetica T."/>
          <w:bCs/>
          <w:sz w:val="16"/>
          <w:szCs w:val="16"/>
        </w:rPr>
        <w:t>lt</w:t>
      </w:r>
      <w:r w:rsidRPr="00A6460C">
        <w:rPr>
          <w:bCs/>
          <w:sz w:val="16"/>
          <w:szCs w:val="16"/>
        </w:rPr>
        <w:t>ı</w:t>
      </w:r>
      <w:r w:rsidRPr="00A6460C">
        <w:rPr>
          <w:rFonts w:ascii="Helvetica T." w:hAnsi="Helvetica T." w:cs="Helvetica T."/>
          <w:bCs/>
          <w:sz w:val="16"/>
          <w:szCs w:val="16"/>
        </w:rPr>
        <w:t>s</w:t>
      </w:r>
      <w:r w:rsidRPr="00A6460C">
        <w:rPr>
          <w:bCs/>
          <w:sz w:val="16"/>
          <w:szCs w:val="16"/>
        </w:rPr>
        <w:t>ı</w:t>
      </w:r>
      <w:r w:rsidRPr="00A6460C">
        <w:rPr>
          <w:rFonts w:ascii="Helvetica T." w:hAnsi="Helvetica T." w:cs="Helvetica T."/>
          <w:bCs/>
          <w:sz w:val="16"/>
          <w:szCs w:val="16"/>
        </w:rPr>
        <w:t xml:space="preserve"> üzerine ba</w:t>
      </w:r>
      <w:r w:rsidRPr="00A6460C">
        <w:rPr>
          <w:bCs/>
          <w:sz w:val="16"/>
          <w:szCs w:val="16"/>
        </w:rPr>
        <w:t>ş</w:t>
      </w:r>
      <w:r w:rsidRPr="00A6460C">
        <w:rPr>
          <w:rFonts w:ascii="Helvetica T." w:hAnsi="Helvetica T." w:cs="Helvetica T."/>
          <w:bCs/>
          <w:sz w:val="16"/>
          <w:szCs w:val="16"/>
        </w:rPr>
        <w:t>ar</w:t>
      </w:r>
      <w:r w:rsidRPr="00A6460C">
        <w:rPr>
          <w:bCs/>
          <w:sz w:val="16"/>
          <w:szCs w:val="16"/>
        </w:rPr>
        <w:t>ı</w:t>
      </w:r>
      <w:r w:rsidRPr="00A6460C">
        <w:rPr>
          <w:rFonts w:ascii="Helvetica T." w:hAnsi="Helvetica T." w:cs="Helvetica T."/>
          <w:bCs/>
          <w:sz w:val="16"/>
          <w:szCs w:val="16"/>
        </w:rPr>
        <w:t>l</w:t>
      </w:r>
      <w:r w:rsidRPr="00A6460C">
        <w:rPr>
          <w:bCs/>
          <w:sz w:val="16"/>
          <w:szCs w:val="16"/>
        </w:rPr>
        <w:t>ı</w:t>
      </w:r>
      <w:r w:rsidRPr="00A6460C">
        <w:rPr>
          <w:rFonts w:ascii="Helvetica T." w:hAnsi="Helvetica T." w:cs="Helvetica T."/>
          <w:bCs/>
          <w:sz w:val="16"/>
          <w:szCs w:val="16"/>
        </w:rPr>
        <w:t xml:space="preserve"> bir örnektir. Ussal bilgiden oldu</w:t>
      </w:r>
      <w:r w:rsidRPr="00A6460C">
        <w:rPr>
          <w:bCs/>
          <w:sz w:val="16"/>
          <w:szCs w:val="16"/>
        </w:rPr>
        <w:t>ğ</w:t>
      </w:r>
      <w:r w:rsidRPr="00A6460C">
        <w:rPr>
          <w:rFonts w:ascii="Helvetica T." w:hAnsi="Helvetica T." w:cs="Helvetica T."/>
          <w:bCs/>
          <w:sz w:val="16"/>
          <w:szCs w:val="16"/>
        </w:rPr>
        <w:t>u gibi moral ve estetik s</w:t>
      </w:r>
      <w:r w:rsidRPr="00A6460C">
        <w:rPr>
          <w:rFonts w:ascii="Helvetica T." w:hAnsi="Helvetica T." w:cs="Arial"/>
          <w:bCs/>
          <w:sz w:val="16"/>
          <w:szCs w:val="16"/>
        </w:rPr>
        <w:t>alt</w:t>
      </w:r>
      <w:r w:rsidRPr="00A6460C">
        <w:rPr>
          <w:bCs/>
          <w:sz w:val="16"/>
          <w:szCs w:val="16"/>
        </w:rPr>
        <w:t>ı</w:t>
      </w:r>
      <w:r w:rsidRPr="00A6460C">
        <w:rPr>
          <w:rFonts w:ascii="Helvetica T." w:hAnsi="Helvetica T." w:cs="Helvetica T."/>
          <w:bCs/>
          <w:sz w:val="16"/>
          <w:szCs w:val="16"/>
        </w:rPr>
        <w:t>ktan kaçman</w:t>
      </w:r>
      <w:r w:rsidRPr="00A6460C">
        <w:rPr>
          <w:bCs/>
          <w:sz w:val="16"/>
          <w:szCs w:val="16"/>
        </w:rPr>
        <w:t>ı</w:t>
      </w:r>
      <w:r w:rsidRPr="00A6460C">
        <w:rPr>
          <w:rFonts w:ascii="Helvetica T." w:hAnsi="Helvetica T." w:cs="Helvetica T."/>
          <w:bCs/>
          <w:sz w:val="16"/>
          <w:szCs w:val="16"/>
        </w:rPr>
        <w:t>n da olana</w:t>
      </w:r>
      <w:r w:rsidRPr="00A6460C">
        <w:rPr>
          <w:bCs/>
          <w:sz w:val="16"/>
          <w:szCs w:val="16"/>
        </w:rPr>
        <w:t>ğı</w:t>
      </w:r>
      <w:r w:rsidRPr="00A6460C">
        <w:rPr>
          <w:rFonts w:ascii="Helvetica T." w:hAnsi="Helvetica T." w:cs="Helvetica T."/>
          <w:bCs/>
          <w:sz w:val="16"/>
          <w:szCs w:val="16"/>
        </w:rPr>
        <w:t>n</w:t>
      </w:r>
      <w:r w:rsidRPr="00A6460C">
        <w:rPr>
          <w:bCs/>
          <w:sz w:val="16"/>
          <w:szCs w:val="16"/>
        </w:rPr>
        <w:t>ı</w:t>
      </w:r>
      <w:r w:rsidRPr="00A6460C">
        <w:rPr>
          <w:rFonts w:ascii="Helvetica T." w:hAnsi="Helvetica T." w:cs="Helvetica T."/>
          <w:bCs/>
          <w:sz w:val="16"/>
          <w:szCs w:val="16"/>
        </w:rPr>
        <w:t xml:space="preserve"> sa</w:t>
      </w:r>
      <w:r w:rsidRPr="00A6460C">
        <w:rPr>
          <w:bCs/>
          <w:sz w:val="16"/>
          <w:szCs w:val="16"/>
        </w:rPr>
        <w:t>ğ</w:t>
      </w:r>
      <w:r w:rsidRPr="00A6460C">
        <w:rPr>
          <w:rFonts w:ascii="Helvetica T." w:hAnsi="Helvetica T." w:cs="Helvetica T."/>
          <w:bCs/>
          <w:sz w:val="16"/>
          <w:szCs w:val="16"/>
        </w:rPr>
        <w:t>lar. Heidegger'in Usu reddetmeyi ba</w:t>
      </w:r>
      <w:r w:rsidRPr="00A6460C">
        <w:rPr>
          <w:bCs/>
          <w:sz w:val="16"/>
          <w:szCs w:val="16"/>
        </w:rPr>
        <w:t>şı</w:t>
      </w:r>
      <w:r w:rsidRPr="00A6460C">
        <w:rPr>
          <w:rFonts w:ascii="Helvetica T." w:hAnsi="Helvetica T." w:cs="Helvetica T."/>
          <w:bCs/>
          <w:sz w:val="16"/>
          <w:szCs w:val="16"/>
        </w:rPr>
        <w:t>ndan kabul etmesi durumunda, genel olarak Dil Dü</w:t>
      </w:r>
      <w:r w:rsidRPr="00A6460C">
        <w:rPr>
          <w:bCs/>
          <w:sz w:val="16"/>
          <w:szCs w:val="16"/>
        </w:rPr>
        <w:t>ş</w:t>
      </w:r>
      <w:r w:rsidRPr="00A6460C">
        <w:rPr>
          <w:rFonts w:ascii="Helvetica T." w:hAnsi="Helvetica T." w:cs="Helvetica T."/>
          <w:bCs/>
          <w:sz w:val="16"/>
          <w:szCs w:val="16"/>
        </w:rPr>
        <w:t>üncenin temeli yap</w:t>
      </w:r>
      <w:r w:rsidRPr="00A6460C">
        <w:rPr>
          <w:bCs/>
          <w:sz w:val="16"/>
          <w:szCs w:val="16"/>
        </w:rPr>
        <w:t>ı</w:t>
      </w:r>
      <w:r w:rsidRPr="00A6460C">
        <w:rPr>
          <w:rFonts w:ascii="Helvetica T." w:hAnsi="Helvetica T." w:cs="Helvetica T."/>
          <w:bCs/>
          <w:sz w:val="16"/>
          <w:szCs w:val="16"/>
        </w:rPr>
        <w:t>l</w:t>
      </w:r>
      <w:r w:rsidRPr="00A6460C">
        <w:rPr>
          <w:bCs/>
          <w:sz w:val="16"/>
          <w:szCs w:val="16"/>
        </w:rPr>
        <w:t>ı</w:t>
      </w:r>
      <w:r w:rsidRPr="00A6460C">
        <w:rPr>
          <w:rFonts w:ascii="Helvetica T." w:hAnsi="Helvetica T." w:cs="Helvetica T."/>
          <w:bCs/>
          <w:sz w:val="16"/>
          <w:szCs w:val="16"/>
        </w:rPr>
        <w:t>r, tan</w:t>
      </w:r>
      <w:r w:rsidRPr="00A6460C">
        <w:rPr>
          <w:bCs/>
          <w:sz w:val="16"/>
          <w:szCs w:val="16"/>
        </w:rPr>
        <w:t>ı</w:t>
      </w:r>
      <w:r w:rsidRPr="00A6460C">
        <w:rPr>
          <w:rFonts w:ascii="Helvetica T." w:hAnsi="Helvetica T." w:cs="Helvetica T."/>
          <w:bCs/>
          <w:sz w:val="16"/>
          <w:szCs w:val="16"/>
        </w:rPr>
        <w:t>tlama kavram</w:t>
      </w:r>
      <w:r w:rsidRPr="00A6460C">
        <w:rPr>
          <w:bCs/>
          <w:sz w:val="16"/>
          <w:szCs w:val="16"/>
        </w:rPr>
        <w:t>ı</w:t>
      </w:r>
      <w:r w:rsidRPr="00A6460C">
        <w:rPr>
          <w:rFonts w:ascii="Helvetica T." w:hAnsi="Helvetica T." w:cs="Helvetica T."/>
          <w:bCs/>
          <w:sz w:val="16"/>
          <w:szCs w:val="16"/>
        </w:rPr>
        <w:t xml:space="preserve"> yoksay</w:t>
      </w:r>
      <w:r w:rsidRPr="00A6460C">
        <w:rPr>
          <w:bCs/>
          <w:sz w:val="16"/>
          <w:szCs w:val="16"/>
        </w:rPr>
        <w:t>ı</w:t>
      </w:r>
      <w:r w:rsidRPr="00A6460C">
        <w:rPr>
          <w:rFonts w:ascii="Helvetica T." w:hAnsi="Helvetica T." w:cs="Helvetica T."/>
          <w:bCs/>
          <w:sz w:val="16"/>
          <w:szCs w:val="16"/>
        </w:rPr>
        <w:t>l</w:t>
      </w:r>
      <w:r w:rsidRPr="00A6460C">
        <w:rPr>
          <w:bCs/>
          <w:sz w:val="16"/>
          <w:szCs w:val="16"/>
        </w:rPr>
        <w:t>ı</w:t>
      </w:r>
      <w:r w:rsidRPr="00A6460C">
        <w:rPr>
          <w:rFonts w:ascii="Helvetica T." w:hAnsi="Helvetica T." w:cs="Helvetica T."/>
          <w:bCs/>
          <w:sz w:val="16"/>
          <w:szCs w:val="16"/>
        </w:rPr>
        <w:t>r, Yunanca etimoloji tan</w:t>
      </w:r>
      <w:r w:rsidRPr="00A6460C">
        <w:rPr>
          <w:bCs/>
          <w:sz w:val="16"/>
          <w:szCs w:val="16"/>
        </w:rPr>
        <w:t>ı</w:t>
      </w:r>
      <w:r w:rsidRPr="00A6460C">
        <w:rPr>
          <w:rFonts w:ascii="Helvetica T." w:hAnsi="Helvetica T." w:cs="Helvetica T."/>
          <w:bCs/>
          <w:sz w:val="16"/>
          <w:szCs w:val="16"/>
        </w:rPr>
        <w:t>tlaman</w:t>
      </w:r>
      <w:r w:rsidRPr="00A6460C">
        <w:rPr>
          <w:bCs/>
          <w:sz w:val="16"/>
          <w:szCs w:val="16"/>
        </w:rPr>
        <w:t>ı</w:t>
      </w:r>
      <w:r w:rsidRPr="00A6460C">
        <w:rPr>
          <w:rFonts w:ascii="Helvetica T." w:hAnsi="Helvetica T." w:cs="Helvetica T."/>
          <w:bCs/>
          <w:sz w:val="16"/>
          <w:szCs w:val="16"/>
        </w:rPr>
        <w:t>n gücünü ve i</w:t>
      </w:r>
      <w:r w:rsidRPr="00A6460C">
        <w:rPr>
          <w:bCs/>
          <w:sz w:val="16"/>
          <w:szCs w:val="16"/>
        </w:rPr>
        <w:t>ş</w:t>
      </w:r>
      <w:r w:rsidRPr="00A6460C">
        <w:rPr>
          <w:rFonts w:ascii="Helvetica T." w:hAnsi="Helvetica T." w:cs="Helvetica T."/>
          <w:bCs/>
          <w:sz w:val="16"/>
          <w:szCs w:val="16"/>
        </w:rPr>
        <w:t>levini üstlenir, ön-Sokratikler Platon'</w:t>
      </w:r>
      <w:r w:rsidRPr="00A6460C">
        <w:rPr>
          <w:rFonts w:ascii="Helvetica T." w:hAnsi="Helvetica T." w:cs="Arial"/>
          <w:bCs/>
          <w:sz w:val="16"/>
          <w:szCs w:val="16"/>
        </w:rPr>
        <w:t>dan kopar</w:t>
      </w:r>
      <w:r w:rsidRPr="00A6460C">
        <w:rPr>
          <w:bCs/>
          <w:sz w:val="16"/>
          <w:szCs w:val="16"/>
        </w:rPr>
        <w:t>ı</w:t>
      </w:r>
      <w:r w:rsidRPr="00A6460C">
        <w:rPr>
          <w:rFonts w:ascii="Helvetica T." w:hAnsi="Helvetica T." w:cs="Helvetica T."/>
          <w:bCs/>
          <w:sz w:val="16"/>
          <w:szCs w:val="16"/>
        </w:rPr>
        <w:t>l</w:t>
      </w:r>
      <w:r w:rsidRPr="00A6460C">
        <w:rPr>
          <w:bCs/>
          <w:sz w:val="16"/>
          <w:szCs w:val="16"/>
        </w:rPr>
        <w:t>ı</w:t>
      </w:r>
      <w:r w:rsidRPr="00A6460C">
        <w:rPr>
          <w:rFonts w:ascii="Helvetica T." w:hAnsi="Helvetica T." w:cs="Helvetica T."/>
          <w:bCs/>
          <w:sz w:val="16"/>
          <w:szCs w:val="16"/>
        </w:rPr>
        <w:t>r, Görüngünün eyti</w:t>
      </w:r>
      <w:r w:rsidRPr="00A6460C">
        <w:rPr>
          <w:bCs/>
          <w:sz w:val="16"/>
          <w:szCs w:val="16"/>
        </w:rPr>
        <w:t>ş</w:t>
      </w:r>
      <w:r w:rsidRPr="00A6460C">
        <w:rPr>
          <w:rFonts w:ascii="Helvetica T." w:hAnsi="Helvetica T." w:cs="Helvetica T."/>
          <w:bCs/>
          <w:sz w:val="16"/>
          <w:szCs w:val="16"/>
        </w:rPr>
        <w:t>imsel olana</w:t>
      </w:r>
      <w:r w:rsidRPr="00A6460C">
        <w:rPr>
          <w:bCs/>
          <w:sz w:val="16"/>
          <w:szCs w:val="16"/>
        </w:rPr>
        <w:t>ğı</w:t>
      </w:r>
      <w:r w:rsidRPr="00A6460C">
        <w:rPr>
          <w:rFonts w:ascii="Helvetica T." w:hAnsi="Helvetica T." w:cs="Helvetica T."/>
          <w:bCs/>
          <w:sz w:val="16"/>
          <w:szCs w:val="16"/>
        </w:rPr>
        <w:t xml:space="preserve"> olan Öz silinir, ve bu analitik, numenonsuz, hiçbir</w:t>
      </w:r>
      <w:r w:rsidRPr="00A6460C">
        <w:rPr>
          <w:bCs/>
          <w:sz w:val="16"/>
          <w:szCs w:val="16"/>
        </w:rPr>
        <w:t>ş</w:t>
      </w:r>
      <w:r w:rsidRPr="00A6460C">
        <w:rPr>
          <w:rFonts w:ascii="Helvetica T." w:hAnsi="Helvetica T." w:cs="Helvetica T."/>
          <w:bCs/>
          <w:sz w:val="16"/>
          <w:szCs w:val="16"/>
        </w:rPr>
        <w:t>eyin görüngüsü olmayan soyut Görüngüye en sonunda Varl</w:t>
      </w:r>
      <w:r w:rsidRPr="00A6460C">
        <w:rPr>
          <w:bCs/>
          <w:sz w:val="16"/>
          <w:szCs w:val="16"/>
        </w:rPr>
        <w:t>ığı</w:t>
      </w:r>
      <w:r w:rsidRPr="00A6460C">
        <w:rPr>
          <w:rFonts w:ascii="Helvetica T." w:hAnsi="Helvetica T." w:cs="Helvetica T."/>
          <w:bCs/>
          <w:sz w:val="16"/>
          <w:szCs w:val="16"/>
        </w:rPr>
        <w:t>n da de</w:t>
      </w:r>
      <w:r w:rsidRPr="00A6460C">
        <w:rPr>
          <w:bCs/>
          <w:sz w:val="16"/>
          <w:szCs w:val="16"/>
        </w:rPr>
        <w:t>ğ</w:t>
      </w:r>
      <w:r w:rsidRPr="00A6460C">
        <w:rPr>
          <w:rFonts w:ascii="Helvetica T." w:hAnsi="Helvetica T." w:cs="Helvetica T."/>
          <w:bCs/>
          <w:sz w:val="16"/>
          <w:szCs w:val="16"/>
        </w:rPr>
        <w:t>eri verilir, kendisi Evsiz say</w:t>
      </w:r>
      <w:r w:rsidRPr="00A6460C">
        <w:rPr>
          <w:bCs/>
          <w:sz w:val="16"/>
          <w:szCs w:val="16"/>
        </w:rPr>
        <w:t>ı</w:t>
      </w:r>
      <w:r w:rsidRPr="00A6460C">
        <w:rPr>
          <w:rFonts w:ascii="Helvetica T." w:hAnsi="Helvetica T." w:cs="Helvetica T."/>
          <w:bCs/>
          <w:sz w:val="16"/>
          <w:szCs w:val="16"/>
        </w:rPr>
        <w:t>lan bir Dil Varl</w:t>
      </w:r>
      <w:r w:rsidRPr="00A6460C">
        <w:rPr>
          <w:bCs/>
          <w:sz w:val="16"/>
          <w:szCs w:val="16"/>
        </w:rPr>
        <w:t>ığı</w:t>
      </w:r>
      <w:r w:rsidRPr="00A6460C">
        <w:rPr>
          <w:rFonts w:ascii="Helvetica T." w:hAnsi="Helvetica T." w:cs="Helvetica T."/>
          <w:bCs/>
          <w:sz w:val="16"/>
          <w:szCs w:val="16"/>
        </w:rPr>
        <w:t>n Evi yap</w:t>
      </w:r>
      <w:r w:rsidRPr="00A6460C">
        <w:rPr>
          <w:bCs/>
          <w:sz w:val="16"/>
          <w:szCs w:val="16"/>
        </w:rPr>
        <w:t>ı</w:t>
      </w:r>
      <w:r w:rsidRPr="00A6460C">
        <w:rPr>
          <w:rFonts w:ascii="Helvetica T." w:hAnsi="Helvetica T." w:cs="Helvetica T."/>
          <w:bCs/>
          <w:sz w:val="16"/>
          <w:szCs w:val="16"/>
        </w:rPr>
        <w:t>l</w:t>
      </w:r>
      <w:r w:rsidRPr="00A6460C">
        <w:rPr>
          <w:bCs/>
          <w:sz w:val="16"/>
          <w:szCs w:val="16"/>
        </w:rPr>
        <w:t>ı</w:t>
      </w:r>
      <w:r w:rsidRPr="00A6460C">
        <w:rPr>
          <w:rFonts w:ascii="Helvetica T." w:hAnsi="Helvetica T." w:cs="Helvetica T."/>
          <w:bCs/>
          <w:sz w:val="16"/>
          <w:szCs w:val="16"/>
        </w:rPr>
        <w:t>r.</w:t>
      </w:r>
    </w:p>
    <w:p w:rsidR="00D31569" w:rsidRPr="006B0EC0" w:rsidRDefault="000863C7" w:rsidP="000863C7">
      <w:pPr>
        <w:rPr>
          <w:rFonts w:ascii="Helvetica T." w:hAnsi="Helvetica T." w:cs="Helvetica T."/>
          <w:sz w:val="16"/>
          <w:szCs w:val="16"/>
        </w:rPr>
      </w:pPr>
      <w:r w:rsidRPr="006B0EC0">
        <w:rPr>
          <w:rFonts w:ascii="Helvetica T." w:hAnsi="Helvetica T." w:cs="Helvetica T."/>
          <w:sz w:val="16"/>
          <w:szCs w:val="16"/>
        </w:rPr>
        <w:t>Çeviride olanaklı ve uygun olduğu her durumda her bir Almanca sözcük tek bir Türkçe sözcük ile karşılandı ve bu uygulama yine olanaklı ve uygun olduğu ölçüde felsefi ya da fenomenolojik önemleri olmayan sözcükler durumunda da sür</w:t>
      </w:r>
      <w:r w:rsidRPr="006B0EC0">
        <w:rPr>
          <w:rFonts w:ascii="Helvetica T." w:hAnsi="Helvetica T." w:cs="Helvetica T."/>
          <w:sz w:val="16"/>
          <w:szCs w:val="16"/>
        </w:rPr>
        <w:softHyphen/>
      </w:r>
      <w:r w:rsidRPr="006B0EC0">
        <w:rPr>
          <w:rFonts w:ascii="Helvetica T." w:hAnsi="Helvetica T." w:cs="Helvetica T."/>
          <w:sz w:val="16"/>
          <w:szCs w:val="16"/>
        </w:rPr>
        <w:softHyphen/>
        <w:t>dü</w:t>
      </w:r>
      <w:r w:rsidRPr="006B0EC0">
        <w:rPr>
          <w:rFonts w:ascii="Helvetica T." w:hAnsi="Helvetica T." w:cs="Helvetica T."/>
          <w:sz w:val="16"/>
          <w:szCs w:val="16"/>
        </w:rPr>
        <w:softHyphen/>
        <w:t>rüldü. Söz</w:t>
      </w:r>
      <w:r w:rsidRPr="006B0EC0">
        <w:rPr>
          <w:rFonts w:ascii="Helvetica T." w:hAnsi="Helvetica T." w:cs="Helvetica T."/>
          <w:sz w:val="16"/>
          <w:szCs w:val="16"/>
        </w:rPr>
        <w:softHyphen/>
        <w:t>cük altlarında verilen alıntılar Heidegger’in kurguladığı feno</w:t>
      </w:r>
      <w:r w:rsidRPr="006B0EC0">
        <w:rPr>
          <w:rFonts w:ascii="Helvetica T." w:hAnsi="Helvetica T." w:cs="Helvetica T."/>
          <w:sz w:val="16"/>
          <w:szCs w:val="16"/>
        </w:rPr>
        <w:softHyphen/>
        <w:t>me</w:t>
      </w:r>
      <w:r w:rsidRPr="006B0EC0">
        <w:rPr>
          <w:rFonts w:ascii="Helvetica T." w:hAnsi="Helvetica T." w:cs="Helvetica T."/>
          <w:sz w:val="16"/>
          <w:szCs w:val="16"/>
        </w:rPr>
        <w:softHyphen/>
        <w:t>no</w:t>
      </w:r>
      <w:r w:rsidRPr="006B0EC0">
        <w:rPr>
          <w:rFonts w:ascii="Helvetica T." w:hAnsi="Helvetica T." w:cs="Helvetica T."/>
          <w:sz w:val="16"/>
          <w:szCs w:val="16"/>
        </w:rPr>
        <w:softHyphen/>
        <w:t>lojik bütünün ana hatlarını toparlama açısından yararlı olabilirler. Feno</w:t>
      </w:r>
      <w:r w:rsidRPr="006B0EC0">
        <w:rPr>
          <w:rFonts w:ascii="Helvetica T." w:hAnsi="Helvetica T." w:cs="Helvetica T."/>
          <w:sz w:val="16"/>
          <w:szCs w:val="16"/>
        </w:rPr>
        <w:softHyphen/>
        <w:t>menoloji hiç kuşkusuz klasik felsefenin nesnelliği ile uzaktan yakından ilgisi olmayan öznel bir bakış açısıdır ve böyle olarak kabul edilmeli ve anlaşılmalıdır. Bu düzeye dek, sözcüklere eklenen açıklamalar bir düzeltme değil, ama özsel olarak Hei</w:t>
      </w:r>
      <w:r w:rsidRPr="006B0EC0">
        <w:rPr>
          <w:rFonts w:ascii="Helvetica T." w:hAnsi="Helvetica T." w:cs="Helvetica T."/>
          <w:sz w:val="16"/>
          <w:szCs w:val="16"/>
        </w:rPr>
        <w:softHyphen/>
        <w:t>deg</w:t>
      </w:r>
      <w:r w:rsidRPr="006B0EC0">
        <w:rPr>
          <w:rFonts w:ascii="Helvetica T." w:hAnsi="Helvetica T." w:cs="Helvetica T."/>
          <w:sz w:val="16"/>
          <w:szCs w:val="16"/>
        </w:rPr>
        <w:softHyphen/>
        <w:t>ger’in çözüm</w:t>
      </w:r>
      <w:r w:rsidRPr="006B0EC0">
        <w:rPr>
          <w:rFonts w:ascii="Helvetica T." w:hAnsi="Helvetica T." w:cs="Helvetica T."/>
          <w:sz w:val="16"/>
          <w:szCs w:val="16"/>
        </w:rPr>
        <w:softHyphen/>
        <w:t>lemesini klasik felsefenin kavram çözümlemeleri ile karşılaştırma içinde belir</w:t>
      </w:r>
      <w:r w:rsidRPr="006B0EC0">
        <w:rPr>
          <w:rFonts w:ascii="Helvetica T." w:hAnsi="Helvetica T." w:cs="Helvetica T."/>
          <w:sz w:val="16"/>
          <w:szCs w:val="16"/>
        </w:rPr>
        <w:softHyphen/>
        <w:t>gin olarak açığa çıkarma amacını taşırlar. Anlak (çözüm</w:t>
      </w:r>
      <w:r w:rsidRPr="006B0EC0">
        <w:rPr>
          <w:rFonts w:ascii="Helvetica T." w:hAnsi="Helvetica T." w:cs="Helvetica T."/>
          <w:sz w:val="16"/>
          <w:szCs w:val="16"/>
        </w:rPr>
        <w:softHyphen/>
        <w:t>le</w:t>
      </w:r>
      <w:r w:rsidRPr="006B0EC0">
        <w:rPr>
          <w:rFonts w:ascii="Helvetica T." w:hAnsi="Helvetica T." w:cs="Helvetica T."/>
          <w:sz w:val="16"/>
          <w:szCs w:val="16"/>
        </w:rPr>
        <w:softHyphen/>
        <w:t>yici düşünme yeti</w:t>
      </w:r>
      <w:r w:rsidRPr="006B0EC0">
        <w:rPr>
          <w:rFonts w:ascii="Helvetica T." w:hAnsi="Helvetica T." w:cs="Helvetica T."/>
          <w:sz w:val="16"/>
          <w:szCs w:val="16"/>
        </w:rPr>
        <w:softHyphen/>
        <w:t>miz) feno</w:t>
      </w:r>
      <w:r w:rsidRPr="006B0EC0">
        <w:rPr>
          <w:rFonts w:ascii="Helvetica T." w:hAnsi="Helvetica T." w:cs="Helvetica T."/>
          <w:sz w:val="16"/>
          <w:szCs w:val="16"/>
        </w:rPr>
        <w:softHyphen/>
        <w:t>me</w:t>
      </w:r>
      <w:r w:rsidRPr="006B0EC0">
        <w:rPr>
          <w:rFonts w:ascii="Helvetica T." w:hAnsi="Helvetica T." w:cs="Helvetica T."/>
          <w:sz w:val="16"/>
          <w:szCs w:val="16"/>
        </w:rPr>
        <w:softHyphen/>
        <w:t xml:space="preserve">nolojik bir metni </w:t>
      </w:r>
      <w:r w:rsidRPr="006B0EC0">
        <w:rPr>
          <w:rFonts w:ascii="Helvetica T." w:hAnsi="Helvetica T." w:cs="Helvetica T."/>
          <w:i/>
          <w:iCs/>
          <w:sz w:val="16"/>
          <w:szCs w:val="16"/>
        </w:rPr>
        <w:t xml:space="preserve">yeniden birleştirme </w:t>
      </w:r>
      <w:r w:rsidRPr="006B0EC0">
        <w:rPr>
          <w:rFonts w:ascii="Helvetica T." w:hAnsi="Helvetica T." w:cs="Helvetica T."/>
          <w:sz w:val="16"/>
          <w:szCs w:val="16"/>
        </w:rPr>
        <w:t>araçlarından yoksundur. Kav</w:t>
      </w:r>
      <w:r w:rsidRPr="006B0EC0">
        <w:rPr>
          <w:rFonts w:ascii="Helvetica T." w:hAnsi="Helvetica T." w:cs="Helvetica T."/>
          <w:sz w:val="16"/>
          <w:szCs w:val="16"/>
        </w:rPr>
        <w:softHyphen/>
        <w:t>ram</w:t>
      </w:r>
      <w:r w:rsidRPr="006B0EC0">
        <w:rPr>
          <w:rFonts w:ascii="Helvetica T." w:hAnsi="Helvetica T." w:cs="Helvetica T."/>
          <w:sz w:val="16"/>
          <w:szCs w:val="16"/>
        </w:rPr>
        <w:softHyphen/>
      </w:r>
      <w:r w:rsidRPr="006B0EC0">
        <w:rPr>
          <w:rFonts w:ascii="Helvetica T." w:hAnsi="Helvetica T." w:cs="Helvetica T."/>
          <w:sz w:val="16"/>
          <w:szCs w:val="16"/>
        </w:rPr>
        <w:softHyphen/>
        <w:t>sal bağın</w:t>
      </w:r>
      <w:r w:rsidRPr="006B0EC0">
        <w:rPr>
          <w:rFonts w:ascii="Helvetica T." w:hAnsi="Helvetica T." w:cs="Helvetica T."/>
          <w:sz w:val="16"/>
          <w:szCs w:val="16"/>
        </w:rPr>
        <w:softHyphen/>
        <w:t>tı</w:t>
      </w:r>
      <w:r w:rsidRPr="006B0EC0">
        <w:rPr>
          <w:rFonts w:ascii="Helvetica T." w:hAnsi="Helvetica T." w:cs="Helvetica T."/>
          <w:sz w:val="16"/>
          <w:szCs w:val="16"/>
        </w:rPr>
        <w:softHyphen/>
        <w:t>ların bu yönteme bağlı belirsizliklerinden ötürü, bu analitik bilinç dış</w:t>
      </w:r>
      <w:r w:rsidRPr="006B0EC0">
        <w:rPr>
          <w:rFonts w:ascii="Helvetica T." w:hAnsi="Helvetica T." w:cs="Helvetica T."/>
          <w:sz w:val="16"/>
          <w:szCs w:val="16"/>
        </w:rPr>
        <w:softHyphen/>
        <w:t>sal sözcük-</w:t>
      </w:r>
      <w:r w:rsidRPr="006B0EC0">
        <w:rPr>
          <w:rFonts w:ascii="Helvetica T." w:hAnsi="Helvetica T." w:cs="Helvetica T."/>
          <w:i/>
          <w:iCs/>
          <w:sz w:val="16"/>
          <w:szCs w:val="16"/>
        </w:rPr>
        <w:t xml:space="preserve">çağrışımları </w:t>
      </w:r>
      <w:r w:rsidRPr="006B0EC0">
        <w:rPr>
          <w:rFonts w:ascii="Helvetica T." w:hAnsi="Helvetica T." w:cs="Helvetica T."/>
          <w:sz w:val="16"/>
          <w:szCs w:val="16"/>
        </w:rPr>
        <w:t>arasında yolunu bulamaz. Klasik Felsefe bu tür bilinçsiz</w:t>
      </w:r>
      <w:r w:rsidRPr="006B0EC0">
        <w:rPr>
          <w:rFonts w:ascii="Helvetica T." w:hAnsi="Helvetica T." w:cs="Helvetica T."/>
          <w:sz w:val="16"/>
          <w:szCs w:val="16"/>
        </w:rPr>
        <w:softHyphen/>
        <w:t>-dışsal bağın</w:t>
      </w:r>
      <w:r w:rsidRPr="006B0EC0">
        <w:rPr>
          <w:rFonts w:ascii="Helvetica T." w:hAnsi="Helvetica T." w:cs="Helvetica T."/>
          <w:sz w:val="16"/>
          <w:szCs w:val="16"/>
        </w:rPr>
        <w:softHyphen/>
        <w:t xml:space="preserve">tıları </w:t>
      </w:r>
      <w:r w:rsidRPr="006B0EC0">
        <w:rPr>
          <w:rFonts w:ascii="Helvetica T." w:hAnsi="Helvetica T." w:cs="Helvetica T."/>
          <w:i/>
          <w:iCs/>
          <w:sz w:val="16"/>
          <w:szCs w:val="16"/>
        </w:rPr>
        <w:t xml:space="preserve">tanıtlanabilirlikleri </w:t>
      </w:r>
      <w:r w:rsidRPr="006B0EC0">
        <w:rPr>
          <w:rFonts w:ascii="Helvetica T." w:hAnsi="Helvetica T." w:cs="Helvetica T."/>
          <w:sz w:val="16"/>
          <w:szCs w:val="16"/>
        </w:rPr>
        <w:t>açısından sınayacak kavramsal bağıntılar sunar, böy</w:t>
      </w:r>
      <w:r w:rsidRPr="006B0EC0">
        <w:rPr>
          <w:rFonts w:ascii="Helvetica T." w:hAnsi="Helvetica T." w:cs="Helvetica T."/>
          <w:sz w:val="16"/>
          <w:szCs w:val="16"/>
        </w:rPr>
        <w:softHyphen/>
        <w:t xml:space="preserve">lelikle </w:t>
      </w:r>
      <w:r w:rsidRPr="006B0EC0">
        <w:rPr>
          <w:rFonts w:ascii="Helvetica T." w:hAnsi="Helvetica T." w:cs="Helvetica T."/>
          <w:i/>
          <w:iCs/>
          <w:sz w:val="16"/>
          <w:szCs w:val="16"/>
        </w:rPr>
        <w:t xml:space="preserve">gerçek </w:t>
      </w:r>
      <w:r w:rsidRPr="006B0EC0">
        <w:rPr>
          <w:rFonts w:ascii="Helvetica T." w:hAnsi="Helvetica T." w:cs="Helvetica T."/>
          <w:sz w:val="16"/>
          <w:szCs w:val="16"/>
        </w:rPr>
        <w:t xml:space="preserve">olup olmadıklarını, </w:t>
      </w:r>
      <w:r w:rsidRPr="006B0EC0">
        <w:rPr>
          <w:rFonts w:ascii="Helvetica T." w:hAnsi="Helvetica T." w:cs="Helvetica T."/>
          <w:i/>
          <w:iCs/>
          <w:sz w:val="16"/>
          <w:szCs w:val="16"/>
        </w:rPr>
        <w:t xml:space="preserve">var </w:t>
      </w:r>
      <w:r w:rsidRPr="006B0EC0">
        <w:rPr>
          <w:rFonts w:ascii="Helvetica T." w:hAnsi="Helvetica T." w:cs="Helvetica T."/>
          <w:sz w:val="16"/>
          <w:szCs w:val="16"/>
        </w:rPr>
        <w:t>olup olmadıklarını saptamanın ölçütünü sağlar.</w:t>
      </w:r>
    </w:p>
    <w:p w:rsidR="000863C7" w:rsidRPr="006B0EC0" w:rsidRDefault="000863C7" w:rsidP="000863C7">
      <w:pPr>
        <w:rPr>
          <w:rFonts w:ascii="Helvetica T." w:hAnsi="Helvetica T." w:cs="Helvetica T."/>
          <w:sz w:val="16"/>
          <w:szCs w:val="16"/>
        </w:rPr>
      </w:pPr>
    </w:p>
    <w:p w:rsidR="000863C7" w:rsidRPr="006B0EC0" w:rsidRDefault="000863C7" w:rsidP="000863C7">
      <w:pPr>
        <w:pStyle w:val="font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0" w:after="0" w:line="200" w:lineRule="atLeast"/>
        <w:ind w:left="170" w:hanging="170"/>
        <w:jc w:val="both"/>
        <w:rPr>
          <w:rFonts w:ascii="Times New Roman" w:hAnsi="Times New Roman" w:cs="Times New Roman"/>
          <w:b/>
          <w:bCs/>
          <w:i/>
          <w:iCs/>
          <w:sz w:val="16"/>
          <w:szCs w:val="16"/>
        </w:rPr>
      </w:pPr>
      <w:r w:rsidRPr="006B0EC0">
        <w:rPr>
          <w:rFonts w:ascii="Helvetica T." w:hAnsi="Helvetica T." w:cs="Helvetica T."/>
          <w:b/>
          <w:bCs/>
          <w:i/>
          <w:iCs/>
          <w:sz w:val="16"/>
          <w:szCs w:val="16"/>
        </w:rPr>
        <w:t>A</w:t>
      </w:r>
    </w:p>
    <w:p w:rsidR="000863C7" w:rsidRPr="006B0EC0" w:rsidRDefault="000863C7" w:rsidP="000863C7">
      <w:pPr>
        <w:pStyle w:val="font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0" w:after="0" w:line="200" w:lineRule="atLeast"/>
        <w:ind w:left="170" w:hanging="170"/>
        <w:jc w:val="both"/>
        <w:rPr>
          <w:rFonts w:ascii="Times New Roman" w:hAnsi="Times New Roman" w:cs="Times New Roman"/>
          <w:sz w:val="16"/>
          <w:szCs w:val="16"/>
        </w:rPr>
      </w:pPr>
      <w:r w:rsidRPr="006B0EC0">
        <w:rPr>
          <w:rFonts w:ascii="Helvetica T." w:hAnsi="Helvetica T." w:cs="Helvetica T."/>
          <w:sz w:val="16"/>
          <w:szCs w:val="16"/>
        </w:rPr>
        <w:t xml:space="preserve">açığa çıkarılmışlık: Entdecktheit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açığa çıkarmak: entdecken </w:t>
      </w:r>
    </w:p>
    <w:p w:rsidR="000863C7" w:rsidRPr="00D37354" w:rsidRDefault="000863C7" w:rsidP="000863C7">
      <w:pPr>
        <w:pStyle w:val="Balk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jc w:val="both"/>
        <w:rPr>
          <w:rFonts w:ascii="Helvetica T." w:hAnsi="Helvetica T."/>
          <w:b/>
          <w:i w:val="0"/>
          <w:sz w:val="16"/>
          <w:szCs w:val="16"/>
        </w:rPr>
      </w:pPr>
      <w:r w:rsidRPr="00D37354">
        <w:rPr>
          <w:rFonts w:ascii="Helvetica T." w:hAnsi="Helvetica T."/>
          <w:b/>
          <w:i w:val="0"/>
          <w:sz w:val="16"/>
          <w:szCs w:val="16"/>
        </w:rPr>
        <w:t>‘Açığa sermek’ten (erschließen) ay</w:t>
      </w:r>
      <w:r w:rsidRPr="00D37354">
        <w:rPr>
          <w:rFonts w:ascii="Helvetica T." w:hAnsi="Helvetica T."/>
          <w:b/>
          <w:i w:val="0"/>
          <w:sz w:val="16"/>
          <w:szCs w:val="16"/>
        </w:rPr>
        <w:softHyphen/>
      </w:r>
      <w:r w:rsidRPr="00D37354">
        <w:rPr>
          <w:rFonts w:ascii="Helvetica T." w:hAnsi="Helvetica T."/>
          <w:b/>
          <w:i w:val="0"/>
          <w:sz w:val="16"/>
          <w:szCs w:val="16"/>
        </w:rPr>
        <w:softHyphen/>
        <w:t>rı ola</w:t>
      </w:r>
      <w:r w:rsidRPr="00D37354">
        <w:rPr>
          <w:rFonts w:ascii="Helvetica T." w:hAnsi="Helvetica T."/>
          <w:b/>
          <w:i w:val="0"/>
          <w:sz w:val="16"/>
          <w:szCs w:val="16"/>
        </w:rPr>
        <w:softHyphen/>
        <w:t>rak insansal-olmayan şey</w:t>
      </w:r>
      <w:r w:rsidRPr="00D37354">
        <w:rPr>
          <w:rFonts w:ascii="Helvetica T." w:hAnsi="Helvetica T."/>
          <w:b/>
          <w:i w:val="0"/>
          <w:sz w:val="16"/>
          <w:szCs w:val="16"/>
        </w:rPr>
        <w:softHyphen/>
        <w:t>ler için kullanılır.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açığa serilmişlik: Erschlossenheit (‘orta</w:t>
      </w:r>
      <w:r w:rsidRPr="006B0EC0">
        <w:rPr>
          <w:rFonts w:ascii="Helvetica T." w:hAnsi="Helvetica T." w:cs="Helvetica T."/>
          <w:sz w:val="16"/>
          <w:szCs w:val="16"/>
        </w:rPr>
        <w:softHyphen/>
        <w:t>ya serme’nin koşulu)</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jc w:val="both"/>
        <w:rPr>
          <w:sz w:val="16"/>
          <w:szCs w:val="16"/>
        </w:rPr>
      </w:pPr>
      <w:r w:rsidRPr="006B0EC0">
        <w:rPr>
          <w:rFonts w:ascii="Helvetica T." w:hAnsi="Helvetica T." w:cs="Helvetica T."/>
          <w:b/>
          <w:bCs/>
          <w:sz w:val="16"/>
          <w:szCs w:val="16"/>
        </w:rPr>
        <w:t>[260]: “açığa serilmişlik, eş deyişle ruhsal-durum eşliğindeki bir an</w:t>
      </w:r>
      <w:r w:rsidRPr="006B0EC0">
        <w:rPr>
          <w:rFonts w:ascii="Helvetica T." w:hAnsi="Helvetica T." w:cs="Helvetica T."/>
          <w:b/>
          <w:bCs/>
          <w:sz w:val="16"/>
          <w:szCs w:val="16"/>
        </w:rPr>
        <w:softHyphen/>
        <w:t>lama” :: “die Erschlossenheit, das ist durch ein befindliches Ver</w:t>
      </w:r>
      <w:r w:rsidRPr="006B0EC0">
        <w:rPr>
          <w:rFonts w:ascii="Helvetica T." w:hAnsi="Helvetica T." w:cs="Helvetica T."/>
          <w:b/>
          <w:bCs/>
          <w:sz w:val="16"/>
          <w:szCs w:val="16"/>
        </w:rPr>
        <w:softHyphen/>
        <w:t>ste</w:t>
      </w:r>
      <w:r w:rsidRPr="006B0EC0">
        <w:rPr>
          <w:rFonts w:ascii="Helvetica T." w:hAnsi="Helvetica T." w:cs="Helvetica T."/>
          <w:b/>
          <w:bCs/>
          <w:sz w:val="16"/>
          <w:szCs w:val="16"/>
        </w:rPr>
        <w:softHyphen/>
        <w:t>hen”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açığa serme: Erschließung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açığa sermek: erschließen</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sz w:val="16"/>
          <w:szCs w:val="16"/>
        </w:rPr>
      </w:pPr>
      <w:r w:rsidRPr="006B0EC0">
        <w:rPr>
          <w:rFonts w:ascii="Helvetica T." w:hAnsi="Helvetica T." w:cs="Helvetica T."/>
          <w:b/>
          <w:bCs/>
          <w:sz w:val="16"/>
          <w:szCs w:val="16"/>
        </w:rPr>
        <w:t>[170]: “Oradaki-Varlığa özgü tüm açığa sermenin temel türü, e.d. an</w:t>
      </w:r>
      <w:r w:rsidRPr="006B0EC0">
        <w:rPr>
          <w:rFonts w:ascii="Helvetica T." w:hAnsi="Helvetica T." w:cs="Helvetica T."/>
          <w:b/>
          <w:bCs/>
          <w:sz w:val="16"/>
          <w:szCs w:val="16"/>
        </w:rPr>
        <w:softHyphen/>
        <w:t>la</w:t>
      </w:r>
      <w:r w:rsidRPr="006B0EC0">
        <w:rPr>
          <w:rFonts w:ascii="Helvetica T." w:hAnsi="Helvetica T." w:cs="Helvetica T."/>
          <w:b/>
          <w:bCs/>
          <w:sz w:val="16"/>
          <w:szCs w:val="16"/>
        </w:rPr>
        <w:softHyphen/>
        <w:t>ma” :: “alles daseinsmäßigen Er</w:t>
      </w:r>
      <w:r w:rsidRPr="006B0EC0">
        <w:rPr>
          <w:rFonts w:ascii="Helvetica T." w:hAnsi="Helvetica T." w:cs="Helvetica T."/>
          <w:b/>
          <w:bCs/>
          <w:sz w:val="16"/>
          <w:szCs w:val="16"/>
        </w:rPr>
        <w:softHyphen/>
        <w:t>schließens, das Verstehen.” — Al</w:t>
      </w:r>
      <w:r w:rsidRPr="006B0EC0">
        <w:rPr>
          <w:rFonts w:ascii="Helvetica T." w:hAnsi="Helvetica T." w:cs="Helvetica T."/>
          <w:b/>
          <w:bCs/>
          <w:sz w:val="16"/>
          <w:szCs w:val="16"/>
        </w:rPr>
        <w:softHyphen/>
        <w:t>man</w:t>
      </w:r>
      <w:r w:rsidRPr="006B0EC0">
        <w:rPr>
          <w:rFonts w:ascii="Helvetica T." w:hAnsi="Helvetica T." w:cs="Helvetica T."/>
          <w:b/>
          <w:bCs/>
          <w:sz w:val="16"/>
          <w:szCs w:val="16"/>
        </w:rPr>
        <w:softHyphen/>
        <w:t>ca ‘erschließen’ sözcüğü ‘açı</w:t>
      </w:r>
      <w:r w:rsidRPr="006B0EC0">
        <w:rPr>
          <w:rFonts w:ascii="Helvetica T." w:hAnsi="Helvetica T." w:cs="Helvetica T."/>
          <w:b/>
          <w:bCs/>
          <w:sz w:val="16"/>
          <w:szCs w:val="16"/>
        </w:rPr>
        <w:softHyphen/>
        <w:t>ğa sermek’  karşılığının yanısıra ‘çı</w:t>
      </w:r>
      <w:r w:rsidRPr="006B0EC0">
        <w:rPr>
          <w:rFonts w:ascii="Helvetica T." w:hAnsi="Helvetica T." w:cs="Helvetica T."/>
          <w:b/>
          <w:bCs/>
          <w:sz w:val="16"/>
          <w:szCs w:val="16"/>
        </w:rPr>
        <w:softHyphen/>
        <w:t>kar</w:t>
      </w:r>
      <w:r w:rsidRPr="006B0EC0">
        <w:rPr>
          <w:rFonts w:ascii="Helvetica T." w:hAnsi="Helvetica T." w:cs="Helvetica T."/>
          <w:b/>
          <w:bCs/>
          <w:sz w:val="16"/>
          <w:szCs w:val="16"/>
        </w:rPr>
        <w:softHyphen/>
        <w:t>samak’ anlamına da gelir. Hei</w:t>
      </w:r>
      <w:r w:rsidRPr="006B0EC0">
        <w:rPr>
          <w:rFonts w:ascii="Helvetica T." w:hAnsi="Helvetica T." w:cs="Helvetica T."/>
          <w:b/>
          <w:bCs/>
          <w:sz w:val="16"/>
          <w:szCs w:val="16"/>
        </w:rPr>
        <w:softHyphen/>
      </w:r>
      <w:r w:rsidRPr="006B0EC0">
        <w:rPr>
          <w:rFonts w:ascii="Helvetica T." w:hAnsi="Helvetica T." w:cs="Helvetica T."/>
          <w:b/>
          <w:bCs/>
          <w:sz w:val="16"/>
          <w:szCs w:val="16"/>
        </w:rPr>
        <w:softHyphen/>
        <w:t>degger fenomenolojik olmayan bu ikinci anlamı dışladığını belirtir [75], çünkü fenomenolojik yöntem bir çıkarsama/uslamlama değil, bir ‘görme,’ ‘algılama’ yöntemidir. Ama gerçekte bütün bir feno</w:t>
      </w:r>
      <w:r w:rsidRPr="006B0EC0">
        <w:rPr>
          <w:rFonts w:ascii="Helvetica T." w:hAnsi="Helvetica T." w:cs="Helvetica T."/>
          <w:b/>
          <w:bCs/>
          <w:sz w:val="16"/>
          <w:szCs w:val="16"/>
        </w:rPr>
        <w:softHyphen/>
        <w:t>me</w:t>
      </w:r>
      <w:r w:rsidRPr="006B0EC0">
        <w:rPr>
          <w:rFonts w:ascii="Helvetica T." w:hAnsi="Helvetica T." w:cs="Helvetica T."/>
          <w:b/>
          <w:bCs/>
          <w:sz w:val="16"/>
          <w:szCs w:val="16"/>
        </w:rPr>
        <w:softHyphen/>
        <w:t>no</w:t>
      </w:r>
      <w:r w:rsidRPr="006B0EC0">
        <w:rPr>
          <w:rFonts w:ascii="Helvetica T." w:hAnsi="Helvetica T." w:cs="Helvetica T."/>
          <w:b/>
          <w:bCs/>
          <w:sz w:val="16"/>
          <w:szCs w:val="16"/>
        </w:rPr>
        <w:softHyphen/>
        <w:t>lo</w:t>
      </w:r>
      <w:r w:rsidRPr="006B0EC0">
        <w:rPr>
          <w:rFonts w:ascii="Helvetica T." w:hAnsi="Helvetica T." w:cs="Helvetica T."/>
          <w:b/>
          <w:bCs/>
          <w:sz w:val="16"/>
          <w:szCs w:val="16"/>
        </w:rPr>
        <w:softHyphen/>
        <w:t>jik yöntemin ken</w:t>
      </w:r>
      <w:r w:rsidRPr="006B0EC0">
        <w:rPr>
          <w:rFonts w:ascii="Helvetica T." w:hAnsi="Helvetica T." w:cs="Helvetica T."/>
          <w:b/>
          <w:bCs/>
          <w:sz w:val="16"/>
          <w:szCs w:val="16"/>
        </w:rPr>
        <w:softHyphen/>
        <w:t>di</w:t>
      </w:r>
      <w:r w:rsidRPr="006B0EC0">
        <w:rPr>
          <w:rFonts w:ascii="Helvetica T." w:hAnsi="Helvetica T." w:cs="Helvetica T."/>
          <w:b/>
          <w:bCs/>
          <w:sz w:val="16"/>
          <w:szCs w:val="16"/>
        </w:rPr>
        <w:softHyphen/>
        <w:t>si</w:t>
      </w:r>
      <w:r w:rsidRPr="006B0EC0">
        <w:rPr>
          <w:rFonts w:ascii="Helvetica T." w:hAnsi="Helvetica T." w:cs="Helvetica T."/>
          <w:b/>
          <w:bCs/>
          <w:sz w:val="16"/>
          <w:szCs w:val="16"/>
        </w:rPr>
        <w:softHyphen/>
        <w:t>nin sözde yad</w:t>
      </w:r>
      <w:r w:rsidRPr="006B0EC0">
        <w:rPr>
          <w:rFonts w:ascii="Helvetica T." w:hAnsi="Helvetica T." w:cs="Helvetica T."/>
          <w:b/>
          <w:bCs/>
          <w:sz w:val="16"/>
          <w:szCs w:val="16"/>
        </w:rPr>
        <w:softHyphen/>
        <w:t>sı</w:t>
      </w:r>
      <w:r w:rsidRPr="006B0EC0">
        <w:rPr>
          <w:rFonts w:ascii="Helvetica T." w:hAnsi="Helvetica T." w:cs="Helvetica T."/>
          <w:b/>
          <w:bCs/>
          <w:sz w:val="16"/>
          <w:szCs w:val="16"/>
        </w:rPr>
        <w:softHyphen/>
        <w:t>nan ama bilinçsizce doğrulanan bir kav</w:t>
      </w:r>
      <w:r w:rsidRPr="006B0EC0">
        <w:rPr>
          <w:rFonts w:ascii="Helvetica T." w:hAnsi="Helvetica T." w:cs="Helvetica T."/>
          <w:b/>
          <w:bCs/>
          <w:sz w:val="16"/>
          <w:szCs w:val="16"/>
        </w:rPr>
        <w:softHyphen/>
        <w:t>ramlar, yar</w:t>
      </w:r>
      <w:r w:rsidRPr="006B0EC0">
        <w:rPr>
          <w:rFonts w:ascii="Helvetica T." w:hAnsi="Helvetica T." w:cs="Helvetica T."/>
          <w:b/>
          <w:bCs/>
          <w:sz w:val="16"/>
          <w:szCs w:val="16"/>
        </w:rPr>
        <w:softHyphen/>
        <w:t>gı</w:t>
      </w:r>
      <w:r w:rsidRPr="006B0EC0">
        <w:rPr>
          <w:rFonts w:ascii="Helvetica T." w:hAnsi="Helvetica T." w:cs="Helvetica T."/>
          <w:b/>
          <w:bCs/>
          <w:sz w:val="16"/>
          <w:szCs w:val="16"/>
        </w:rPr>
        <w:softHyphen/>
        <w:t>lar, tasımlar ve çıkar</w:t>
      </w:r>
      <w:r w:rsidRPr="006B0EC0">
        <w:rPr>
          <w:rFonts w:ascii="Helvetica T." w:hAnsi="Helvetica T." w:cs="Helvetica T."/>
          <w:b/>
          <w:bCs/>
          <w:sz w:val="16"/>
          <w:szCs w:val="16"/>
        </w:rPr>
        <w:softHyphen/>
        <w:t>samalar ya</w:t>
      </w:r>
      <w:r w:rsidRPr="006B0EC0">
        <w:rPr>
          <w:rFonts w:ascii="Helvetica T." w:hAnsi="Helvetica T." w:cs="Helvetica T."/>
          <w:b/>
          <w:bCs/>
          <w:sz w:val="16"/>
          <w:szCs w:val="16"/>
        </w:rPr>
        <w:softHyphen/>
        <w:t>pı</w:t>
      </w:r>
      <w:r w:rsidRPr="006B0EC0">
        <w:rPr>
          <w:rFonts w:ascii="Helvetica T." w:hAnsi="Helvetica T." w:cs="Helvetica T."/>
          <w:b/>
          <w:bCs/>
          <w:sz w:val="16"/>
          <w:szCs w:val="16"/>
        </w:rPr>
        <w:softHyphen/>
        <w:t>sı üzerinde işle</w:t>
      </w:r>
      <w:r w:rsidRPr="006B0EC0">
        <w:rPr>
          <w:rFonts w:ascii="Helvetica T." w:hAnsi="Helvetica T." w:cs="Helvetica T."/>
          <w:b/>
          <w:bCs/>
          <w:sz w:val="16"/>
          <w:szCs w:val="16"/>
        </w:rPr>
        <w:softHyphen/>
        <w:t>mesi ölçüsünde, Heidegger’in ken</w:t>
      </w:r>
      <w:r w:rsidRPr="006B0EC0">
        <w:rPr>
          <w:rFonts w:ascii="Helvetica T." w:hAnsi="Helvetica T." w:cs="Helvetica T."/>
          <w:b/>
          <w:bCs/>
          <w:sz w:val="16"/>
          <w:szCs w:val="16"/>
        </w:rPr>
        <w:softHyphen/>
        <w:t>disi arada bir sözcüğü ‘çı</w:t>
      </w:r>
      <w:r w:rsidRPr="006B0EC0">
        <w:rPr>
          <w:rFonts w:ascii="Helvetica T." w:hAnsi="Helvetica T." w:cs="Helvetica T."/>
          <w:b/>
          <w:bCs/>
          <w:sz w:val="16"/>
          <w:szCs w:val="16"/>
        </w:rPr>
        <w:softHyphen/>
        <w:t>kar</w:t>
      </w:r>
      <w:r w:rsidRPr="006B0EC0">
        <w:rPr>
          <w:rFonts w:ascii="Helvetica T." w:hAnsi="Helvetica T." w:cs="Helvetica T."/>
          <w:b/>
          <w:bCs/>
          <w:sz w:val="16"/>
          <w:szCs w:val="16"/>
        </w:rPr>
        <w:softHyphen/>
        <w:t>sama’ an</w:t>
      </w:r>
      <w:r w:rsidRPr="006B0EC0">
        <w:rPr>
          <w:rFonts w:ascii="Helvetica T." w:hAnsi="Helvetica T." w:cs="Helvetica T."/>
          <w:b/>
          <w:bCs/>
          <w:sz w:val="16"/>
          <w:szCs w:val="16"/>
        </w:rPr>
        <w:softHyphen/>
        <w:t>la</w:t>
      </w:r>
      <w:r w:rsidRPr="006B0EC0">
        <w:rPr>
          <w:rFonts w:ascii="Helvetica T." w:hAnsi="Helvetica T." w:cs="Helvetica T."/>
          <w:b/>
          <w:bCs/>
          <w:sz w:val="16"/>
          <w:szCs w:val="16"/>
        </w:rPr>
        <w:softHyphen/>
        <w:t>mında kullanmanın önüne geçe</w:t>
      </w:r>
      <w:r w:rsidRPr="006B0EC0">
        <w:rPr>
          <w:rFonts w:ascii="Helvetica T." w:hAnsi="Helvetica T." w:cs="Helvetica T."/>
          <w:b/>
          <w:bCs/>
          <w:sz w:val="16"/>
          <w:szCs w:val="16"/>
        </w:rPr>
        <w:softHyphen/>
        <w:t>mez.</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açıklık: Lichtung (bkz. lumen naturale)</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algı, duyusal: Vernehmen, </w:t>
      </w:r>
      <w:r w:rsidRPr="006B0EC0">
        <w:rPr>
          <w:rFonts w:ascii="Helvetica T." w:hAnsi="Helvetica T." w:cs="Helvetica T."/>
          <w:i/>
          <w:iCs/>
          <w:sz w:val="16"/>
          <w:szCs w:val="16"/>
        </w:rPr>
        <w:t xml:space="preserve">aisthesis </w:t>
      </w:r>
      <w:r w:rsidRPr="006B0EC0">
        <w:rPr>
          <w:rFonts w:ascii="Helvetica T." w:hAnsi="Helvetica T." w:cs="Helvetica T."/>
          <w:sz w:val="16"/>
          <w:szCs w:val="16"/>
        </w:rPr>
        <w:t>(Yun.)</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sz w:val="16"/>
          <w:szCs w:val="16"/>
        </w:rPr>
      </w:pPr>
      <w:r w:rsidRPr="006B0EC0">
        <w:rPr>
          <w:rFonts w:ascii="Helvetica T." w:hAnsi="Helvetica T." w:cs="Helvetica T."/>
          <w:b/>
          <w:bCs/>
          <w:sz w:val="16"/>
          <w:szCs w:val="16"/>
        </w:rPr>
        <w:t>[33]: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 birşeyin yalın, du</w:t>
      </w:r>
      <w:r w:rsidRPr="006B0EC0">
        <w:rPr>
          <w:rFonts w:ascii="Helvetica T." w:hAnsi="Helvetica T." w:cs="Helvetica T."/>
          <w:b/>
          <w:bCs/>
          <w:sz w:val="16"/>
          <w:szCs w:val="16"/>
        </w:rPr>
        <w:softHyphen/>
        <w:t>yu</w:t>
      </w:r>
      <w:r w:rsidRPr="006B0EC0">
        <w:rPr>
          <w:rFonts w:ascii="Helvetica T." w:hAnsi="Helvetica T." w:cs="Helvetica T."/>
          <w:b/>
          <w:bCs/>
          <w:sz w:val="16"/>
          <w:szCs w:val="16"/>
        </w:rPr>
        <w:softHyphen/>
      </w:r>
      <w:r w:rsidRPr="006B0EC0">
        <w:rPr>
          <w:rFonts w:ascii="Helvetica T." w:hAnsi="Helvetica T." w:cs="Helvetica T."/>
          <w:b/>
          <w:bCs/>
          <w:sz w:val="16"/>
          <w:szCs w:val="16"/>
        </w:rPr>
        <w:softHyphen/>
        <w:t>sal algısı, Yunanca anlamda “ger</w:t>
      </w:r>
      <w:r w:rsidRPr="006B0EC0">
        <w:rPr>
          <w:rFonts w:ascii="Helvetica T." w:hAnsi="Helvetica T." w:cs="Helvetica T."/>
          <w:b/>
          <w:bCs/>
          <w:sz w:val="16"/>
          <w:szCs w:val="16"/>
        </w:rPr>
        <w:softHyphen/>
      </w:r>
      <w:r w:rsidRPr="006B0EC0">
        <w:rPr>
          <w:rFonts w:ascii="Helvetica T." w:hAnsi="Helvetica T." w:cs="Helvetica T."/>
          <w:b/>
          <w:bCs/>
          <w:sz w:val="16"/>
          <w:szCs w:val="16"/>
        </w:rPr>
        <w:softHyphen/>
        <w:t xml:space="preserve">çek”tir, ve dahası sözü edilen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softHyphen/>
      </w:r>
      <w:r w:rsidRPr="006B0EC0">
        <w:rPr>
          <w:rFonts w:ascii="Helvetica T." w:hAnsi="Helvetica T." w:cs="Helvetica T."/>
          <w:b/>
          <w:bCs/>
          <w:sz w:val="16"/>
          <w:szCs w:val="16"/>
        </w:rPr>
        <w:t>tan daha kökensel</w:t>
      </w:r>
      <w:r w:rsidRPr="006B0EC0">
        <w:rPr>
          <w:rFonts w:ascii="Helvetica T." w:hAnsi="Helvetica T." w:cs="Helvetica T."/>
          <w:b/>
          <w:bCs/>
          <w:i/>
          <w:iCs/>
          <w:sz w:val="16"/>
          <w:szCs w:val="16"/>
        </w:rPr>
        <w:t xml:space="preserve"> </w:t>
      </w:r>
      <w:r w:rsidRPr="006B0EC0">
        <w:rPr>
          <w:rFonts w:ascii="Helvetica T." w:hAnsi="Helvetica T." w:cs="Helvetica T."/>
          <w:b/>
          <w:bCs/>
          <w:sz w:val="16"/>
          <w:szCs w:val="16"/>
        </w:rPr>
        <w:t>olarak böy</w:t>
      </w:r>
      <w:r w:rsidRPr="006B0EC0">
        <w:rPr>
          <w:rFonts w:ascii="Helvetica T." w:hAnsi="Helvetica T." w:cs="Helvetica T."/>
          <w:b/>
          <w:bCs/>
          <w:sz w:val="16"/>
          <w:szCs w:val="16"/>
        </w:rPr>
        <w:softHyphen/>
        <w:t xml:space="preserve">ledir. Bir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 xml:space="preserve">her durumda kendi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sını, gerçekten tam ola</w:t>
      </w:r>
      <w:r w:rsidRPr="006B0EC0">
        <w:rPr>
          <w:rFonts w:ascii="Helvetica T." w:hAnsi="Helvetica T." w:cs="Helvetica T."/>
          <w:b/>
          <w:bCs/>
          <w:sz w:val="16"/>
          <w:szCs w:val="16"/>
        </w:rPr>
        <w:softHyphen/>
        <w:t>rak onun yoluyla ve onun için eri</w:t>
      </w:r>
      <w:r w:rsidRPr="006B0EC0">
        <w:rPr>
          <w:rFonts w:ascii="Helvetica T." w:hAnsi="Helvetica T." w:cs="Helvetica T."/>
          <w:b/>
          <w:bCs/>
          <w:sz w:val="16"/>
          <w:szCs w:val="16"/>
        </w:rPr>
        <w:softHyphen/>
        <w:t>şilebilir varolan-şeyi hedeflediği sü</w:t>
      </w:r>
      <w:r w:rsidRPr="006B0EC0">
        <w:rPr>
          <w:rFonts w:ascii="Helvetica T." w:hAnsi="Helvetica T." w:cs="Helvetica T."/>
          <w:b/>
          <w:bCs/>
          <w:sz w:val="16"/>
          <w:szCs w:val="16"/>
        </w:rPr>
        <w:softHyphen/>
        <w:t>rece (örneğin görmenin renkleri hedeflemesi gibi), algı her zaman gerçektir.” [335]: “algılama ve bun</w:t>
      </w:r>
      <w:r w:rsidRPr="006B0EC0">
        <w:rPr>
          <w:rFonts w:ascii="Helvetica T." w:hAnsi="Helvetica T." w:cs="Helvetica T."/>
          <w:b/>
          <w:bCs/>
          <w:sz w:val="16"/>
          <w:szCs w:val="16"/>
        </w:rPr>
        <w:softHyphen/>
        <w:t>da temellenen kuramsal bilgi” :: “Ver</w:t>
      </w:r>
      <w:r w:rsidRPr="006B0EC0">
        <w:rPr>
          <w:rFonts w:ascii="Helvetica T." w:hAnsi="Helvetica T." w:cs="Helvetica T."/>
          <w:b/>
          <w:bCs/>
          <w:sz w:val="16"/>
          <w:szCs w:val="16"/>
        </w:rPr>
        <w:softHyphen/>
        <w:t>nehmen und dem darin grün</w:t>
      </w:r>
      <w:r w:rsidRPr="006B0EC0">
        <w:rPr>
          <w:rFonts w:ascii="Helvetica T." w:hAnsi="Helvetica T." w:cs="Helvetica T."/>
          <w:b/>
          <w:bCs/>
          <w:sz w:val="16"/>
          <w:szCs w:val="16"/>
        </w:rPr>
        <w:softHyphen/>
        <w:t>denden theoretischen Erkennen.”</w:t>
      </w:r>
      <w:r w:rsidRPr="006B0EC0">
        <w:rPr>
          <w:rFonts w:ascii="Helvetica T." w:hAnsi="Helvetica T." w:cs="Helvetica T."/>
          <w:sz w:val="16"/>
          <w:szCs w:val="16"/>
        </w:rPr>
        <w:t xml:space="preserve"> — </w:t>
      </w:r>
      <w:r w:rsidRPr="006B0EC0">
        <w:rPr>
          <w:rFonts w:ascii="Helvetica T." w:hAnsi="Helvetica T." w:cs="Helvetica T."/>
          <w:b/>
          <w:bCs/>
          <w:sz w:val="16"/>
          <w:szCs w:val="16"/>
        </w:rPr>
        <w:t>Fenomenolojik yöntem görün</w:t>
      </w:r>
      <w:r w:rsidRPr="006B0EC0">
        <w:rPr>
          <w:rFonts w:ascii="Helvetica T." w:hAnsi="Helvetica T." w:cs="Helvetica T."/>
          <w:b/>
          <w:bCs/>
          <w:sz w:val="16"/>
          <w:szCs w:val="16"/>
        </w:rPr>
        <w:softHyphen/>
        <w:t>gü</w:t>
      </w:r>
      <w:r w:rsidRPr="006B0EC0">
        <w:rPr>
          <w:rFonts w:ascii="Helvetica T." w:hAnsi="Helvetica T." w:cs="Helvetica T."/>
          <w:b/>
          <w:bCs/>
          <w:sz w:val="16"/>
          <w:szCs w:val="16"/>
        </w:rPr>
        <w:softHyphen/>
        <w:t xml:space="preserve">sel bir yöntem, özsel olarak </w:t>
      </w:r>
      <w:r w:rsidRPr="006B0EC0">
        <w:rPr>
          <w:rFonts w:ascii="Helvetica T." w:hAnsi="Helvetica T." w:cs="Helvetica T."/>
          <w:b/>
          <w:bCs/>
          <w:i/>
          <w:iCs/>
          <w:sz w:val="16"/>
          <w:szCs w:val="16"/>
        </w:rPr>
        <w:t>gör</w:t>
      </w:r>
      <w:r w:rsidRPr="006B0EC0">
        <w:rPr>
          <w:rFonts w:ascii="Helvetica T." w:hAnsi="Helvetica T." w:cs="Helvetica T."/>
          <w:b/>
          <w:bCs/>
          <w:i/>
          <w:iCs/>
          <w:sz w:val="16"/>
          <w:szCs w:val="16"/>
        </w:rPr>
        <w:softHyphen/>
        <w:t xml:space="preserve">gül </w:t>
      </w:r>
      <w:r w:rsidRPr="006B0EC0">
        <w:rPr>
          <w:rFonts w:ascii="Helvetica T." w:hAnsi="Helvetica T." w:cs="Helvetica T."/>
          <w:b/>
          <w:bCs/>
          <w:sz w:val="16"/>
          <w:szCs w:val="16"/>
        </w:rPr>
        <w:t>bir yöntemdir ve Heidegger ‘fenomen’i algı ile ilişkilendir</w:t>
      </w:r>
      <w:r w:rsidRPr="006B0EC0">
        <w:rPr>
          <w:rFonts w:ascii="Helvetica T." w:hAnsi="Helvetica T." w:cs="Helvetica T."/>
          <w:b/>
          <w:bCs/>
          <w:sz w:val="16"/>
          <w:szCs w:val="16"/>
        </w:rPr>
        <w:softHyphen/>
        <w:t>mek</w:t>
      </w:r>
      <w:r w:rsidRPr="006B0EC0">
        <w:rPr>
          <w:rFonts w:ascii="Helvetica T." w:hAnsi="Helvetica T." w:cs="Helvetica T."/>
          <w:b/>
          <w:bCs/>
          <w:sz w:val="16"/>
          <w:szCs w:val="16"/>
        </w:rPr>
        <w:softHyphen/>
        <w:t>le onu ‘görüngü’den ayırma yö</w:t>
      </w:r>
      <w:r w:rsidRPr="006B0EC0">
        <w:rPr>
          <w:rFonts w:ascii="Helvetica T." w:hAnsi="Helvetica T." w:cs="Helvetica T."/>
          <w:b/>
          <w:bCs/>
          <w:sz w:val="16"/>
          <w:szCs w:val="16"/>
        </w:rPr>
        <w:softHyphen/>
        <w:t>nündeki kendi girişimini çü</w:t>
      </w:r>
      <w:r w:rsidRPr="006B0EC0">
        <w:rPr>
          <w:rFonts w:ascii="Helvetica T." w:hAnsi="Helvetica T." w:cs="Helvetica T."/>
          <w:b/>
          <w:bCs/>
          <w:sz w:val="16"/>
          <w:szCs w:val="16"/>
        </w:rPr>
        <w:softHyphen/>
        <w:t>rüt</w:t>
      </w:r>
      <w:r w:rsidRPr="006B0EC0">
        <w:rPr>
          <w:rFonts w:ascii="Helvetica T." w:hAnsi="Helvetica T." w:cs="Helvetica T."/>
          <w:b/>
          <w:bCs/>
          <w:sz w:val="16"/>
          <w:szCs w:val="16"/>
        </w:rPr>
        <w:softHyphen/>
        <w:t>tüğünü kabul etmez. Algı özsel ola</w:t>
      </w:r>
      <w:r w:rsidRPr="006B0EC0">
        <w:rPr>
          <w:rFonts w:ascii="Helvetica T." w:hAnsi="Helvetica T." w:cs="Helvetica T."/>
          <w:b/>
          <w:bCs/>
          <w:sz w:val="16"/>
          <w:szCs w:val="16"/>
        </w:rPr>
        <w:softHyphen/>
        <w:t>rak ‘duyusal’ imlemli bir söz</w:t>
      </w:r>
      <w:r w:rsidRPr="006B0EC0">
        <w:rPr>
          <w:rFonts w:ascii="Helvetica T." w:hAnsi="Helvetica T." w:cs="Helvetica T."/>
          <w:b/>
          <w:bCs/>
          <w:sz w:val="16"/>
          <w:szCs w:val="16"/>
        </w:rPr>
        <w:softHyphen/>
        <w:t>cüktür ve ‘düşünsel algı’nın bir eğ</w:t>
      </w:r>
      <w:r w:rsidRPr="006B0EC0">
        <w:rPr>
          <w:rFonts w:ascii="Helvetica T." w:hAnsi="Helvetica T." w:cs="Helvetica T."/>
          <w:b/>
          <w:bCs/>
          <w:sz w:val="16"/>
          <w:szCs w:val="16"/>
        </w:rPr>
        <w:softHyphen/>
        <w:t>re</w:t>
      </w:r>
      <w:r w:rsidRPr="006B0EC0">
        <w:rPr>
          <w:rFonts w:ascii="Helvetica T." w:hAnsi="Helvetica T." w:cs="Helvetica T."/>
          <w:b/>
          <w:bCs/>
          <w:sz w:val="16"/>
          <w:szCs w:val="16"/>
        </w:rPr>
        <w:softHyphen/>
      </w:r>
      <w:r w:rsidRPr="006B0EC0">
        <w:rPr>
          <w:rFonts w:ascii="Helvetica T." w:hAnsi="Helvetica T." w:cs="Helvetica T."/>
          <w:b/>
          <w:bCs/>
          <w:sz w:val="16"/>
          <w:szCs w:val="16"/>
        </w:rPr>
        <w:softHyphen/>
        <w:t>ti</w:t>
      </w:r>
      <w:r w:rsidRPr="006B0EC0">
        <w:rPr>
          <w:rFonts w:ascii="Helvetica T." w:hAnsi="Helvetica T." w:cs="Helvetica T."/>
          <w:b/>
          <w:bCs/>
          <w:sz w:val="16"/>
          <w:szCs w:val="16"/>
        </w:rPr>
        <w:softHyphen/>
        <w:t>le</w:t>
      </w:r>
      <w:r w:rsidRPr="006B0EC0">
        <w:rPr>
          <w:rFonts w:ascii="Helvetica T." w:hAnsi="Helvetica T." w:cs="Helvetica T."/>
          <w:b/>
          <w:bCs/>
          <w:sz w:val="16"/>
          <w:szCs w:val="16"/>
        </w:rPr>
        <w:softHyphen/>
        <w:t>me olması ölçüsünde, feno</w:t>
      </w:r>
      <w:r w:rsidRPr="006B0EC0">
        <w:rPr>
          <w:rFonts w:ascii="Helvetica T." w:hAnsi="Helvetica T." w:cs="Helvetica T."/>
          <w:b/>
          <w:bCs/>
          <w:sz w:val="16"/>
          <w:szCs w:val="16"/>
        </w:rPr>
        <w:softHyphen/>
        <w:t>me</w:t>
      </w:r>
      <w:r w:rsidRPr="006B0EC0">
        <w:rPr>
          <w:rFonts w:ascii="Helvetica T." w:hAnsi="Helvetica T." w:cs="Helvetica T."/>
          <w:b/>
          <w:bCs/>
          <w:sz w:val="16"/>
          <w:szCs w:val="16"/>
        </w:rPr>
        <w:softHyphen/>
        <w:t>no</w:t>
      </w:r>
      <w:r w:rsidRPr="006B0EC0">
        <w:rPr>
          <w:rFonts w:ascii="Helvetica T." w:hAnsi="Helvetica T." w:cs="Helvetica T."/>
          <w:b/>
          <w:bCs/>
          <w:sz w:val="16"/>
          <w:szCs w:val="16"/>
        </w:rPr>
        <w:softHyphen/>
        <w:t>lojik yöntem kendini birincil ola</w:t>
      </w:r>
      <w:r w:rsidRPr="006B0EC0">
        <w:rPr>
          <w:rFonts w:ascii="Helvetica T." w:hAnsi="Helvetica T." w:cs="Helvetica T."/>
          <w:b/>
          <w:bCs/>
          <w:sz w:val="16"/>
          <w:szCs w:val="16"/>
        </w:rPr>
        <w:softHyphen/>
        <w:t>rak gör</w:t>
      </w:r>
      <w:r w:rsidRPr="006B0EC0">
        <w:rPr>
          <w:rFonts w:ascii="Helvetica T." w:hAnsi="Helvetica T." w:cs="Helvetica T."/>
          <w:b/>
          <w:bCs/>
          <w:sz w:val="16"/>
          <w:szCs w:val="16"/>
        </w:rPr>
        <w:softHyphen/>
        <w:t>sel-işitsel algıya sınır</w:t>
      </w:r>
      <w:r w:rsidRPr="006B0EC0">
        <w:rPr>
          <w:rFonts w:ascii="Helvetica T." w:hAnsi="Helvetica T." w:cs="Helvetica T."/>
          <w:b/>
          <w:bCs/>
          <w:sz w:val="16"/>
          <w:szCs w:val="16"/>
        </w:rPr>
        <w:softHyphen/>
        <w:t>lamak zorun</w:t>
      </w:r>
      <w:r w:rsidRPr="006B0EC0">
        <w:rPr>
          <w:rFonts w:ascii="Helvetica T." w:hAnsi="Helvetica T." w:cs="Helvetica T."/>
          <w:b/>
          <w:bCs/>
          <w:sz w:val="16"/>
          <w:szCs w:val="16"/>
        </w:rPr>
        <w:softHyphen/>
        <w:t>dadır. Algının gerçek olduğu (ya da bilgi ürettiği) gö</w:t>
      </w:r>
      <w:r w:rsidRPr="006B0EC0">
        <w:rPr>
          <w:rFonts w:ascii="Helvetica T." w:hAnsi="Helvetica T." w:cs="Helvetica T."/>
          <w:b/>
          <w:bCs/>
          <w:sz w:val="16"/>
          <w:szCs w:val="16"/>
        </w:rPr>
        <w:softHyphen/>
        <w:t>rüşü antik so</w:t>
      </w:r>
      <w:r w:rsidRPr="006B0EC0">
        <w:rPr>
          <w:rFonts w:ascii="Helvetica T." w:hAnsi="Helvetica T." w:cs="Helvetica T."/>
          <w:b/>
          <w:bCs/>
          <w:sz w:val="16"/>
          <w:szCs w:val="16"/>
        </w:rPr>
        <w:softHyphen/>
        <w:t>fist</w:t>
      </w:r>
      <w:r w:rsidRPr="006B0EC0">
        <w:rPr>
          <w:rFonts w:ascii="Helvetica T." w:hAnsi="Helvetica T." w:cs="Helvetica T."/>
          <w:b/>
          <w:bCs/>
          <w:sz w:val="16"/>
          <w:szCs w:val="16"/>
        </w:rPr>
        <w:softHyphen/>
        <w:t>lerden bu yana doğal bilinç ‘felse</w:t>
      </w:r>
      <w:r w:rsidRPr="006B0EC0">
        <w:rPr>
          <w:rFonts w:ascii="Helvetica T." w:hAnsi="Helvetica T." w:cs="Helvetica T."/>
          <w:b/>
          <w:bCs/>
          <w:sz w:val="16"/>
          <w:szCs w:val="16"/>
        </w:rPr>
        <w:softHyphen/>
        <w:t>feciliğinin’ sa</w:t>
      </w:r>
      <w:r w:rsidRPr="006B0EC0">
        <w:rPr>
          <w:rFonts w:ascii="Helvetica T." w:hAnsi="Helvetica T." w:cs="Helvetica T."/>
          <w:b/>
          <w:bCs/>
          <w:sz w:val="16"/>
          <w:szCs w:val="16"/>
        </w:rPr>
        <w:softHyphen/>
        <w:t>vun</w:t>
      </w:r>
      <w:r w:rsidRPr="006B0EC0">
        <w:rPr>
          <w:rFonts w:ascii="Helvetica T." w:hAnsi="Helvetica T." w:cs="Helvetica T."/>
          <w:b/>
          <w:bCs/>
          <w:sz w:val="16"/>
          <w:szCs w:val="16"/>
        </w:rPr>
        <w:softHyphen/>
        <w:t>duğu şeydir (algının bilgi ile iliş</w:t>
      </w:r>
      <w:r w:rsidRPr="006B0EC0">
        <w:rPr>
          <w:rFonts w:ascii="Helvetica T." w:hAnsi="Helvetica T." w:cs="Helvetica T."/>
          <w:b/>
          <w:bCs/>
          <w:sz w:val="16"/>
          <w:szCs w:val="16"/>
        </w:rPr>
        <w:softHyphen/>
        <w:t>kisi üze</w:t>
      </w:r>
      <w:r w:rsidRPr="006B0EC0">
        <w:rPr>
          <w:rFonts w:ascii="Helvetica T." w:hAnsi="Helvetica T." w:cs="Helvetica T."/>
          <w:b/>
          <w:bCs/>
          <w:sz w:val="16"/>
          <w:szCs w:val="16"/>
        </w:rPr>
        <w:softHyphen/>
        <w:t>rine bkz. özellikle Pla</w:t>
      </w:r>
      <w:r w:rsidRPr="006B0EC0">
        <w:rPr>
          <w:rFonts w:ascii="Helvetica T." w:hAnsi="Helvetica T." w:cs="Helvetica T."/>
          <w:b/>
          <w:bCs/>
          <w:sz w:val="16"/>
          <w:szCs w:val="16"/>
        </w:rPr>
        <w:softHyphen/>
        <w:t xml:space="preserve">ton, </w:t>
      </w:r>
      <w:r w:rsidRPr="006B0EC0">
        <w:rPr>
          <w:rFonts w:ascii="Helvetica T." w:hAnsi="Helvetica T." w:cs="Helvetica T."/>
          <w:b/>
          <w:bCs/>
          <w:i/>
          <w:iCs/>
          <w:sz w:val="16"/>
          <w:szCs w:val="16"/>
        </w:rPr>
        <w:t>Thea</w:t>
      </w:r>
      <w:r w:rsidRPr="006B0EC0">
        <w:rPr>
          <w:rFonts w:ascii="Helvetica T." w:hAnsi="Helvetica T." w:cs="Helvetica T."/>
          <w:b/>
          <w:bCs/>
          <w:i/>
          <w:iCs/>
          <w:sz w:val="16"/>
          <w:szCs w:val="16"/>
        </w:rPr>
        <w:softHyphen/>
        <w:t>te</w:t>
      </w:r>
      <w:r w:rsidRPr="006B0EC0">
        <w:rPr>
          <w:rFonts w:ascii="Helvetica T." w:hAnsi="Helvetica T." w:cs="Helvetica T."/>
          <w:b/>
          <w:bCs/>
          <w:i/>
          <w:iCs/>
          <w:sz w:val="16"/>
          <w:szCs w:val="16"/>
        </w:rPr>
        <w:softHyphen/>
        <w:t>tus</w:t>
      </w:r>
      <w:r w:rsidRPr="006B0EC0">
        <w:rPr>
          <w:rFonts w:ascii="Helvetica T." w:hAnsi="Helvetica T." w:cs="Helvetica T."/>
          <w:b/>
          <w:bCs/>
          <w:sz w:val="16"/>
          <w:szCs w:val="16"/>
        </w:rPr>
        <w:t>). Algının ger</w:t>
      </w:r>
      <w:r w:rsidRPr="006B0EC0">
        <w:rPr>
          <w:rFonts w:ascii="Helvetica T." w:hAnsi="Helvetica T." w:cs="Helvetica T."/>
          <w:b/>
          <w:bCs/>
          <w:sz w:val="16"/>
          <w:szCs w:val="16"/>
        </w:rPr>
        <w:softHyphen/>
        <w:t>çek</w:t>
      </w:r>
      <w:r w:rsidRPr="006B0EC0">
        <w:rPr>
          <w:rFonts w:ascii="Helvetica T." w:hAnsi="Helvetica T." w:cs="Helvetica T."/>
          <w:b/>
          <w:bCs/>
          <w:sz w:val="16"/>
          <w:szCs w:val="16"/>
        </w:rPr>
        <w:softHyphen/>
        <w:t>liğinin ölçütü açık</w:t>
      </w:r>
      <w:r w:rsidRPr="006B0EC0">
        <w:rPr>
          <w:rFonts w:ascii="Helvetica T." w:hAnsi="Helvetica T." w:cs="Helvetica T."/>
          <w:b/>
          <w:bCs/>
          <w:sz w:val="16"/>
          <w:szCs w:val="16"/>
        </w:rPr>
        <w:softHyphen/>
        <w:t>ça ‘das Man’</w:t>
      </w:r>
      <w:r w:rsidRPr="006B0EC0">
        <w:rPr>
          <w:rFonts w:ascii="Helvetica T." w:hAnsi="Helvetica T." w:cs="Helvetica T."/>
          <w:b/>
          <w:bCs/>
          <w:sz w:val="16"/>
          <w:szCs w:val="16"/>
        </w:rPr>
        <w:softHyphen/>
        <w:t>dır ve sonuç ek</w:t>
      </w:r>
      <w:r w:rsidRPr="006B0EC0">
        <w:rPr>
          <w:rFonts w:ascii="Helvetica T." w:hAnsi="Helvetica T." w:cs="Helvetica T."/>
          <w:b/>
          <w:bCs/>
          <w:sz w:val="16"/>
          <w:szCs w:val="16"/>
        </w:rPr>
        <w:softHyphen/>
        <w:t>sik</w:t>
      </w:r>
      <w:r w:rsidRPr="006B0EC0">
        <w:rPr>
          <w:rFonts w:ascii="Helvetica T." w:hAnsi="Helvetica T." w:cs="Helvetica T."/>
          <w:b/>
          <w:bCs/>
          <w:sz w:val="16"/>
          <w:szCs w:val="16"/>
        </w:rPr>
        <w:softHyphen/>
        <w:t>siz bir göreciliktir.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alıkoymak: aufhalten (‘wohnen’ değil)</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 xml:space="preserve">analitik: Analytik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anlam: Sinn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jc w:val="both"/>
        <w:rPr>
          <w:rFonts w:ascii="Helvetica T." w:hAnsi="Helvetica T." w:cs="Helvetica T."/>
          <w:b/>
          <w:bCs/>
          <w:sz w:val="16"/>
          <w:szCs w:val="16"/>
        </w:rPr>
      </w:pPr>
      <w:r w:rsidRPr="006B0EC0">
        <w:rPr>
          <w:rFonts w:ascii="Helvetica T." w:hAnsi="Helvetica T." w:cs="Helvetica T."/>
          <w:b/>
          <w:bCs/>
          <w:sz w:val="16"/>
          <w:szCs w:val="16"/>
        </w:rPr>
        <w:lastRenderedPageBreak/>
        <w:t>[153]: “... oradaki-Varlık karakterin</w:t>
      </w:r>
      <w:r w:rsidRPr="006B0EC0">
        <w:rPr>
          <w:rFonts w:ascii="Helvetica T." w:hAnsi="Helvetica T." w:cs="Helvetica T."/>
          <w:b/>
          <w:bCs/>
          <w:sz w:val="16"/>
          <w:szCs w:val="16"/>
        </w:rPr>
        <w:softHyphen/>
        <w:t>de olmayan Varlık-türündeki tüm va</w:t>
      </w:r>
      <w:r w:rsidRPr="006B0EC0">
        <w:rPr>
          <w:rFonts w:ascii="Helvetica T." w:hAnsi="Helvetica T." w:cs="Helvetica T."/>
          <w:b/>
          <w:bCs/>
          <w:sz w:val="16"/>
          <w:szCs w:val="16"/>
        </w:rPr>
        <w:softHyphen/>
        <w:t>ro</w:t>
      </w:r>
      <w:r w:rsidRPr="006B0EC0">
        <w:rPr>
          <w:rFonts w:ascii="Helvetica T." w:hAnsi="Helvetica T." w:cs="Helvetica T."/>
          <w:b/>
          <w:bCs/>
          <w:sz w:val="16"/>
          <w:szCs w:val="16"/>
        </w:rPr>
        <w:softHyphen/>
        <w:t xml:space="preserve">lan-şeyler </w:t>
      </w:r>
      <w:r w:rsidRPr="006B0EC0">
        <w:rPr>
          <w:rFonts w:ascii="Helvetica T." w:hAnsi="Helvetica T." w:cs="Helvetica T."/>
          <w:b/>
          <w:bCs/>
          <w:i/>
          <w:iCs/>
          <w:sz w:val="16"/>
          <w:szCs w:val="16"/>
        </w:rPr>
        <w:t xml:space="preserve">anlamsız </w:t>
      </w:r>
      <w:r w:rsidRPr="006B0EC0">
        <w:rPr>
          <w:rFonts w:ascii="Helvetica T." w:hAnsi="Helvetica T." w:cs="Helvetica T."/>
          <w:b/>
          <w:bCs/>
          <w:sz w:val="16"/>
          <w:szCs w:val="16"/>
        </w:rPr>
        <w:t>olarak, özsel olarak her anlamdan yoksun ola</w:t>
      </w:r>
      <w:r w:rsidRPr="006B0EC0">
        <w:rPr>
          <w:rFonts w:ascii="Helvetica T." w:hAnsi="Helvetica T." w:cs="Helvetica T."/>
          <w:b/>
          <w:bCs/>
          <w:sz w:val="16"/>
          <w:szCs w:val="16"/>
        </w:rPr>
        <w:softHyphen/>
        <w:t>rak kavranmalıdır” :: “... muß alles Seien</w:t>
      </w:r>
      <w:r w:rsidRPr="006B0EC0">
        <w:rPr>
          <w:rFonts w:ascii="Helvetica T." w:hAnsi="Helvetica T." w:cs="Helvetica T."/>
          <w:b/>
          <w:bCs/>
          <w:sz w:val="16"/>
          <w:szCs w:val="16"/>
        </w:rPr>
        <w:softHyphen/>
        <w:t>de von nicht-daseins</w:t>
      </w:r>
      <w:r w:rsidRPr="006B0EC0">
        <w:rPr>
          <w:rFonts w:ascii="Helvetica T." w:hAnsi="Helvetica T." w:cs="Helvetica T."/>
          <w:b/>
          <w:bCs/>
          <w:sz w:val="16"/>
          <w:szCs w:val="16"/>
        </w:rPr>
        <w:softHyphen/>
        <w:t>mä</w:t>
      </w:r>
      <w:r w:rsidRPr="006B0EC0">
        <w:rPr>
          <w:rFonts w:ascii="Helvetica T." w:hAnsi="Helvetica T." w:cs="Helvetica T."/>
          <w:b/>
          <w:bCs/>
          <w:sz w:val="16"/>
          <w:szCs w:val="16"/>
        </w:rPr>
        <w:softHyphen/>
        <w:t>ßi</w:t>
      </w:r>
      <w:r w:rsidRPr="006B0EC0">
        <w:rPr>
          <w:rFonts w:ascii="Helvetica T." w:hAnsi="Helvetica T." w:cs="Helvetica T."/>
          <w:b/>
          <w:bCs/>
          <w:sz w:val="16"/>
          <w:szCs w:val="16"/>
        </w:rPr>
        <w:softHyphen/>
        <w:t>ger Seins</w:t>
      </w:r>
      <w:r w:rsidRPr="006B0EC0">
        <w:rPr>
          <w:rFonts w:ascii="Helvetica T." w:hAnsi="Helvetica T." w:cs="Helvetica T."/>
          <w:b/>
          <w:bCs/>
          <w:sz w:val="16"/>
          <w:szCs w:val="16"/>
        </w:rPr>
        <w:softHyphen/>
        <w:t xml:space="preserve">art als </w:t>
      </w:r>
      <w:r w:rsidRPr="006B0EC0">
        <w:rPr>
          <w:rFonts w:ascii="Helvetica T." w:hAnsi="Helvetica T." w:cs="Helvetica T."/>
          <w:b/>
          <w:bCs/>
          <w:i/>
          <w:iCs/>
          <w:sz w:val="16"/>
          <w:szCs w:val="16"/>
        </w:rPr>
        <w:t xml:space="preserve">unsinniges, </w:t>
      </w:r>
      <w:r w:rsidRPr="006B0EC0">
        <w:rPr>
          <w:rFonts w:ascii="Helvetica T." w:hAnsi="Helvetica T." w:cs="Helvetica T."/>
          <w:b/>
          <w:bCs/>
          <w:sz w:val="16"/>
          <w:szCs w:val="16"/>
        </w:rPr>
        <w:t>des Sin</w:t>
      </w:r>
      <w:r w:rsidRPr="006B0EC0">
        <w:rPr>
          <w:rFonts w:ascii="Helvetica T." w:hAnsi="Helvetica T." w:cs="Helvetica T."/>
          <w:b/>
          <w:bCs/>
          <w:sz w:val="16"/>
          <w:szCs w:val="16"/>
        </w:rPr>
        <w:softHyphen/>
        <w:t>nes überhaupt wesenhaft bares be</w:t>
      </w:r>
      <w:r w:rsidRPr="006B0EC0">
        <w:rPr>
          <w:rFonts w:ascii="Helvetica T." w:hAnsi="Helvetica T." w:cs="Helvetica T."/>
          <w:b/>
          <w:bCs/>
          <w:sz w:val="16"/>
          <w:szCs w:val="16"/>
        </w:rPr>
        <w:softHyphen/>
        <w:t>griffen werden.”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anlama: Verstehen</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sz w:val="16"/>
          <w:szCs w:val="16"/>
        </w:rPr>
      </w:pPr>
      <w:r w:rsidRPr="006B0EC0">
        <w:rPr>
          <w:rFonts w:ascii="Helvetica T." w:hAnsi="Helvetica T." w:cs="Helvetica T."/>
          <w:b/>
          <w:bCs/>
          <w:sz w:val="16"/>
          <w:szCs w:val="16"/>
        </w:rPr>
        <w:t>[223]: “anlama” ya da “oradaki-Var</w:t>
      </w:r>
      <w:r w:rsidRPr="006B0EC0">
        <w:rPr>
          <w:rFonts w:ascii="Helvetica T." w:hAnsi="Helvetica T." w:cs="Helvetica T."/>
          <w:b/>
          <w:bCs/>
          <w:sz w:val="16"/>
          <w:szCs w:val="16"/>
        </w:rPr>
        <w:softHyphen/>
      </w:r>
      <w:r w:rsidRPr="006B0EC0">
        <w:rPr>
          <w:rFonts w:ascii="Helvetica T." w:hAnsi="Helvetica T." w:cs="Helvetica T."/>
          <w:b/>
          <w:bCs/>
          <w:sz w:val="16"/>
          <w:szCs w:val="16"/>
        </w:rPr>
        <w:softHyphen/>
        <w:t>lığın açığa serilmişliği” :: “Ver</w:t>
      </w:r>
      <w:r w:rsidRPr="006B0EC0">
        <w:rPr>
          <w:rFonts w:ascii="Helvetica T." w:hAnsi="Helvetica T." w:cs="Helvetica T."/>
          <w:b/>
          <w:bCs/>
          <w:sz w:val="16"/>
          <w:szCs w:val="16"/>
        </w:rPr>
        <w:softHyphen/>
        <w:t>stehen” ya da “der Erschlos</w:t>
      </w:r>
      <w:r w:rsidRPr="006B0EC0">
        <w:rPr>
          <w:rFonts w:ascii="Helvetica T." w:hAnsi="Helvetica T." w:cs="Helvetica T."/>
          <w:b/>
          <w:bCs/>
          <w:sz w:val="16"/>
          <w:szCs w:val="16"/>
        </w:rPr>
        <w:softHyphen/>
        <w:t>sen</w:t>
      </w:r>
      <w:r w:rsidRPr="006B0EC0">
        <w:rPr>
          <w:rFonts w:ascii="Helvetica T." w:hAnsi="Helvetica T." w:cs="Helvetica T."/>
          <w:b/>
          <w:bCs/>
          <w:sz w:val="16"/>
          <w:szCs w:val="16"/>
        </w:rPr>
        <w:softHyphen/>
        <w:t>heit des Daseins.”</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 xml:space="preserve">anlaşılırlık: Verständlichkeit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anlatım: Ausdruck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anlatmak, bildirmek: ausdruck, aus</w:t>
      </w:r>
      <w:r w:rsidRPr="006B0EC0">
        <w:rPr>
          <w:rFonts w:ascii="Helvetica T." w:hAnsi="Helvetica T." w:cs="Helvetica T."/>
          <w:sz w:val="16"/>
          <w:szCs w:val="16"/>
        </w:rPr>
        <w:softHyphen/>
        <w:t>sp</w:t>
      </w:r>
      <w:r w:rsidRPr="006B0EC0">
        <w:rPr>
          <w:rFonts w:ascii="Helvetica T." w:hAnsi="Helvetica T." w:cs="Helvetica T."/>
          <w:sz w:val="16"/>
          <w:szCs w:val="16"/>
        </w:rPr>
        <w:softHyphen/>
        <w:t>rechen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apofantik: apophantisch </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b/>
          <w:bCs/>
          <w:sz w:val="16"/>
          <w:szCs w:val="16"/>
        </w:rPr>
      </w:pPr>
      <w:r w:rsidRPr="006B0EC0">
        <w:rPr>
          <w:rFonts w:ascii="Helvetica T." w:hAnsi="Helvetica T." w:cs="Helvetica T."/>
          <w:b/>
          <w:bCs/>
          <w:sz w:val="16"/>
          <w:szCs w:val="16"/>
        </w:rPr>
        <w:t>Husserl’de yüklemleyici yargılarla ya da yargı kuramı ile ilgili. Aris</w:t>
      </w:r>
      <w:r w:rsidRPr="006B0EC0">
        <w:rPr>
          <w:rFonts w:ascii="Helvetica T." w:hAnsi="Helvetica T." w:cs="Helvetica T."/>
          <w:b/>
          <w:bCs/>
          <w:sz w:val="16"/>
          <w:szCs w:val="16"/>
        </w:rPr>
        <w:softHyphen/>
        <w:t>to</w:t>
      </w:r>
      <w:r w:rsidRPr="006B0EC0">
        <w:rPr>
          <w:rFonts w:ascii="Helvetica T." w:hAnsi="Helvetica T." w:cs="Helvetica T."/>
          <w:b/>
          <w:bCs/>
          <w:sz w:val="16"/>
          <w:szCs w:val="16"/>
        </w:rPr>
        <w:softHyphen/>
        <w:t>te</w:t>
      </w:r>
      <w:r w:rsidRPr="006B0EC0">
        <w:rPr>
          <w:rFonts w:ascii="Helvetica T." w:hAnsi="Helvetica T." w:cs="Helvetica T."/>
          <w:b/>
          <w:bCs/>
          <w:sz w:val="16"/>
          <w:szCs w:val="16"/>
        </w:rPr>
        <w:softHyphen/>
        <w:t>les’te ‘logos apofantikos’ öner</w:t>
      </w:r>
      <w:r w:rsidRPr="006B0EC0">
        <w:rPr>
          <w:rFonts w:ascii="Helvetica T." w:hAnsi="Helvetica T." w:cs="Helvetica T."/>
          <w:b/>
          <w:bCs/>
          <w:sz w:val="16"/>
          <w:szCs w:val="16"/>
        </w:rPr>
        <w:softHyphen/>
        <w:t>menin temel özne-yüklem biçimini belirtir.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aralık: Abstand; Spanne [409]</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arkada bırakılamaz (yetişilemez, geçi</w:t>
      </w:r>
      <w:r w:rsidRPr="006B0EC0">
        <w:rPr>
          <w:rFonts w:ascii="Helvetica T." w:hAnsi="Helvetica T." w:cs="Helvetica T."/>
          <w:sz w:val="16"/>
          <w:szCs w:val="16"/>
        </w:rPr>
        <w:softHyphen/>
        <w:t xml:space="preserve">lemez): unüberholbare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arkadan-konuşma, karalama: Nach</w:t>
      </w:r>
      <w:r w:rsidRPr="006B0EC0">
        <w:rPr>
          <w:rFonts w:ascii="Helvetica T." w:hAnsi="Helvetica T." w:cs="Helvetica T."/>
          <w:sz w:val="16"/>
          <w:szCs w:val="16"/>
        </w:rPr>
        <w:softHyphen/>
        <w:t>re</w:t>
      </w:r>
      <w:r w:rsidRPr="006B0EC0">
        <w:rPr>
          <w:rFonts w:ascii="Helvetica T." w:hAnsi="Helvetica T." w:cs="Helvetica T."/>
          <w:sz w:val="16"/>
          <w:szCs w:val="16"/>
        </w:rPr>
        <w:softHyphen/>
        <w:t>den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asıl: eigentlich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jc w:val="both"/>
        <w:rPr>
          <w:rFonts w:ascii="Helvetica T." w:hAnsi="Helvetica T." w:cs="Helvetica T."/>
          <w:b/>
          <w:bCs/>
          <w:sz w:val="16"/>
          <w:szCs w:val="16"/>
        </w:rPr>
      </w:pPr>
      <w:r w:rsidRPr="006B0EC0">
        <w:rPr>
          <w:rFonts w:ascii="Helvetica T." w:hAnsi="Helvetica T." w:cs="Helvetica T."/>
          <w:b/>
          <w:bCs/>
          <w:sz w:val="16"/>
          <w:szCs w:val="16"/>
        </w:rPr>
        <w:t>‘eigen’ :: ‘kendinin.’ — Heidegger söz</w:t>
      </w:r>
      <w:r w:rsidRPr="006B0EC0">
        <w:rPr>
          <w:rFonts w:ascii="Helvetica T." w:hAnsi="Helvetica T." w:cs="Helvetica T."/>
          <w:b/>
          <w:bCs/>
          <w:sz w:val="16"/>
          <w:szCs w:val="16"/>
        </w:rPr>
        <w:softHyphen/>
      </w:r>
      <w:r w:rsidRPr="006B0EC0">
        <w:rPr>
          <w:rFonts w:ascii="Helvetica T." w:hAnsi="Helvetica T." w:cs="Helvetica T."/>
          <w:b/>
          <w:bCs/>
          <w:sz w:val="16"/>
          <w:szCs w:val="16"/>
        </w:rPr>
        <w:softHyphen/>
      </w:r>
      <w:r w:rsidRPr="006B0EC0">
        <w:rPr>
          <w:rFonts w:ascii="Helvetica T." w:hAnsi="Helvetica T." w:cs="Helvetica T."/>
          <w:b/>
          <w:bCs/>
          <w:sz w:val="16"/>
          <w:szCs w:val="16"/>
        </w:rPr>
        <w:softHyphen/>
      </w:r>
      <w:r w:rsidRPr="006B0EC0">
        <w:rPr>
          <w:rFonts w:ascii="Helvetica T." w:hAnsi="Helvetica T." w:cs="Helvetica T."/>
          <w:b/>
          <w:bCs/>
          <w:sz w:val="16"/>
          <w:szCs w:val="16"/>
        </w:rPr>
        <w:softHyphen/>
      </w:r>
      <w:r w:rsidRPr="006B0EC0">
        <w:rPr>
          <w:rFonts w:ascii="Helvetica T." w:hAnsi="Helvetica T." w:cs="Helvetica T."/>
          <w:b/>
          <w:bCs/>
          <w:sz w:val="16"/>
          <w:szCs w:val="16"/>
        </w:rPr>
        <w:softHyphen/>
        <w:t>cü</w:t>
      </w:r>
      <w:r w:rsidRPr="006B0EC0">
        <w:rPr>
          <w:rFonts w:ascii="Helvetica T." w:hAnsi="Helvetica T." w:cs="Helvetica T."/>
          <w:b/>
          <w:bCs/>
          <w:sz w:val="16"/>
          <w:szCs w:val="16"/>
        </w:rPr>
        <w:softHyphen/>
        <w:t>ğü gerçek-olmayan ile kar</w:t>
      </w:r>
      <w:r w:rsidRPr="006B0EC0">
        <w:rPr>
          <w:rFonts w:ascii="Helvetica T." w:hAnsi="Helvetica T." w:cs="Helvetica T."/>
          <w:b/>
          <w:bCs/>
          <w:sz w:val="16"/>
          <w:szCs w:val="16"/>
        </w:rPr>
        <w:softHyphen/>
        <w:t>şıt</w:t>
      </w:r>
      <w:r w:rsidRPr="006B0EC0">
        <w:rPr>
          <w:rFonts w:ascii="Helvetica T." w:hAnsi="Helvetica T." w:cs="Helvetica T."/>
          <w:b/>
          <w:bCs/>
          <w:sz w:val="16"/>
          <w:szCs w:val="16"/>
        </w:rPr>
        <w:softHyphen/>
        <w:t>lık içinde olmaktan çok, dildeki kö</w:t>
      </w:r>
      <w:r w:rsidRPr="006B0EC0">
        <w:rPr>
          <w:rFonts w:ascii="Helvetica T." w:hAnsi="Helvetica T." w:cs="Helvetica T."/>
          <w:b/>
          <w:bCs/>
          <w:sz w:val="16"/>
          <w:szCs w:val="16"/>
        </w:rPr>
        <w:softHyphen/>
        <w:t>ke</w:t>
      </w:r>
      <w:r w:rsidRPr="006B0EC0">
        <w:rPr>
          <w:rFonts w:ascii="Helvetica T." w:hAnsi="Helvetica T." w:cs="Helvetica T."/>
          <w:b/>
          <w:bCs/>
          <w:sz w:val="16"/>
          <w:szCs w:val="16"/>
        </w:rPr>
        <w:softHyphen/>
        <w:t>ni ile uyum içinde kullanır; kar</w:t>
      </w:r>
      <w:r w:rsidRPr="006B0EC0">
        <w:rPr>
          <w:rFonts w:ascii="Helvetica T." w:hAnsi="Helvetica T." w:cs="Helvetica T."/>
          <w:b/>
          <w:bCs/>
          <w:sz w:val="16"/>
          <w:szCs w:val="16"/>
        </w:rPr>
        <w:softHyphen/>
        <w:t>şıtı ‘yanlış’ değil, ama ‘kendisi olma</w:t>
      </w:r>
      <w:r w:rsidRPr="006B0EC0">
        <w:rPr>
          <w:rFonts w:ascii="Helvetica T." w:hAnsi="Helvetica T." w:cs="Helvetica T."/>
          <w:b/>
          <w:bCs/>
          <w:sz w:val="16"/>
          <w:szCs w:val="16"/>
        </w:rPr>
        <w:softHyphen/>
        <w:t>yan’</w:t>
      </w:r>
      <w:r w:rsidRPr="006B0EC0">
        <w:rPr>
          <w:rFonts w:ascii="Helvetica T." w:hAnsi="Helvetica T." w:cs="Helvetica T."/>
          <w:b/>
          <w:bCs/>
          <w:sz w:val="16"/>
          <w:szCs w:val="16"/>
        </w:rPr>
        <w:softHyphen/>
        <w:t>dır (‘uneigentlich’).</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 xml:space="preserve">asıllık: Eigentlichkeit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 xml:space="preserve">asılsızlık: Uneigentlichkeit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aşkın: transzendent</w:t>
      </w:r>
    </w:p>
    <w:p w:rsidR="000863C7" w:rsidRPr="006B0EC0" w:rsidRDefault="000863C7" w:rsidP="000863C7">
      <w:pPr>
        <w:pStyle w:val="GvdeMetniGirintis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sz w:val="16"/>
          <w:szCs w:val="16"/>
        </w:rPr>
      </w:pPr>
      <w:r w:rsidRPr="006B0EC0">
        <w:rPr>
          <w:rFonts w:ascii="Helvetica T." w:hAnsi="Helvetica T." w:cs="Helvetica T."/>
          <w:b/>
          <w:bCs/>
          <w:sz w:val="16"/>
          <w:szCs w:val="16"/>
        </w:rPr>
        <w:t>‘Aşkın’ sözcüğünün ona yüklenen ıvır zıvırdan ayrı olarak bütünüyle olağan bir anlamı vardır. Bu söz</w:t>
      </w:r>
      <w:r w:rsidRPr="006B0EC0">
        <w:rPr>
          <w:rFonts w:ascii="Helvetica T." w:hAnsi="Helvetica T." w:cs="Helvetica T."/>
          <w:b/>
          <w:bCs/>
          <w:sz w:val="16"/>
          <w:szCs w:val="16"/>
        </w:rPr>
        <w:softHyphen/>
        <w:t xml:space="preserve">cük karşısında ilkin </w:t>
      </w:r>
      <w:r w:rsidRPr="006B0EC0">
        <w:rPr>
          <w:rFonts w:ascii="Helvetica T." w:hAnsi="Helvetica T." w:cs="Helvetica T."/>
          <w:b/>
          <w:bCs/>
          <w:i/>
          <w:iCs/>
          <w:sz w:val="16"/>
          <w:szCs w:val="16"/>
        </w:rPr>
        <w:t xml:space="preserve">neyin </w:t>
      </w:r>
      <w:r w:rsidRPr="006B0EC0">
        <w:rPr>
          <w:rFonts w:ascii="Helvetica T." w:hAnsi="Helvetica T." w:cs="Helvetica T."/>
          <w:b/>
          <w:bCs/>
          <w:sz w:val="16"/>
          <w:szCs w:val="16"/>
        </w:rPr>
        <w:t>aşıldığı so</w:t>
      </w:r>
      <w:r w:rsidRPr="006B0EC0">
        <w:rPr>
          <w:rFonts w:ascii="Helvetica T." w:hAnsi="Helvetica T." w:cs="Helvetica T."/>
          <w:b/>
          <w:bCs/>
          <w:sz w:val="16"/>
          <w:szCs w:val="16"/>
        </w:rPr>
        <w:softHyphen/>
        <w:t>rul</w:t>
      </w:r>
      <w:r w:rsidRPr="006B0EC0">
        <w:rPr>
          <w:rFonts w:ascii="Helvetica T." w:hAnsi="Helvetica T." w:cs="Helvetica T."/>
          <w:b/>
          <w:bCs/>
          <w:sz w:val="16"/>
          <w:szCs w:val="16"/>
        </w:rPr>
        <w:softHyphen/>
        <w:t>malıdır. Düşünce kendi kav</w:t>
      </w:r>
      <w:r w:rsidRPr="006B0EC0">
        <w:rPr>
          <w:rFonts w:ascii="Helvetica T." w:hAnsi="Helvetica T." w:cs="Helvetica T."/>
          <w:b/>
          <w:bCs/>
          <w:sz w:val="16"/>
          <w:szCs w:val="16"/>
        </w:rPr>
        <w:softHyphen/>
        <w:t>ra</w:t>
      </w:r>
      <w:r w:rsidRPr="006B0EC0">
        <w:rPr>
          <w:rFonts w:ascii="Helvetica T." w:hAnsi="Helvetica T." w:cs="Helvetica T."/>
          <w:b/>
          <w:bCs/>
          <w:sz w:val="16"/>
          <w:szCs w:val="16"/>
        </w:rPr>
        <w:softHyphen/>
        <w:t>mında ‘duyusal’ olanın aşılması</w:t>
      </w:r>
      <w:r w:rsidRPr="006B0EC0">
        <w:rPr>
          <w:rFonts w:ascii="Helvetica T." w:hAnsi="Helvetica T." w:cs="Helvetica T."/>
          <w:b/>
          <w:bCs/>
          <w:sz w:val="16"/>
          <w:szCs w:val="16"/>
        </w:rPr>
        <w:softHyphen/>
        <w:t>nı imler ve kavramsal düşünce ala</w:t>
      </w:r>
      <w:r w:rsidRPr="006B0EC0">
        <w:rPr>
          <w:rFonts w:ascii="Helvetica T." w:hAnsi="Helvetica T." w:cs="Helvetica T."/>
          <w:b/>
          <w:bCs/>
          <w:sz w:val="16"/>
          <w:szCs w:val="16"/>
        </w:rPr>
        <w:softHyphen/>
        <w:t>nında böyle bir aşkınlığı yineleyip durmanın bir gereği ve anlamı yok</w:t>
      </w:r>
      <w:r w:rsidRPr="006B0EC0">
        <w:rPr>
          <w:rFonts w:ascii="Helvetica T." w:hAnsi="Helvetica T." w:cs="Helvetica T."/>
          <w:b/>
          <w:bCs/>
          <w:sz w:val="16"/>
          <w:szCs w:val="16"/>
        </w:rPr>
        <w:softHyphen/>
        <w:t>tur. Sözcük insan bilgisinin ‘sınır</w:t>
      </w:r>
      <w:r w:rsidRPr="006B0EC0">
        <w:rPr>
          <w:rFonts w:ascii="Helvetica T." w:hAnsi="Helvetica T." w:cs="Helvetica T."/>
          <w:b/>
          <w:bCs/>
          <w:sz w:val="16"/>
          <w:szCs w:val="16"/>
        </w:rPr>
        <w:softHyphen/>
        <w:t>lanması’ ve böylece insanın küçül</w:t>
      </w:r>
      <w:r w:rsidRPr="006B0EC0">
        <w:rPr>
          <w:rFonts w:ascii="Helvetica T." w:hAnsi="Helvetica T." w:cs="Helvetica T."/>
          <w:b/>
          <w:bCs/>
          <w:sz w:val="16"/>
          <w:szCs w:val="16"/>
        </w:rPr>
        <w:softHyphen/>
        <w:t>tül</w:t>
      </w:r>
      <w:r w:rsidRPr="006B0EC0">
        <w:rPr>
          <w:rFonts w:ascii="Helvetica T." w:hAnsi="Helvetica T." w:cs="Helvetica T."/>
          <w:b/>
          <w:bCs/>
          <w:sz w:val="16"/>
          <w:szCs w:val="16"/>
        </w:rPr>
        <w:softHyphen/>
        <w:t>mesi ile ilgili olarak kuşkucu ba</w:t>
      </w:r>
      <w:r w:rsidRPr="006B0EC0">
        <w:rPr>
          <w:rFonts w:ascii="Helvetica T." w:hAnsi="Helvetica T." w:cs="Helvetica T."/>
          <w:b/>
          <w:bCs/>
          <w:sz w:val="16"/>
          <w:szCs w:val="16"/>
        </w:rPr>
        <w:softHyphen/>
        <w:t>kış açılarında popülerdir ve birşey</w:t>
      </w:r>
      <w:r w:rsidRPr="006B0EC0">
        <w:rPr>
          <w:rFonts w:ascii="Helvetica T." w:hAnsi="Helvetica T." w:cs="Helvetica T."/>
          <w:b/>
          <w:bCs/>
          <w:sz w:val="16"/>
          <w:szCs w:val="16"/>
        </w:rPr>
        <w:softHyphen/>
        <w:t>lerin ‘insanı aştığında’ diretmek bir tür alçakgönüllülük, geri çekilme, ürkeklik gibi ruh durumlarından do</w:t>
      </w:r>
      <w:r w:rsidRPr="006B0EC0">
        <w:rPr>
          <w:rFonts w:ascii="Helvetica T." w:hAnsi="Helvetica T." w:cs="Helvetica T."/>
          <w:b/>
          <w:bCs/>
          <w:sz w:val="16"/>
          <w:szCs w:val="16"/>
        </w:rPr>
        <w:softHyphen/>
      </w:r>
      <w:r w:rsidRPr="006B0EC0">
        <w:rPr>
          <w:rFonts w:ascii="Helvetica T." w:hAnsi="Helvetica T." w:cs="Helvetica T."/>
          <w:b/>
          <w:bCs/>
          <w:sz w:val="16"/>
          <w:szCs w:val="16"/>
        </w:rPr>
        <w:softHyphen/>
      </w:r>
      <w:r w:rsidRPr="006B0EC0">
        <w:rPr>
          <w:rFonts w:ascii="Helvetica T." w:hAnsi="Helvetica T." w:cs="Helvetica T."/>
          <w:b/>
          <w:bCs/>
          <w:sz w:val="16"/>
          <w:szCs w:val="16"/>
        </w:rPr>
        <w:softHyphen/>
        <w:t>ğar.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aşkınlık: Transzendenz</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aşkınsal: transzendentale</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atama, atamak: Angabe, angeben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ayırdedilmiş: ausgezeichnet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ayrımsızlık: Indifferenz</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ayrıştırmak (çözümlemek): auseinan</w:t>
      </w:r>
      <w:r w:rsidRPr="006B0EC0">
        <w:rPr>
          <w:rFonts w:ascii="Helvetica T." w:hAnsi="Helvetica T." w:cs="Helvetica T."/>
          <w:sz w:val="16"/>
          <w:szCs w:val="16"/>
        </w:rPr>
        <w:softHyphen/>
        <w:t>der</w:t>
      </w:r>
      <w:r w:rsidRPr="006B0EC0">
        <w:rPr>
          <w:rFonts w:ascii="Helvetica T." w:hAnsi="Helvetica T." w:cs="Helvetica T."/>
          <w:sz w:val="16"/>
          <w:szCs w:val="16"/>
        </w:rPr>
        <w:softHyphen/>
        <w:t>legen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p>
    <w:p w:rsidR="000863C7" w:rsidRPr="006B0EC0" w:rsidRDefault="000863C7" w:rsidP="000863C7">
      <w:pPr>
        <w:pStyle w:val="Balk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B</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bağımsız: eigenständig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bağıntı: Beziehung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bağlama: Verbindung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 xml:space="preserve">bağlılaşım: Korrelation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başat: vorherrschenden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Başkası: Andere, der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başvurma: Anruf (Aufruf :: çağırma; Ruf :: çağrı)</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jc w:val="both"/>
        <w:rPr>
          <w:sz w:val="16"/>
          <w:szCs w:val="16"/>
        </w:rPr>
      </w:pPr>
      <w:r w:rsidRPr="006B0EC0">
        <w:rPr>
          <w:rFonts w:ascii="Helvetica T." w:hAnsi="Helvetica T." w:cs="Helvetica T."/>
          <w:sz w:val="16"/>
          <w:szCs w:val="16"/>
        </w:rPr>
        <w:t>beklemede olma: Gewärtigen (Al</w:t>
      </w:r>
      <w:r w:rsidRPr="006B0EC0">
        <w:rPr>
          <w:rFonts w:ascii="Helvetica T." w:hAnsi="Helvetica T." w:cs="Helvetica T."/>
          <w:sz w:val="16"/>
          <w:szCs w:val="16"/>
        </w:rPr>
        <w:softHyphen/>
        <w:t>man</w:t>
      </w:r>
      <w:r w:rsidRPr="006B0EC0">
        <w:rPr>
          <w:rFonts w:ascii="Helvetica T." w:hAnsi="Helvetica T." w:cs="Helvetica T."/>
          <w:sz w:val="16"/>
          <w:szCs w:val="16"/>
        </w:rPr>
        <w:softHyphen/>
        <w:t>ca’da bu ‘bek</w:t>
      </w:r>
      <w:r w:rsidRPr="006B0EC0">
        <w:rPr>
          <w:rFonts w:ascii="Helvetica T." w:hAnsi="Helvetica T." w:cs="Helvetica T."/>
          <w:sz w:val="16"/>
          <w:szCs w:val="16"/>
        </w:rPr>
        <w:softHyphen/>
        <w:t>leme’de ‘hesap</w:t>
      </w:r>
      <w:r w:rsidRPr="006B0EC0">
        <w:rPr>
          <w:rFonts w:ascii="Helvetica T." w:hAnsi="Helvetica T." w:cs="Helvetica T."/>
          <w:sz w:val="16"/>
          <w:szCs w:val="16"/>
        </w:rPr>
        <w:softHyphen/>
        <w:t>laş</w:t>
      </w:r>
      <w:r w:rsidRPr="006B0EC0">
        <w:rPr>
          <w:rFonts w:ascii="Helvetica T." w:hAnsi="Helvetica T." w:cs="Helvetica T."/>
          <w:sz w:val="16"/>
          <w:szCs w:val="16"/>
        </w:rPr>
        <w:softHyphen/>
        <w:t>maya hazır ol</w:t>
      </w:r>
      <w:r w:rsidRPr="006B0EC0">
        <w:rPr>
          <w:rFonts w:ascii="Helvetica T." w:hAnsi="Helvetica T." w:cs="Helvetica T."/>
          <w:sz w:val="16"/>
          <w:szCs w:val="16"/>
        </w:rPr>
        <w:softHyphen/>
      </w:r>
      <w:r w:rsidRPr="006B0EC0">
        <w:rPr>
          <w:rFonts w:ascii="Helvetica T." w:hAnsi="Helvetica T." w:cs="Helvetica T."/>
          <w:sz w:val="16"/>
          <w:szCs w:val="16"/>
        </w:rPr>
        <w:softHyphen/>
        <w:t>ma’ imlemi bulunur)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beklemek: erwarten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belgitleme: Nachweis, Erweisung; De</w:t>
      </w:r>
      <w:r w:rsidRPr="006B0EC0">
        <w:rPr>
          <w:rFonts w:ascii="Helvetica T." w:hAnsi="Helvetica T." w:cs="Helvetica T."/>
          <w:sz w:val="16"/>
          <w:szCs w:val="16"/>
        </w:rPr>
        <w:softHyphen/>
        <w:t xml:space="preserve">monstrieren (tanıtlamak değil) </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sz w:val="16"/>
          <w:szCs w:val="16"/>
        </w:rPr>
      </w:pPr>
      <w:r w:rsidRPr="006B0EC0">
        <w:rPr>
          <w:rFonts w:ascii="Helvetica T." w:hAnsi="Helvetica T." w:cs="Helvetica T."/>
          <w:b/>
          <w:bCs/>
          <w:sz w:val="16"/>
          <w:szCs w:val="16"/>
        </w:rPr>
        <w:t>‘Belgitleme’ ‘düşünme’den çok ‘gör</w:t>
      </w:r>
      <w:r w:rsidRPr="006B0EC0">
        <w:rPr>
          <w:rFonts w:ascii="Helvetica T." w:hAnsi="Helvetica T." w:cs="Helvetica T."/>
          <w:b/>
          <w:bCs/>
          <w:sz w:val="16"/>
          <w:szCs w:val="16"/>
        </w:rPr>
        <w:softHyphen/>
        <w:t>sel</w:t>
      </w:r>
      <w:r w:rsidRPr="006B0EC0">
        <w:rPr>
          <w:rFonts w:ascii="Helvetica T." w:hAnsi="Helvetica T." w:cs="Helvetica T."/>
          <w:b/>
          <w:bCs/>
          <w:sz w:val="16"/>
          <w:szCs w:val="16"/>
        </w:rPr>
        <w:softHyphen/>
        <w:t>liği,’ ‘gösterme’yi (‘monstrere’) imler ve buna göre Hei</w:t>
      </w:r>
      <w:r w:rsidRPr="006B0EC0">
        <w:rPr>
          <w:rFonts w:ascii="Helvetica T." w:hAnsi="Helvetica T." w:cs="Helvetica T."/>
          <w:b/>
          <w:bCs/>
          <w:sz w:val="16"/>
          <w:szCs w:val="16"/>
        </w:rPr>
        <w:softHyphen/>
        <w:t>deg</w:t>
      </w:r>
      <w:r w:rsidRPr="006B0EC0">
        <w:rPr>
          <w:rFonts w:ascii="Helvetica T." w:hAnsi="Helvetica T." w:cs="Helvetica T."/>
          <w:b/>
          <w:bCs/>
          <w:sz w:val="16"/>
          <w:szCs w:val="16"/>
        </w:rPr>
        <w:softHyphen/>
        <w:t>ger’in fen</w:t>
      </w:r>
      <w:r w:rsidRPr="006B0EC0">
        <w:rPr>
          <w:rFonts w:ascii="Helvetica T." w:hAnsi="Helvetica T." w:cs="Helvetica T."/>
          <w:b/>
          <w:bCs/>
          <w:sz w:val="16"/>
          <w:szCs w:val="16"/>
        </w:rPr>
        <w:softHyphen/>
        <w:t>omenolojik kullanımının gerek</w:t>
      </w:r>
      <w:r w:rsidRPr="006B0EC0">
        <w:rPr>
          <w:rFonts w:ascii="Helvetica T." w:hAnsi="Helvetica T." w:cs="Helvetica T."/>
          <w:b/>
          <w:bCs/>
          <w:sz w:val="16"/>
          <w:szCs w:val="16"/>
        </w:rPr>
        <w:softHyphen/>
        <w:t>sin</w:t>
      </w:r>
      <w:r w:rsidRPr="006B0EC0">
        <w:rPr>
          <w:rFonts w:ascii="Helvetica T." w:hAnsi="Helvetica T." w:cs="Helvetica T."/>
          <w:b/>
          <w:bCs/>
          <w:sz w:val="16"/>
          <w:szCs w:val="16"/>
        </w:rPr>
        <w:softHyphen/>
        <w:t>diği doğrulama aygıtıdır. Hei</w:t>
      </w:r>
      <w:r w:rsidRPr="006B0EC0">
        <w:rPr>
          <w:rFonts w:ascii="Helvetica T." w:hAnsi="Helvetica T." w:cs="Helvetica T."/>
          <w:b/>
          <w:bCs/>
          <w:sz w:val="16"/>
          <w:szCs w:val="16"/>
        </w:rPr>
        <w:softHyphen/>
        <w:t>deg</w:t>
      </w:r>
      <w:r w:rsidRPr="006B0EC0">
        <w:rPr>
          <w:rFonts w:ascii="Helvetica T." w:hAnsi="Helvetica T." w:cs="Helvetica T."/>
          <w:b/>
          <w:bCs/>
          <w:sz w:val="16"/>
          <w:szCs w:val="16"/>
        </w:rPr>
        <w:softHyphen/>
        <w:t>ger zaman zaman alışkanlıkla ‘tanıtlama’ kavramını kullansa da, bundan özellikle kaçınmalıdır, çün</w:t>
      </w:r>
      <w:r w:rsidRPr="006B0EC0">
        <w:rPr>
          <w:rFonts w:ascii="Helvetica T." w:hAnsi="Helvetica T." w:cs="Helvetica T."/>
          <w:b/>
          <w:bCs/>
          <w:sz w:val="16"/>
          <w:szCs w:val="16"/>
        </w:rPr>
        <w:softHyphen/>
        <w:t>kü bun</w:t>
      </w:r>
      <w:r w:rsidRPr="006B0EC0">
        <w:rPr>
          <w:rFonts w:ascii="Helvetica T." w:hAnsi="Helvetica T." w:cs="Helvetica T."/>
          <w:b/>
          <w:bCs/>
          <w:sz w:val="16"/>
          <w:szCs w:val="16"/>
        </w:rPr>
        <w:softHyphen/>
        <w:t>da us mantıksal/kav</w:t>
      </w:r>
      <w:r w:rsidRPr="006B0EC0">
        <w:rPr>
          <w:rFonts w:ascii="Helvetica T." w:hAnsi="Helvetica T." w:cs="Helvetica T."/>
          <w:b/>
          <w:bCs/>
          <w:sz w:val="16"/>
          <w:szCs w:val="16"/>
        </w:rPr>
        <w:softHyphen/>
        <w:t>ram</w:t>
      </w:r>
      <w:r w:rsidRPr="006B0EC0">
        <w:rPr>
          <w:rFonts w:ascii="Helvetica T." w:hAnsi="Helvetica T." w:cs="Helvetica T."/>
          <w:b/>
          <w:bCs/>
          <w:sz w:val="16"/>
          <w:szCs w:val="16"/>
        </w:rPr>
        <w:softHyphen/>
        <w:t>sal zo</w:t>
      </w:r>
      <w:r w:rsidRPr="006B0EC0">
        <w:rPr>
          <w:rFonts w:ascii="Helvetica T." w:hAnsi="Helvetica T." w:cs="Helvetica T."/>
          <w:b/>
          <w:bCs/>
          <w:sz w:val="16"/>
          <w:szCs w:val="16"/>
        </w:rPr>
        <w:softHyphen/>
        <w:t>run</w:t>
      </w:r>
      <w:r w:rsidRPr="006B0EC0">
        <w:rPr>
          <w:rFonts w:ascii="Helvetica T." w:hAnsi="Helvetica T." w:cs="Helvetica T."/>
          <w:b/>
          <w:bCs/>
          <w:sz w:val="16"/>
          <w:szCs w:val="16"/>
        </w:rPr>
        <w:softHyphen/>
        <w:t>luğu hedefler ve dışsal-eti</w:t>
      </w:r>
      <w:r w:rsidRPr="006B0EC0">
        <w:rPr>
          <w:rFonts w:ascii="Helvetica T." w:hAnsi="Helvetica T." w:cs="Helvetica T."/>
          <w:b/>
          <w:bCs/>
          <w:sz w:val="16"/>
          <w:szCs w:val="16"/>
        </w:rPr>
        <w:softHyphen/>
        <w:t>mo</w:t>
      </w:r>
      <w:r w:rsidRPr="006B0EC0">
        <w:rPr>
          <w:rFonts w:ascii="Helvetica T." w:hAnsi="Helvetica T." w:cs="Helvetica T."/>
          <w:b/>
          <w:bCs/>
          <w:sz w:val="16"/>
          <w:szCs w:val="16"/>
        </w:rPr>
        <w:softHyphen/>
      </w:r>
      <w:r w:rsidRPr="006B0EC0">
        <w:rPr>
          <w:rFonts w:ascii="Helvetica T." w:hAnsi="Helvetica T." w:cs="Helvetica T."/>
          <w:b/>
          <w:bCs/>
          <w:sz w:val="16"/>
          <w:szCs w:val="16"/>
        </w:rPr>
        <w:softHyphen/>
        <w:t>lojik bağıntılarla ilgilenmez (bkz. ‘ta</w:t>
      </w:r>
      <w:r w:rsidRPr="006B0EC0">
        <w:rPr>
          <w:rFonts w:ascii="Helvetica T." w:hAnsi="Helvetica T." w:cs="Helvetica T."/>
          <w:b/>
          <w:bCs/>
          <w:sz w:val="16"/>
          <w:szCs w:val="16"/>
        </w:rPr>
        <w:softHyphen/>
        <w:t>nıtlama’). Heidegger’in yön</w:t>
      </w:r>
      <w:r w:rsidRPr="006B0EC0">
        <w:rPr>
          <w:rFonts w:ascii="Helvetica T." w:hAnsi="Helvetica T." w:cs="Helvetica T."/>
          <w:b/>
          <w:bCs/>
          <w:sz w:val="16"/>
          <w:szCs w:val="16"/>
        </w:rPr>
        <w:softHyphen/>
      </w:r>
      <w:r w:rsidRPr="006B0EC0">
        <w:rPr>
          <w:rFonts w:ascii="Helvetica T." w:hAnsi="Helvetica T." w:cs="Helvetica T."/>
          <w:b/>
          <w:bCs/>
          <w:sz w:val="16"/>
          <w:szCs w:val="16"/>
        </w:rPr>
        <w:softHyphen/>
        <w:t>teminin ‘gerçeklik’ üretmede kul</w:t>
      </w:r>
      <w:r w:rsidRPr="006B0EC0">
        <w:rPr>
          <w:rFonts w:ascii="Helvetica T." w:hAnsi="Helvetica T." w:cs="Helvetica T."/>
          <w:b/>
          <w:bCs/>
          <w:sz w:val="16"/>
          <w:szCs w:val="16"/>
        </w:rPr>
        <w:softHyphen/>
        <w:t>landığı daha başka aygıtlar ara</w:t>
      </w:r>
      <w:r w:rsidRPr="006B0EC0">
        <w:rPr>
          <w:rFonts w:ascii="Helvetica T." w:hAnsi="Helvetica T." w:cs="Helvetica T."/>
          <w:b/>
          <w:bCs/>
          <w:sz w:val="16"/>
          <w:szCs w:val="16"/>
        </w:rPr>
        <w:softHyphen/>
        <w:t>sın</w:t>
      </w:r>
      <w:r w:rsidRPr="006B0EC0">
        <w:rPr>
          <w:rFonts w:ascii="Helvetica T." w:hAnsi="Helvetica T." w:cs="Helvetica T."/>
          <w:b/>
          <w:bCs/>
          <w:sz w:val="16"/>
          <w:szCs w:val="16"/>
        </w:rPr>
        <w:softHyphen/>
        <w:t>da şun</w:t>
      </w:r>
      <w:r w:rsidRPr="006B0EC0">
        <w:rPr>
          <w:rFonts w:ascii="Helvetica T." w:hAnsi="Helvetica T." w:cs="Helvetica T."/>
          <w:b/>
          <w:bCs/>
          <w:sz w:val="16"/>
          <w:szCs w:val="16"/>
        </w:rPr>
        <w:softHyphen/>
        <w:t xml:space="preserve">lar da bulunur: </w:t>
      </w:r>
      <w:r w:rsidRPr="006B0EC0">
        <w:rPr>
          <w:rFonts w:ascii="Helvetica T." w:hAnsi="Helvetica T." w:cs="Helvetica T."/>
          <w:b/>
          <w:bCs/>
          <w:i/>
          <w:iCs/>
          <w:sz w:val="16"/>
          <w:szCs w:val="16"/>
        </w:rPr>
        <w:t>Betim</w:t>
      </w:r>
      <w:r w:rsidRPr="006B0EC0">
        <w:rPr>
          <w:rFonts w:ascii="Helvetica T." w:hAnsi="Helvetica T." w:cs="Helvetica T."/>
          <w:b/>
          <w:bCs/>
          <w:i/>
          <w:iCs/>
          <w:sz w:val="16"/>
          <w:szCs w:val="16"/>
        </w:rPr>
        <w:softHyphen/>
        <w:t>le</w:t>
      </w:r>
      <w:r w:rsidRPr="006B0EC0">
        <w:rPr>
          <w:rFonts w:ascii="Helvetica T." w:hAnsi="Helvetica T." w:cs="Helvetica T."/>
          <w:b/>
          <w:bCs/>
          <w:i/>
          <w:iCs/>
          <w:sz w:val="16"/>
          <w:szCs w:val="16"/>
        </w:rPr>
        <w:softHyphen/>
        <w:t xml:space="preserve">me </w:t>
      </w:r>
      <w:r w:rsidRPr="006B0EC0">
        <w:rPr>
          <w:rFonts w:ascii="Helvetica T." w:hAnsi="Helvetica T." w:cs="Helvetica T."/>
          <w:b/>
          <w:bCs/>
          <w:sz w:val="16"/>
          <w:szCs w:val="16"/>
        </w:rPr>
        <w:t>(</w:t>
      </w:r>
      <w:r w:rsidRPr="006B0EC0">
        <w:rPr>
          <w:rFonts w:ascii="Helvetica T." w:hAnsi="Helvetica T." w:cs="Helvetica T."/>
          <w:b/>
          <w:bCs/>
          <w:i/>
          <w:iCs/>
          <w:sz w:val="16"/>
          <w:szCs w:val="16"/>
        </w:rPr>
        <w:t>Cha</w:t>
      </w:r>
      <w:r w:rsidRPr="006B0EC0">
        <w:rPr>
          <w:rFonts w:ascii="Helvetica T." w:hAnsi="Helvetica T." w:cs="Helvetica T."/>
          <w:b/>
          <w:bCs/>
          <w:i/>
          <w:iCs/>
          <w:sz w:val="16"/>
          <w:szCs w:val="16"/>
        </w:rPr>
        <w:softHyphen/>
        <w:t>rak</w:t>
      </w:r>
      <w:r w:rsidRPr="006B0EC0">
        <w:rPr>
          <w:rFonts w:ascii="Helvetica T." w:hAnsi="Helvetica T." w:cs="Helvetica T."/>
          <w:b/>
          <w:bCs/>
          <w:i/>
          <w:iCs/>
          <w:sz w:val="16"/>
          <w:szCs w:val="16"/>
        </w:rPr>
        <w:softHyphen/>
        <w:t>teristik</w:t>
      </w:r>
      <w:r w:rsidRPr="006B0EC0">
        <w:rPr>
          <w:rFonts w:ascii="Helvetica T." w:hAnsi="Helvetica T." w:cs="Helvetica T."/>
          <w:b/>
          <w:bCs/>
          <w:sz w:val="16"/>
          <w:szCs w:val="16"/>
        </w:rPr>
        <w:t>)</w:t>
      </w:r>
      <w:r w:rsidRPr="006B0EC0">
        <w:rPr>
          <w:rFonts w:ascii="Helvetica T." w:hAnsi="Helvetica T." w:cs="Helvetica T."/>
          <w:b/>
          <w:bCs/>
          <w:i/>
          <w:iCs/>
          <w:sz w:val="16"/>
          <w:szCs w:val="16"/>
        </w:rPr>
        <w:t xml:space="preserve">, belirtme </w:t>
      </w:r>
      <w:r w:rsidRPr="006B0EC0">
        <w:rPr>
          <w:rFonts w:ascii="Helvetica T." w:hAnsi="Helvetica T." w:cs="Helvetica T."/>
          <w:b/>
          <w:bCs/>
          <w:sz w:val="16"/>
          <w:szCs w:val="16"/>
        </w:rPr>
        <w:t>(</w:t>
      </w:r>
      <w:r w:rsidRPr="006B0EC0">
        <w:rPr>
          <w:rFonts w:ascii="Helvetica T." w:hAnsi="Helvetica T." w:cs="Helvetica T."/>
          <w:b/>
          <w:bCs/>
          <w:i/>
          <w:iCs/>
          <w:sz w:val="16"/>
          <w:szCs w:val="16"/>
        </w:rPr>
        <w:t>An</w:t>
      </w:r>
      <w:r w:rsidRPr="006B0EC0">
        <w:rPr>
          <w:rFonts w:ascii="Helvetica T." w:hAnsi="Helvetica T." w:cs="Helvetica T."/>
          <w:b/>
          <w:bCs/>
          <w:i/>
          <w:iCs/>
          <w:sz w:val="16"/>
          <w:szCs w:val="16"/>
        </w:rPr>
        <w:softHyphen/>
        <w:t>zei</w:t>
      </w:r>
      <w:r w:rsidRPr="006B0EC0">
        <w:rPr>
          <w:rFonts w:ascii="Helvetica T." w:hAnsi="Helvetica T." w:cs="Helvetica T."/>
          <w:b/>
          <w:bCs/>
          <w:i/>
          <w:iCs/>
          <w:sz w:val="16"/>
          <w:szCs w:val="16"/>
        </w:rPr>
        <w:softHyphen/>
      </w:r>
      <w:r w:rsidRPr="006B0EC0">
        <w:rPr>
          <w:rFonts w:ascii="Helvetica T." w:hAnsi="Helvetica T." w:cs="Helvetica T."/>
          <w:b/>
          <w:bCs/>
          <w:i/>
          <w:iCs/>
          <w:sz w:val="16"/>
          <w:szCs w:val="16"/>
        </w:rPr>
        <w:softHyphen/>
        <w:t>gen</w:t>
      </w:r>
      <w:r w:rsidRPr="006B0EC0">
        <w:rPr>
          <w:rFonts w:ascii="Helvetica T." w:hAnsi="Helvetica T." w:cs="Helvetica T."/>
          <w:b/>
          <w:bCs/>
          <w:sz w:val="16"/>
          <w:szCs w:val="16"/>
        </w:rPr>
        <w:t>)</w:t>
      </w:r>
      <w:r w:rsidRPr="006B0EC0">
        <w:rPr>
          <w:rFonts w:ascii="Helvetica T." w:hAnsi="Helvetica T." w:cs="Helvetica T."/>
          <w:b/>
          <w:bCs/>
          <w:i/>
          <w:iCs/>
          <w:sz w:val="16"/>
          <w:szCs w:val="16"/>
        </w:rPr>
        <w:t xml:space="preserve">, kanıtlama </w:t>
      </w:r>
      <w:r w:rsidRPr="006B0EC0">
        <w:rPr>
          <w:rFonts w:ascii="Helvetica T." w:hAnsi="Helvetica T." w:cs="Helvetica T."/>
          <w:b/>
          <w:bCs/>
          <w:sz w:val="16"/>
          <w:szCs w:val="16"/>
        </w:rPr>
        <w:t>(</w:t>
      </w:r>
      <w:r w:rsidRPr="006B0EC0">
        <w:rPr>
          <w:rFonts w:ascii="Helvetica T." w:hAnsi="Helvetica T." w:cs="Helvetica T."/>
          <w:b/>
          <w:bCs/>
          <w:i/>
          <w:iCs/>
          <w:sz w:val="16"/>
          <w:szCs w:val="16"/>
        </w:rPr>
        <w:t>Aus</w:t>
      </w:r>
      <w:r w:rsidRPr="006B0EC0">
        <w:rPr>
          <w:rFonts w:ascii="Helvetica T." w:hAnsi="Helvetica T." w:cs="Helvetica T."/>
          <w:b/>
          <w:bCs/>
          <w:i/>
          <w:iCs/>
          <w:sz w:val="16"/>
          <w:szCs w:val="16"/>
        </w:rPr>
        <w:softHyphen/>
        <w:t>weisung</w:t>
      </w:r>
      <w:r w:rsidRPr="006B0EC0">
        <w:rPr>
          <w:rFonts w:ascii="Helvetica T." w:hAnsi="Helvetica T." w:cs="Helvetica T."/>
          <w:b/>
          <w:bCs/>
          <w:sz w:val="16"/>
          <w:szCs w:val="16"/>
        </w:rPr>
        <w:t xml:space="preserve">), </w:t>
      </w:r>
      <w:r w:rsidRPr="006B0EC0">
        <w:rPr>
          <w:rFonts w:ascii="Helvetica T." w:hAnsi="Helvetica T." w:cs="Helvetica T."/>
          <w:b/>
          <w:bCs/>
          <w:i/>
          <w:iCs/>
          <w:sz w:val="16"/>
          <w:szCs w:val="16"/>
        </w:rPr>
        <w:t>ser</w:t>
      </w:r>
      <w:r w:rsidRPr="006B0EC0">
        <w:rPr>
          <w:rFonts w:ascii="Helvetica T." w:hAnsi="Helvetica T." w:cs="Helvetica T."/>
          <w:b/>
          <w:bCs/>
          <w:i/>
          <w:iCs/>
          <w:sz w:val="16"/>
          <w:szCs w:val="16"/>
        </w:rPr>
        <w:softHyphen/>
        <w:t xml:space="preserve">gileme </w:t>
      </w:r>
      <w:r w:rsidRPr="006B0EC0">
        <w:rPr>
          <w:rFonts w:ascii="Helvetica T." w:hAnsi="Helvetica T." w:cs="Helvetica T."/>
          <w:b/>
          <w:bCs/>
          <w:sz w:val="16"/>
          <w:szCs w:val="16"/>
        </w:rPr>
        <w:t>(</w:t>
      </w:r>
      <w:r w:rsidRPr="006B0EC0">
        <w:rPr>
          <w:rFonts w:ascii="Helvetica T." w:hAnsi="Helvetica T." w:cs="Helvetica T."/>
          <w:b/>
          <w:bCs/>
          <w:i/>
          <w:iCs/>
          <w:sz w:val="16"/>
          <w:szCs w:val="16"/>
        </w:rPr>
        <w:t>Auf</w:t>
      </w:r>
      <w:r w:rsidRPr="006B0EC0">
        <w:rPr>
          <w:rFonts w:ascii="Helvetica T." w:hAnsi="Helvetica T." w:cs="Helvetica T."/>
          <w:b/>
          <w:bCs/>
          <w:i/>
          <w:iCs/>
          <w:sz w:val="16"/>
          <w:szCs w:val="16"/>
        </w:rPr>
        <w:softHyphen/>
        <w:t>wei</w:t>
      </w:r>
      <w:r w:rsidRPr="006B0EC0">
        <w:rPr>
          <w:rFonts w:ascii="Helvetica T." w:hAnsi="Helvetica T." w:cs="Helvetica T."/>
          <w:b/>
          <w:bCs/>
          <w:i/>
          <w:iCs/>
          <w:sz w:val="16"/>
          <w:szCs w:val="16"/>
        </w:rPr>
        <w:softHyphen/>
        <w:t>sung</w:t>
      </w:r>
      <w:r w:rsidRPr="006B0EC0">
        <w:rPr>
          <w:rFonts w:ascii="Helvetica T." w:hAnsi="Helvetica T." w:cs="Helvetica T."/>
          <w:b/>
          <w:bCs/>
          <w:sz w:val="16"/>
          <w:szCs w:val="16"/>
        </w:rPr>
        <w:t>)</w:t>
      </w:r>
      <w:r w:rsidRPr="006B0EC0">
        <w:rPr>
          <w:rFonts w:ascii="Helvetica T." w:hAnsi="Helvetica T." w:cs="Helvetica T."/>
          <w:b/>
          <w:bCs/>
          <w:i/>
          <w:iCs/>
          <w:sz w:val="16"/>
          <w:szCs w:val="16"/>
        </w:rPr>
        <w:t xml:space="preserve">, görünme </w:t>
      </w:r>
      <w:r w:rsidRPr="006B0EC0">
        <w:rPr>
          <w:rFonts w:ascii="Helvetica T." w:hAnsi="Helvetica T." w:cs="Helvetica T."/>
          <w:b/>
          <w:bCs/>
          <w:sz w:val="16"/>
          <w:szCs w:val="16"/>
        </w:rPr>
        <w:t>(</w:t>
      </w:r>
      <w:r w:rsidRPr="006B0EC0">
        <w:rPr>
          <w:rFonts w:ascii="Helvetica T." w:hAnsi="Helvetica T." w:cs="Helvetica T."/>
          <w:b/>
          <w:bCs/>
          <w:i/>
          <w:iCs/>
          <w:sz w:val="16"/>
          <w:szCs w:val="16"/>
        </w:rPr>
        <w:t>Er</w:t>
      </w:r>
      <w:r w:rsidRPr="006B0EC0">
        <w:rPr>
          <w:rFonts w:ascii="Helvetica T." w:hAnsi="Helvetica T." w:cs="Helvetica T."/>
          <w:b/>
          <w:bCs/>
          <w:i/>
          <w:iCs/>
          <w:sz w:val="16"/>
          <w:szCs w:val="16"/>
        </w:rPr>
        <w:softHyphen/>
        <w:t>scheinen</w:t>
      </w:r>
      <w:r w:rsidRPr="006B0EC0">
        <w:rPr>
          <w:rFonts w:ascii="Helvetica T." w:hAnsi="Helvetica T." w:cs="Helvetica T."/>
          <w:b/>
          <w:bCs/>
          <w:sz w:val="16"/>
          <w:szCs w:val="16"/>
        </w:rPr>
        <w:t>)</w:t>
      </w:r>
      <w:r w:rsidRPr="006B0EC0">
        <w:rPr>
          <w:rFonts w:ascii="Helvetica T." w:hAnsi="Helvetica T." w:cs="Helvetica T."/>
          <w:b/>
          <w:bCs/>
          <w:i/>
          <w:iCs/>
          <w:sz w:val="16"/>
          <w:szCs w:val="16"/>
        </w:rPr>
        <w:t>, gös</w:t>
      </w:r>
      <w:r w:rsidRPr="006B0EC0">
        <w:rPr>
          <w:rFonts w:ascii="Helvetica T." w:hAnsi="Helvetica T." w:cs="Helvetica T."/>
          <w:b/>
          <w:bCs/>
          <w:i/>
          <w:iCs/>
          <w:sz w:val="16"/>
          <w:szCs w:val="16"/>
        </w:rPr>
        <w:softHyphen/>
      </w:r>
      <w:r w:rsidRPr="006B0EC0">
        <w:rPr>
          <w:rFonts w:ascii="Helvetica T." w:hAnsi="Helvetica T." w:cs="Helvetica T."/>
          <w:b/>
          <w:bCs/>
          <w:i/>
          <w:iCs/>
          <w:sz w:val="16"/>
          <w:szCs w:val="16"/>
        </w:rPr>
        <w:softHyphen/>
        <w:t xml:space="preserve">terme </w:t>
      </w:r>
      <w:r w:rsidRPr="006B0EC0">
        <w:rPr>
          <w:rFonts w:ascii="Helvetica T." w:hAnsi="Helvetica T." w:cs="Helvetica T."/>
          <w:b/>
          <w:bCs/>
          <w:sz w:val="16"/>
          <w:szCs w:val="16"/>
        </w:rPr>
        <w:t>(</w:t>
      </w:r>
      <w:r w:rsidRPr="006B0EC0">
        <w:rPr>
          <w:rFonts w:ascii="Helvetica T." w:hAnsi="Helvetica T." w:cs="Helvetica T."/>
          <w:b/>
          <w:bCs/>
          <w:i/>
          <w:iCs/>
          <w:sz w:val="16"/>
          <w:szCs w:val="16"/>
        </w:rPr>
        <w:t>Zeigen</w:t>
      </w:r>
      <w:r w:rsidRPr="006B0EC0">
        <w:rPr>
          <w:rFonts w:ascii="Helvetica T." w:hAnsi="Helvetica T." w:cs="Helvetica T."/>
          <w:b/>
          <w:bCs/>
          <w:sz w:val="16"/>
          <w:szCs w:val="16"/>
        </w:rPr>
        <w:t>)</w:t>
      </w:r>
      <w:r w:rsidRPr="006B0EC0">
        <w:rPr>
          <w:rFonts w:ascii="Helvetica T." w:hAnsi="Helvetica T." w:cs="Helvetica T."/>
          <w:b/>
          <w:bCs/>
          <w:i/>
          <w:iCs/>
          <w:sz w:val="16"/>
          <w:szCs w:val="16"/>
        </w:rPr>
        <w:t xml:space="preserve">, görme </w:t>
      </w:r>
      <w:r w:rsidRPr="006B0EC0">
        <w:rPr>
          <w:rFonts w:ascii="Helvetica T." w:hAnsi="Helvetica T." w:cs="Helvetica T."/>
          <w:b/>
          <w:bCs/>
          <w:sz w:val="16"/>
          <w:szCs w:val="16"/>
        </w:rPr>
        <w:t>(</w:t>
      </w:r>
      <w:r w:rsidRPr="006B0EC0">
        <w:rPr>
          <w:rFonts w:ascii="Helvetica T." w:hAnsi="Helvetica T." w:cs="Helvetica T."/>
          <w:b/>
          <w:bCs/>
          <w:i/>
          <w:iCs/>
          <w:sz w:val="16"/>
          <w:szCs w:val="16"/>
        </w:rPr>
        <w:t>Sehen</w:t>
      </w:r>
      <w:r w:rsidRPr="006B0EC0">
        <w:rPr>
          <w:rFonts w:ascii="Helvetica T." w:hAnsi="Helvetica T." w:cs="Helvetica T."/>
          <w:b/>
          <w:bCs/>
          <w:sz w:val="16"/>
          <w:szCs w:val="16"/>
        </w:rPr>
        <w:t>)</w:t>
      </w:r>
      <w:r w:rsidRPr="006B0EC0">
        <w:rPr>
          <w:rFonts w:ascii="Helvetica T." w:hAnsi="Helvetica T." w:cs="Helvetica T."/>
          <w:b/>
          <w:bCs/>
          <w:i/>
          <w:iCs/>
          <w:sz w:val="16"/>
          <w:szCs w:val="16"/>
        </w:rPr>
        <w:t xml:space="preserve">, öne çıkarma </w:t>
      </w:r>
      <w:r w:rsidRPr="006B0EC0">
        <w:rPr>
          <w:rFonts w:ascii="Helvetica T." w:hAnsi="Helvetica T." w:cs="Helvetica T."/>
          <w:b/>
          <w:bCs/>
          <w:sz w:val="16"/>
          <w:szCs w:val="16"/>
        </w:rPr>
        <w:t>(</w:t>
      </w:r>
      <w:r w:rsidRPr="006B0EC0">
        <w:rPr>
          <w:rFonts w:ascii="Helvetica T." w:hAnsi="Helvetica T." w:cs="Helvetica T."/>
          <w:b/>
          <w:bCs/>
          <w:i/>
          <w:iCs/>
          <w:sz w:val="16"/>
          <w:szCs w:val="16"/>
        </w:rPr>
        <w:t>He</w:t>
      </w:r>
      <w:r w:rsidRPr="006B0EC0">
        <w:rPr>
          <w:rFonts w:ascii="Helvetica T." w:hAnsi="Helvetica T." w:cs="Helvetica T."/>
          <w:b/>
          <w:bCs/>
          <w:i/>
          <w:iCs/>
          <w:sz w:val="16"/>
          <w:szCs w:val="16"/>
        </w:rPr>
        <w:softHyphen/>
        <w:t>bung</w:t>
      </w:r>
      <w:r w:rsidRPr="006B0EC0">
        <w:rPr>
          <w:rFonts w:ascii="Helvetica T." w:hAnsi="Helvetica T." w:cs="Helvetica T."/>
          <w:b/>
          <w:bCs/>
          <w:sz w:val="16"/>
          <w:szCs w:val="16"/>
        </w:rPr>
        <w:t xml:space="preserve">, </w:t>
      </w:r>
      <w:r w:rsidRPr="006B0EC0">
        <w:rPr>
          <w:rFonts w:ascii="Helvetica T." w:hAnsi="Helvetica T." w:cs="Helvetica T."/>
          <w:b/>
          <w:bCs/>
          <w:i/>
          <w:iCs/>
          <w:sz w:val="16"/>
          <w:szCs w:val="16"/>
        </w:rPr>
        <w:t>Abhebung</w:t>
      </w:r>
      <w:r w:rsidRPr="006B0EC0">
        <w:rPr>
          <w:rFonts w:ascii="Helvetica T." w:hAnsi="Helvetica T." w:cs="Helvetica T."/>
          <w:b/>
          <w:bCs/>
          <w:sz w:val="16"/>
          <w:szCs w:val="16"/>
        </w:rPr>
        <w:t>)</w:t>
      </w:r>
      <w:r w:rsidRPr="006B0EC0">
        <w:rPr>
          <w:rFonts w:ascii="Helvetica T." w:hAnsi="Helvetica T." w:cs="Helvetica T."/>
          <w:b/>
          <w:bCs/>
          <w:i/>
          <w:iCs/>
          <w:sz w:val="16"/>
          <w:szCs w:val="16"/>
        </w:rPr>
        <w:t xml:space="preserve">, açığa çıkarma </w:t>
      </w:r>
      <w:r w:rsidRPr="006B0EC0">
        <w:rPr>
          <w:rFonts w:ascii="Helvetica T." w:hAnsi="Helvetica T." w:cs="Helvetica T."/>
          <w:b/>
          <w:bCs/>
          <w:sz w:val="16"/>
          <w:szCs w:val="16"/>
        </w:rPr>
        <w:t>(</w:t>
      </w:r>
      <w:r w:rsidRPr="006B0EC0">
        <w:rPr>
          <w:rFonts w:ascii="Helvetica T." w:hAnsi="Helvetica T." w:cs="Helvetica T."/>
          <w:b/>
          <w:bCs/>
          <w:i/>
          <w:iCs/>
          <w:sz w:val="16"/>
          <w:szCs w:val="16"/>
        </w:rPr>
        <w:t>Entdecken</w:t>
      </w:r>
      <w:r w:rsidRPr="006B0EC0">
        <w:rPr>
          <w:rFonts w:ascii="Helvetica T." w:hAnsi="Helvetica T." w:cs="Helvetica T."/>
          <w:b/>
          <w:bCs/>
          <w:sz w:val="16"/>
          <w:szCs w:val="16"/>
        </w:rPr>
        <w:t>)</w:t>
      </w:r>
      <w:r w:rsidRPr="006B0EC0">
        <w:rPr>
          <w:rFonts w:ascii="Helvetica T." w:hAnsi="Helvetica T." w:cs="Helvetica T."/>
          <w:b/>
          <w:bCs/>
          <w:i/>
          <w:iCs/>
          <w:sz w:val="16"/>
          <w:szCs w:val="16"/>
        </w:rPr>
        <w:t xml:space="preserve">, açığa serme </w:t>
      </w:r>
      <w:r w:rsidRPr="006B0EC0">
        <w:rPr>
          <w:rFonts w:ascii="Helvetica T." w:hAnsi="Helvetica T." w:cs="Helvetica T."/>
          <w:b/>
          <w:bCs/>
          <w:sz w:val="16"/>
          <w:szCs w:val="16"/>
        </w:rPr>
        <w:t>(</w:t>
      </w:r>
      <w:r w:rsidRPr="006B0EC0">
        <w:rPr>
          <w:rFonts w:ascii="Helvetica T." w:hAnsi="Helvetica T." w:cs="Helvetica T."/>
          <w:b/>
          <w:bCs/>
          <w:i/>
          <w:iCs/>
          <w:sz w:val="16"/>
          <w:szCs w:val="16"/>
        </w:rPr>
        <w:t>Er</w:t>
      </w:r>
      <w:r w:rsidRPr="006B0EC0">
        <w:rPr>
          <w:rFonts w:ascii="Helvetica T." w:hAnsi="Helvetica T." w:cs="Helvetica T."/>
          <w:b/>
          <w:bCs/>
          <w:i/>
          <w:iCs/>
          <w:sz w:val="16"/>
          <w:szCs w:val="16"/>
        </w:rPr>
        <w:softHyphen/>
        <w:t>schlie</w:t>
      </w:r>
      <w:r w:rsidRPr="006B0EC0">
        <w:rPr>
          <w:rFonts w:ascii="Helvetica T." w:hAnsi="Helvetica T." w:cs="Helvetica T."/>
          <w:b/>
          <w:bCs/>
          <w:i/>
          <w:iCs/>
          <w:sz w:val="16"/>
          <w:szCs w:val="16"/>
        </w:rPr>
        <w:softHyphen/>
        <w:t>ßen</w:t>
      </w:r>
      <w:r w:rsidRPr="006B0EC0">
        <w:rPr>
          <w:rFonts w:ascii="Helvetica T." w:hAnsi="Helvetica T." w:cs="Helvetica T."/>
          <w:b/>
          <w:bCs/>
          <w:sz w:val="16"/>
          <w:szCs w:val="16"/>
        </w:rPr>
        <w:t>)</w:t>
      </w:r>
      <w:r w:rsidRPr="006B0EC0">
        <w:rPr>
          <w:rFonts w:ascii="Helvetica T." w:hAnsi="Helvetica T." w:cs="Helvetica T."/>
          <w:b/>
          <w:bCs/>
          <w:i/>
          <w:iCs/>
          <w:sz w:val="16"/>
          <w:szCs w:val="16"/>
        </w:rPr>
        <w:t>, açıklık ka</w:t>
      </w:r>
      <w:r w:rsidRPr="006B0EC0">
        <w:rPr>
          <w:rFonts w:ascii="Helvetica T." w:hAnsi="Helvetica T." w:cs="Helvetica T."/>
          <w:b/>
          <w:bCs/>
          <w:i/>
          <w:iCs/>
          <w:sz w:val="16"/>
          <w:szCs w:val="16"/>
        </w:rPr>
        <w:softHyphen/>
        <w:t>zan</w:t>
      </w:r>
      <w:r w:rsidRPr="006B0EC0">
        <w:rPr>
          <w:rFonts w:ascii="Helvetica T." w:hAnsi="Helvetica T." w:cs="Helvetica T."/>
          <w:b/>
          <w:bCs/>
          <w:i/>
          <w:iCs/>
          <w:sz w:val="16"/>
          <w:szCs w:val="16"/>
        </w:rPr>
        <w:softHyphen/>
      </w:r>
      <w:r w:rsidRPr="006B0EC0">
        <w:rPr>
          <w:rFonts w:ascii="Helvetica T." w:hAnsi="Helvetica T." w:cs="Helvetica T."/>
          <w:b/>
          <w:bCs/>
          <w:i/>
          <w:iCs/>
          <w:sz w:val="16"/>
          <w:szCs w:val="16"/>
        </w:rPr>
        <w:softHyphen/>
      </w:r>
      <w:r w:rsidRPr="006B0EC0">
        <w:rPr>
          <w:rFonts w:ascii="Helvetica T." w:hAnsi="Helvetica T." w:cs="Helvetica T."/>
          <w:b/>
          <w:bCs/>
          <w:i/>
          <w:iCs/>
          <w:sz w:val="16"/>
          <w:szCs w:val="16"/>
        </w:rPr>
        <w:softHyphen/>
      </w:r>
      <w:r w:rsidRPr="006B0EC0">
        <w:rPr>
          <w:rFonts w:ascii="Helvetica T." w:hAnsi="Helvetica T." w:cs="Helvetica T."/>
          <w:b/>
          <w:bCs/>
          <w:i/>
          <w:iCs/>
          <w:sz w:val="16"/>
          <w:szCs w:val="16"/>
        </w:rPr>
        <w:softHyphen/>
        <w:t xml:space="preserve">dırma </w:t>
      </w:r>
      <w:r w:rsidRPr="006B0EC0">
        <w:rPr>
          <w:rFonts w:ascii="Helvetica T." w:hAnsi="Helvetica T." w:cs="Helvetica T."/>
          <w:b/>
          <w:bCs/>
          <w:sz w:val="16"/>
          <w:szCs w:val="16"/>
        </w:rPr>
        <w:t>(</w:t>
      </w:r>
      <w:r w:rsidRPr="006B0EC0">
        <w:rPr>
          <w:rFonts w:ascii="Helvetica T." w:hAnsi="Helvetica T." w:cs="Helvetica T."/>
          <w:b/>
          <w:bCs/>
          <w:i/>
          <w:iCs/>
          <w:sz w:val="16"/>
          <w:szCs w:val="16"/>
        </w:rPr>
        <w:t>Of</w:t>
      </w:r>
      <w:r w:rsidRPr="006B0EC0">
        <w:rPr>
          <w:rFonts w:ascii="Helvetica T." w:hAnsi="Helvetica T." w:cs="Helvetica T."/>
          <w:b/>
          <w:bCs/>
          <w:i/>
          <w:iCs/>
          <w:sz w:val="16"/>
          <w:szCs w:val="16"/>
        </w:rPr>
        <w:softHyphen/>
        <w:t>fen</w:t>
      </w:r>
      <w:r w:rsidRPr="006B0EC0">
        <w:rPr>
          <w:rFonts w:ascii="Helvetica T." w:hAnsi="Helvetica T." w:cs="Helvetica T."/>
          <w:b/>
          <w:bCs/>
          <w:i/>
          <w:iCs/>
          <w:sz w:val="16"/>
          <w:szCs w:val="16"/>
        </w:rPr>
        <w:softHyphen/>
        <w:t>ba</w:t>
      </w:r>
      <w:r w:rsidRPr="006B0EC0">
        <w:rPr>
          <w:rFonts w:ascii="Helvetica T." w:hAnsi="Helvetica T." w:cs="Helvetica T."/>
          <w:b/>
          <w:bCs/>
          <w:i/>
          <w:iCs/>
          <w:sz w:val="16"/>
          <w:szCs w:val="16"/>
        </w:rPr>
        <w:softHyphen/>
        <w:t>ren</w:t>
      </w:r>
      <w:r w:rsidRPr="006B0EC0">
        <w:rPr>
          <w:rFonts w:ascii="Helvetica T." w:hAnsi="Helvetica T." w:cs="Helvetica T."/>
          <w:b/>
          <w:bCs/>
          <w:sz w:val="16"/>
          <w:szCs w:val="16"/>
        </w:rPr>
        <w:t>)</w:t>
      </w:r>
      <w:r w:rsidRPr="006B0EC0">
        <w:rPr>
          <w:rFonts w:ascii="Helvetica T." w:hAnsi="Helvetica T." w:cs="Helvetica T."/>
          <w:b/>
          <w:bCs/>
          <w:i/>
          <w:iCs/>
          <w:sz w:val="16"/>
          <w:szCs w:val="16"/>
        </w:rPr>
        <w:t>, yorum</w:t>
      </w:r>
      <w:r w:rsidRPr="006B0EC0">
        <w:rPr>
          <w:rFonts w:ascii="Helvetica T." w:hAnsi="Helvetica T." w:cs="Helvetica T."/>
          <w:b/>
          <w:bCs/>
          <w:i/>
          <w:iCs/>
          <w:sz w:val="16"/>
          <w:szCs w:val="16"/>
        </w:rPr>
        <w:softHyphen/>
        <w:t>la</w:t>
      </w:r>
      <w:r w:rsidRPr="006B0EC0">
        <w:rPr>
          <w:rFonts w:ascii="Helvetica T." w:hAnsi="Helvetica T." w:cs="Helvetica T."/>
          <w:b/>
          <w:bCs/>
          <w:i/>
          <w:iCs/>
          <w:sz w:val="16"/>
          <w:szCs w:val="16"/>
        </w:rPr>
        <w:softHyphen/>
        <w:t>ma-ortaya ser</w:t>
      </w:r>
      <w:r w:rsidRPr="006B0EC0">
        <w:rPr>
          <w:rFonts w:ascii="Helvetica T." w:hAnsi="Helvetica T." w:cs="Helvetica T."/>
          <w:b/>
          <w:bCs/>
          <w:i/>
          <w:iCs/>
          <w:sz w:val="16"/>
          <w:szCs w:val="16"/>
        </w:rPr>
        <w:softHyphen/>
        <w:t xml:space="preserve">me </w:t>
      </w:r>
      <w:r w:rsidRPr="006B0EC0">
        <w:rPr>
          <w:rFonts w:ascii="Helvetica T." w:hAnsi="Helvetica T." w:cs="Helvetica T."/>
          <w:b/>
          <w:bCs/>
          <w:sz w:val="16"/>
          <w:szCs w:val="16"/>
        </w:rPr>
        <w:t>(</w:t>
      </w:r>
      <w:r w:rsidRPr="006B0EC0">
        <w:rPr>
          <w:rFonts w:ascii="Helvetica T." w:hAnsi="Helvetica T." w:cs="Helvetica T."/>
          <w:b/>
          <w:bCs/>
          <w:i/>
          <w:iCs/>
          <w:sz w:val="16"/>
          <w:szCs w:val="16"/>
        </w:rPr>
        <w:t>Aus</w:t>
      </w:r>
      <w:r w:rsidRPr="006B0EC0">
        <w:rPr>
          <w:rFonts w:ascii="Helvetica T." w:hAnsi="Helvetica T." w:cs="Helvetica T."/>
          <w:b/>
          <w:bCs/>
          <w:i/>
          <w:iCs/>
          <w:sz w:val="16"/>
          <w:szCs w:val="16"/>
        </w:rPr>
        <w:softHyphen/>
        <w:t>legung</w:t>
      </w:r>
      <w:r w:rsidRPr="006B0EC0">
        <w:rPr>
          <w:rFonts w:ascii="Helvetica T." w:hAnsi="Helvetica T." w:cs="Helvetica T."/>
          <w:b/>
          <w:bCs/>
          <w:sz w:val="16"/>
          <w:szCs w:val="16"/>
        </w:rPr>
        <w:t>)</w:t>
      </w:r>
      <w:r w:rsidRPr="006B0EC0">
        <w:rPr>
          <w:rFonts w:ascii="Helvetica T." w:hAnsi="Helvetica T." w:cs="Helvetica T."/>
          <w:b/>
          <w:bCs/>
          <w:i/>
          <w:iCs/>
          <w:sz w:val="16"/>
          <w:szCs w:val="16"/>
        </w:rPr>
        <w:t>, yo</w:t>
      </w:r>
      <w:r w:rsidRPr="006B0EC0">
        <w:rPr>
          <w:rFonts w:ascii="Helvetica T." w:hAnsi="Helvetica T." w:cs="Helvetica T."/>
          <w:b/>
          <w:bCs/>
          <w:i/>
          <w:iCs/>
          <w:sz w:val="16"/>
          <w:szCs w:val="16"/>
        </w:rPr>
        <w:softHyphen/>
        <w:t>rum</w:t>
      </w:r>
      <w:r w:rsidRPr="006B0EC0">
        <w:rPr>
          <w:rFonts w:ascii="Helvetica T." w:hAnsi="Helvetica T." w:cs="Helvetica T."/>
          <w:b/>
          <w:bCs/>
          <w:sz w:val="16"/>
          <w:szCs w:val="16"/>
        </w:rPr>
        <w:t xml:space="preserve"> (</w:t>
      </w:r>
      <w:r w:rsidRPr="006B0EC0">
        <w:rPr>
          <w:rFonts w:ascii="Helvetica T." w:hAnsi="Helvetica T." w:cs="Helvetica T."/>
          <w:b/>
          <w:bCs/>
          <w:i/>
          <w:iCs/>
          <w:sz w:val="16"/>
          <w:szCs w:val="16"/>
        </w:rPr>
        <w:t>Interpretation</w:t>
      </w:r>
      <w:r w:rsidRPr="006B0EC0">
        <w:rPr>
          <w:rFonts w:ascii="Helvetica T." w:hAnsi="Helvetica T." w:cs="Helvetica T."/>
          <w:b/>
          <w:bCs/>
          <w:sz w:val="16"/>
          <w:szCs w:val="16"/>
        </w:rPr>
        <w:t xml:space="preserve">), </w:t>
      </w:r>
      <w:r w:rsidRPr="006B0EC0">
        <w:rPr>
          <w:rFonts w:ascii="Helvetica T." w:hAnsi="Helvetica T." w:cs="Helvetica T."/>
          <w:b/>
          <w:bCs/>
          <w:i/>
          <w:iCs/>
          <w:sz w:val="16"/>
          <w:szCs w:val="16"/>
        </w:rPr>
        <w:t xml:space="preserve">bakış/görüş </w:t>
      </w:r>
      <w:r w:rsidRPr="006B0EC0">
        <w:rPr>
          <w:rFonts w:ascii="Helvetica T." w:hAnsi="Helvetica T." w:cs="Helvetica T."/>
          <w:b/>
          <w:bCs/>
          <w:sz w:val="16"/>
          <w:szCs w:val="16"/>
        </w:rPr>
        <w:t>(</w:t>
      </w:r>
      <w:r w:rsidRPr="006B0EC0">
        <w:rPr>
          <w:rFonts w:ascii="Helvetica T." w:hAnsi="Helvetica T." w:cs="Helvetica T."/>
          <w:b/>
          <w:bCs/>
          <w:i/>
          <w:iCs/>
          <w:sz w:val="16"/>
          <w:szCs w:val="16"/>
        </w:rPr>
        <w:t>Blick</w:t>
      </w:r>
      <w:r w:rsidRPr="006B0EC0">
        <w:rPr>
          <w:rFonts w:ascii="Helvetica T." w:hAnsi="Helvetica T." w:cs="Helvetica T."/>
          <w:b/>
          <w:bCs/>
          <w:sz w:val="16"/>
          <w:szCs w:val="16"/>
        </w:rPr>
        <w:t xml:space="preserve">), </w:t>
      </w:r>
      <w:r w:rsidRPr="006B0EC0">
        <w:rPr>
          <w:rFonts w:ascii="Helvetica T." w:hAnsi="Helvetica T." w:cs="Helvetica T."/>
          <w:b/>
          <w:bCs/>
          <w:i/>
          <w:iCs/>
          <w:sz w:val="16"/>
          <w:szCs w:val="16"/>
        </w:rPr>
        <w:t>göz önün</w:t>
      </w:r>
      <w:r w:rsidRPr="006B0EC0">
        <w:rPr>
          <w:rFonts w:ascii="Helvetica T." w:hAnsi="Helvetica T." w:cs="Helvetica T."/>
          <w:b/>
          <w:bCs/>
          <w:i/>
          <w:iCs/>
          <w:sz w:val="16"/>
          <w:szCs w:val="16"/>
        </w:rPr>
        <w:softHyphen/>
      </w:r>
      <w:r w:rsidRPr="006B0EC0">
        <w:rPr>
          <w:rFonts w:ascii="Helvetica T." w:hAnsi="Helvetica T." w:cs="Helvetica T."/>
          <w:b/>
          <w:bCs/>
          <w:i/>
          <w:iCs/>
          <w:sz w:val="16"/>
          <w:szCs w:val="16"/>
        </w:rPr>
        <w:softHyphen/>
        <w:t xml:space="preserve">de canlandırma </w:t>
      </w:r>
      <w:r w:rsidRPr="006B0EC0">
        <w:rPr>
          <w:rFonts w:ascii="Helvetica T." w:hAnsi="Helvetica T." w:cs="Helvetica T."/>
          <w:b/>
          <w:bCs/>
          <w:sz w:val="16"/>
          <w:szCs w:val="16"/>
        </w:rPr>
        <w:t>(</w:t>
      </w:r>
      <w:r w:rsidRPr="006B0EC0">
        <w:rPr>
          <w:rFonts w:ascii="Helvetica T." w:hAnsi="Helvetica T." w:cs="Helvetica T."/>
          <w:b/>
          <w:bCs/>
          <w:i/>
          <w:iCs/>
          <w:sz w:val="16"/>
          <w:szCs w:val="16"/>
        </w:rPr>
        <w:t>Ver</w:t>
      </w:r>
      <w:r w:rsidRPr="006B0EC0">
        <w:rPr>
          <w:rFonts w:ascii="Helvetica T." w:hAnsi="Helvetica T." w:cs="Helvetica T."/>
          <w:b/>
          <w:bCs/>
          <w:i/>
          <w:iCs/>
          <w:sz w:val="16"/>
          <w:szCs w:val="16"/>
        </w:rPr>
        <w:softHyphen/>
        <w:t>ge</w:t>
      </w:r>
      <w:r w:rsidRPr="006B0EC0">
        <w:rPr>
          <w:rFonts w:ascii="Helvetica T." w:hAnsi="Helvetica T." w:cs="Helvetica T."/>
          <w:b/>
          <w:bCs/>
          <w:i/>
          <w:iCs/>
          <w:sz w:val="16"/>
          <w:szCs w:val="16"/>
        </w:rPr>
        <w:softHyphen/>
        <w:t>gen</w:t>
      </w:r>
      <w:r w:rsidRPr="006B0EC0">
        <w:rPr>
          <w:rFonts w:ascii="Helvetica T." w:hAnsi="Helvetica T." w:cs="Helvetica T."/>
          <w:b/>
          <w:bCs/>
          <w:i/>
          <w:iCs/>
          <w:sz w:val="16"/>
          <w:szCs w:val="16"/>
        </w:rPr>
        <w:softHyphen/>
        <w:t>wär</w:t>
      </w:r>
      <w:r w:rsidRPr="006B0EC0">
        <w:rPr>
          <w:rFonts w:ascii="Helvetica T." w:hAnsi="Helvetica T." w:cs="Helvetica T."/>
          <w:b/>
          <w:bCs/>
          <w:i/>
          <w:iCs/>
          <w:sz w:val="16"/>
          <w:szCs w:val="16"/>
        </w:rPr>
        <w:softHyphen/>
        <w:t>ti</w:t>
      </w:r>
      <w:r w:rsidRPr="006B0EC0">
        <w:rPr>
          <w:rFonts w:ascii="Helvetica T." w:hAnsi="Helvetica T." w:cs="Helvetica T."/>
          <w:b/>
          <w:bCs/>
          <w:i/>
          <w:iCs/>
          <w:sz w:val="16"/>
          <w:szCs w:val="16"/>
        </w:rPr>
        <w:softHyphen/>
        <w:t>gung</w:t>
      </w:r>
      <w:r w:rsidRPr="006B0EC0">
        <w:rPr>
          <w:rFonts w:ascii="Helvetica T." w:hAnsi="Helvetica T." w:cs="Helvetica T."/>
          <w:b/>
          <w:bCs/>
          <w:sz w:val="16"/>
          <w:szCs w:val="16"/>
        </w:rPr>
        <w:t xml:space="preserve">).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belirlemek: bestimmen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belirlenim: Bestimmung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 xml:space="preserve">belirlilik, nitelik: Beschaffenheit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 xml:space="preserve">belirtik: ausdrücklich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 xml:space="preserve">belirtme: Zeigen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belirtmek, göstermek: anzeigen, zeigen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benimkilik: Jemeinigkeit: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betimleme, niteleme, karakterizasyon: Charakteristik </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sz w:val="16"/>
          <w:szCs w:val="16"/>
        </w:rPr>
      </w:pPr>
      <w:r w:rsidRPr="006B0EC0">
        <w:rPr>
          <w:rFonts w:ascii="Helvetica T." w:hAnsi="Helvetica T." w:cs="Helvetica T."/>
          <w:b/>
          <w:bCs/>
          <w:sz w:val="16"/>
          <w:szCs w:val="16"/>
        </w:rPr>
        <w:t>Fenomenolojik yöntemin tanıt</w:t>
      </w:r>
      <w:r w:rsidRPr="006B0EC0">
        <w:rPr>
          <w:rFonts w:ascii="Helvetica T." w:hAnsi="Helvetica T." w:cs="Helvetica T."/>
          <w:b/>
          <w:bCs/>
          <w:sz w:val="16"/>
          <w:szCs w:val="16"/>
        </w:rPr>
        <w:softHyphen/>
        <w:t>la</w:t>
      </w:r>
      <w:r w:rsidRPr="006B0EC0">
        <w:rPr>
          <w:rFonts w:ascii="Helvetica T." w:hAnsi="Helvetica T." w:cs="Helvetica T."/>
          <w:b/>
          <w:bCs/>
          <w:sz w:val="16"/>
          <w:szCs w:val="16"/>
        </w:rPr>
        <w:softHyphen/>
        <w:t>ma değil, ama görsel-işitsel açığa çıkarma araçları üzerine işlediğini anımsayalım. Heidegger’in ‘Cha</w:t>
      </w:r>
      <w:r w:rsidRPr="006B0EC0">
        <w:rPr>
          <w:rFonts w:ascii="Helvetica T." w:hAnsi="Helvetica T." w:cs="Helvetica T."/>
          <w:b/>
          <w:bCs/>
          <w:sz w:val="16"/>
          <w:szCs w:val="16"/>
        </w:rPr>
        <w:softHyphen/>
        <w:t>rak</w:t>
      </w:r>
      <w:r w:rsidRPr="006B0EC0">
        <w:rPr>
          <w:rFonts w:ascii="Helvetica T." w:hAnsi="Helvetica T." w:cs="Helvetica T."/>
          <w:b/>
          <w:bCs/>
          <w:sz w:val="16"/>
          <w:szCs w:val="16"/>
        </w:rPr>
        <w:softHyphen/>
        <w:t>teristik’ anlatımını tüm metin bo</w:t>
      </w:r>
      <w:r w:rsidRPr="006B0EC0">
        <w:rPr>
          <w:rFonts w:ascii="Helvetica T." w:hAnsi="Helvetica T." w:cs="Helvetica T."/>
          <w:b/>
          <w:bCs/>
          <w:sz w:val="16"/>
          <w:szCs w:val="16"/>
        </w:rPr>
        <w:softHyphen/>
      </w:r>
      <w:r w:rsidRPr="006B0EC0">
        <w:rPr>
          <w:rFonts w:ascii="Helvetica T." w:hAnsi="Helvetica T." w:cs="Helvetica T."/>
          <w:b/>
          <w:bCs/>
          <w:sz w:val="16"/>
          <w:szCs w:val="16"/>
        </w:rPr>
        <w:softHyphen/>
        <w:t>yunca kesintisiz olarak kullan</w:t>
      </w:r>
      <w:r w:rsidRPr="006B0EC0">
        <w:rPr>
          <w:rFonts w:ascii="Helvetica T." w:hAnsi="Helvetica T." w:cs="Helvetica T."/>
          <w:b/>
          <w:bCs/>
          <w:sz w:val="16"/>
          <w:szCs w:val="16"/>
        </w:rPr>
        <w:softHyphen/>
        <w:t>ma</w:t>
      </w:r>
      <w:r w:rsidRPr="006B0EC0">
        <w:rPr>
          <w:rFonts w:ascii="Helvetica T." w:hAnsi="Helvetica T." w:cs="Helvetica T."/>
          <w:b/>
          <w:bCs/>
          <w:sz w:val="16"/>
          <w:szCs w:val="16"/>
        </w:rPr>
        <w:softHyphen/>
        <w:t>sı kullandığı yöntemde usun de</w:t>
      </w:r>
      <w:r w:rsidRPr="006B0EC0">
        <w:rPr>
          <w:rFonts w:ascii="Helvetica T." w:hAnsi="Helvetica T." w:cs="Helvetica T."/>
          <w:b/>
          <w:bCs/>
          <w:sz w:val="16"/>
          <w:szCs w:val="16"/>
        </w:rPr>
        <w:softHyphen/>
        <w:t>ğil ama ‘bilincin’ tasarımsal içe</w:t>
      </w:r>
      <w:r w:rsidRPr="006B0EC0">
        <w:rPr>
          <w:rFonts w:ascii="Helvetica T." w:hAnsi="Helvetica T." w:cs="Helvetica T."/>
          <w:b/>
          <w:bCs/>
          <w:sz w:val="16"/>
          <w:szCs w:val="16"/>
        </w:rPr>
        <w:softHyphen/>
        <w:t>ri</w:t>
      </w:r>
      <w:r w:rsidRPr="006B0EC0">
        <w:rPr>
          <w:rFonts w:ascii="Helvetica T." w:hAnsi="Helvetica T." w:cs="Helvetica T."/>
          <w:b/>
          <w:bCs/>
          <w:sz w:val="16"/>
          <w:szCs w:val="16"/>
        </w:rPr>
        <w:softHyphen/>
        <w:t>ğinin geçerli olmasına bağlıdır.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bildirim: Verlautbarung; Aussagesatz</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bildirme: Verlautbarung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bilgilendirme, aydınlatma: Aufschluß</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bilinç: Bewußtsein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 xml:space="preserve">birbiri-ile-birliktelik: Miteinander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birbiri-ile-birlikte-Varlık: Miteinandersein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lastRenderedPageBreak/>
        <w:t xml:space="preserve">birimsel: einheitlich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birincil: ursprünglich (kökensel)</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birlikte-oradaki-Varlık: Mitdasein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birlikte-Varlık: Mitsein </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Mitsein :: ile-Varlık (ya da birlikte-Var</w:t>
      </w:r>
      <w:r w:rsidRPr="006B0EC0">
        <w:rPr>
          <w:rFonts w:ascii="Helvetica T." w:hAnsi="Helvetica T." w:cs="Helvetica T."/>
          <w:sz w:val="16"/>
          <w:szCs w:val="16"/>
        </w:rPr>
        <w:softHyphen/>
        <w:t>lık). Mitdasein :: ile-oradaki-Varlık (ya da birlikte-oradaki-Varlık). Mitwelt :: ile-dünya. (Bu eklemlemelerde ‘ile’ ve ‘birlikte’ eşdeğerde kullanıldı.)</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birşey olarak birşey: etwas als etwas</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 xml:space="preserve">bir-yere-aitlik: Hingehörigkeit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boş konuşma: Gerede</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boşlama, atlama, yapmama: unter</w:t>
      </w:r>
      <w:r w:rsidRPr="006B0EC0">
        <w:rPr>
          <w:rFonts w:ascii="Helvetica T." w:hAnsi="Helvetica T." w:cs="Helvetica T."/>
          <w:sz w:val="16"/>
          <w:szCs w:val="16"/>
        </w:rPr>
        <w:softHyphen/>
        <w:t>las</w:t>
      </w:r>
      <w:r w:rsidRPr="006B0EC0">
        <w:rPr>
          <w:rFonts w:ascii="Helvetica T." w:hAnsi="Helvetica T." w:cs="Helvetica T."/>
          <w:sz w:val="16"/>
          <w:szCs w:val="16"/>
        </w:rPr>
        <w:softHyphen/>
        <w:t>sen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boyun eğme:</w:t>
      </w:r>
      <w:r w:rsidRPr="006B0EC0">
        <w:rPr>
          <w:rFonts w:ascii="Helvetica T." w:hAnsi="Helvetica T." w:cs="Helvetica T."/>
          <w:i/>
          <w:iCs/>
          <w:sz w:val="16"/>
          <w:szCs w:val="16"/>
        </w:rPr>
        <w:t xml:space="preserve"> </w:t>
      </w:r>
      <w:r w:rsidRPr="006B0EC0">
        <w:rPr>
          <w:rFonts w:ascii="Helvetica T." w:hAnsi="Helvetica T." w:cs="Helvetica T."/>
          <w:sz w:val="16"/>
          <w:szCs w:val="16"/>
        </w:rPr>
        <w:t>Angewiesenheit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boyun eğmek, boyun eğiş: anweisen, Angewiesenheit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bölge: Gegend</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bulunmayış, yokluk: Abwesenheit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 xml:space="preserve">bulunuş: Anwesenheit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bundan-böyle-orada-olmayan-Varlık: Nicht</w:t>
      </w:r>
      <w:r w:rsidRPr="006B0EC0">
        <w:rPr>
          <w:rFonts w:ascii="Helvetica T." w:hAnsi="Helvetica T." w:cs="Helvetica T."/>
          <w:sz w:val="16"/>
          <w:szCs w:val="16"/>
        </w:rPr>
        <w:softHyphen/>
        <w:t>mehrdasein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buraya: hierhin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bütün-Olabilme: Ganzseinkönnen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bütün-Varlık: Ganzsein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p>
    <w:p w:rsidR="000863C7" w:rsidRPr="006B0EC0" w:rsidRDefault="000863C7" w:rsidP="000863C7">
      <w:pPr>
        <w:pStyle w:val="Balk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C</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 xml:space="preserve">can sıkıntısı: Mißmut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cisimsel şey: res corporea</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p>
    <w:p w:rsidR="000863C7" w:rsidRPr="006B0EC0" w:rsidRDefault="000863C7" w:rsidP="000863C7">
      <w:pPr>
        <w:pStyle w:val="Balk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Ç</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çağırmak: aufrufen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çağrı:Ruf (Anruf :: başvuru; Aufruf :: ça</w:t>
      </w:r>
      <w:r w:rsidRPr="006B0EC0">
        <w:rPr>
          <w:rFonts w:ascii="Helvetica T." w:hAnsi="Helvetica T." w:cs="Helvetica T."/>
          <w:sz w:val="16"/>
          <w:szCs w:val="16"/>
        </w:rPr>
        <w:softHyphen/>
        <w:t>ğırma)</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çekingenlik: Scheu</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çeper: Umkreis</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çevre: Umwelt (sözel olarak: ‘çevre-dün</w:t>
      </w:r>
      <w:r w:rsidRPr="006B0EC0">
        <w:rPr>
          <w:rFonts w:ascii="Helvetica T." w:hAnsi="Helvetica T." w:cs="Helvetica T."/>
          <w:sz w:val="16"/>
          <w:szCs w:val="16"/>
        </w:rPr>
        <w:softHyphen/>
        <w:t>ya’)</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sz w:val="16"/>
          <w:szCs w:val="16"/>
        </w:rPr>
      </w:pPr>
      <w:r w:rsidRPr="006B0EC0">
        <w:rPr>
          <w:rFonts w:ascii="Helvetica T." w:hAnsi="Helvetica T." w:cs="Helvetica T."/>
          <w:b/>
          <w:bCs/>
          <w:sz w:val="16"/>
          <w:szCs w:val="16"/>
        </w:rPr>
        <w:t>Sözcük yapısal olarak ‘das Um-zu,’ ‘Umgang’ ve ‘Umsicht’ ile ben</w:t>
      </w:r>
      <w:r w:rsidRPr="006B0EC0">
        <w:rPr>
          <w:rFonts w:ascii="Helvetica T." w:hAnsi="Helvetica T." w:cs="Helvetica T."/>
          <w:b/>
          <w:bCs/>
          <w:sz w:val="16"/>
          <w:szCs w:val="16"/>
        </w:rPr>
        <w:softHyphen/>
        <w:t>zer</w:t>
      </w:r>
      <w:r w:rsidRPr="006B0EC0">
        <w:rPr>
          <w:rFonts w:ascii="Helvetica T." w:hAnsi="Helvetica T." w:cs="Helvetica T."/>
          <w:b/>
          <w:bCs/>
          <w:sz w:val="16"/>
          <w:szCs w:val="16"/>
        </w:rPr>
        <w:softHyphen/>
        <w:t>lik gösterir.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çevrelemek: umschließen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çıkarsama: ableitung [8]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jc w:val="both"/>
        <w:rPr>
          <w:rFonts w:ascii="Helvetica T." w:hAnsi="Helvetica T." w:cs="Helvetica T."/>
          <w:b/>
          <w:bCs/>
          <w:sz w:val="16"/>
          <w:szCs w:val="16"/>
        </w:rPr>
      </w:pPr>
      <w:r w:rsidRPr="006B0EC0">
        <w:rPr>
          <w:rFonts w:ascii="Helvetica T." w:hAnsi="Helvetica T." w:cs="Helvetica T."/>
          <w:b/>
          <w:bCs/>
          <w:sz w:val="16"/>
          <w:szCs w:val="16"/>
        </w:rPr>
        <w:t>Fenomenolojik olarak yararsız, as</w:t>
      </w:r>
      <w:r w:rsidRPr="006B0EC0">
        <w:rPr>
          <w:rFonts w:ascii="Helvetica T." w:hAnsi="Helvetica T." w:cs="Helvetica T."/>
          <w:b/>
          <w:bCs/>
          <w:sz w:val="16"/>
          <w:szCs w:val="16"/>
        </w:rPr>
        <w:softHyphen/>
        <w:t>lın</w:t>
      </w:r>
      <w:r w:rsidRPr="006B0EC0">
        <w:rPr>
          <w:rFonts w:ascii="Helvetica T." w:hAnsi="Helvetica T." w:cs="Helvetica T."/>
          <w:b/>
          <w:bCs/>
          <w:sz w:val="16"/>
          <w:szCs w:val="16"/>
        </w:rPr>
        <w:softHyphen/>
        <w:t>da yanıltıcı bir kurgulama (Kons</w:t>
      </w:r>
      <w:r w:rsidRPr="006B0EC0">
        <w:rPr>
          <w:rFonts w:ascii="Helvetica T." w:hAnsi="Helvetica T." w:cs="Helvetica T."/>
          <w:b/>
          <w:bCs/>
          <w:sz w:val="16"/>
          <w:szCs w:val="16"/>
        </w:rPr>
        <w:softHyphen/>
        <w:t>truktion) aygıtıdır.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çoğunlukla: zumeist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p>
    <w:p w:rsidR="000863C7" w:rsidRPr="006B0EC0" w:rsidRDefault="000863C7" w:rsidP="000863C7">
      <w:pPr>
        <w:pStyle w:val="Balk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D</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dalış: Absturz</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davranmak: verhalten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dayanmak: wahren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değişki: Modifikation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dehşet: Erschrecken: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demek, demek istemek, -e denk düş</w:t>
      </w:r>
      <w:r w:rsidRPr="006B0EC0">
        <w:rPr>
          <w:rFonts w:ascii="Helvetica T." w:hAnsi="Helvetica T." w:cs="Helvetica T."/>
          <w:sz w:val="16"/>
          <w:szCs w:val="16"/>
        </w:rPr>
        <w:softHyphen/>
        <w:t>mek: besagen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demin: soeben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deneyim-olgusu, görgül olgu: Erfah</w:t>
      </w:r>
      <w:r w:rsidRPr="006B0EC0">
        <w:rPr>
          <w:rFonts w:ascii="Helvetica T." w:hAnsi="Helvetica T." w:cs="Helvetica T."/>
          <w:sz w:val="16"/>
          <w:szCs w:val="16"/>
        </w:rPr>
        <w:softHyphen/>
        <w:t>rungs</w:t>
      </w:r>
      <w:r w:rsidRPr="006B0EC0">
        <w:rPr>
          <w:rFonts w:ascii="Helvetica T." w:hAnsi="Helvetica T." w:cs="Helvetica T."/>
          <w:sz w:val="16"/>
          <w:szCs w:val="16"/>
        </w:rPr>
        <w:softHyphen/>
        <w:t>tatsache</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destek</w:t>
      </w:r>
      <w:r w:rsidRPr="006B0EC0">
        <w:rPr>
          <w:rFonts w:ascii="Helvetica T." w:hAnsi="Helvetica T." w:cs="Helvetica T."/>
          <w:i/>
          <w:iCs/>
          <w:sz w:val="16"/>
          <w:szCs w:val="16"/>
        </w:rPr>
        <w:t xml:space="preserve">: </w:t>
      </w:r>
      <w:r w:rsidRPr="006B0EC0">
        <w:rPr>
          <w:rFonts w:ascii="Helvetica T." w:hAnsi="Helvetica T." w:cs="Helvetica T."/>
          <w:sz w:val="16"/>
          <w:szCs w:val="16"/>
        </w:rPr>
        <w:t>Anhalt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devinirlik: Bewegtheit (elönünde-bu</w:t>
      </w:r>
      <w:r w:rsidRPr="006B0EC0">
        <w:rPr>
          <w:rFonts w:ascii="Helvetica T." w:hAnsi="Helvetica T." w:cs="Helvetica T."/>
          <w:sz w:val="16"/>
          <w:szCs w:val="16"/>
        </w:rPr>
        <w:softHyphen/>
        <w:t>lu</w:t>
      </w:r>
      <w:r w:rsidRPr="006B0EC0">
        <w:rPr>
          <w:rFonts w:ascii="Helvetica T." w:hAnsi="Helvetica T." w:cs="Helvetica T."/>
          <w:sz w:val="16"/>
          <w:szCs w:val="16"/>
        </w:rPr>
        <w:softHyphen/>
        <w:t>nan şeylere özgü ‘Bewegung’ ile kar</w:t>
      </w:r>
      <w:r w:rsidRPr="006B0EC0">
        <w:rPr>
          <w:rFonts w:ascii="Helvetica T." w:hAnsi="Helvetica T." w:cs="Helvetica T."/>
          <w:sz w:val="16"/>
          <w:szCs w:val="16"/>
        </w:rPr>
        <w:softHyphen/>
        <w:t>şıt</w:t>
      </w:r>
      <w:r w:rsidRPr="006B0EC0">
        <w:rPr>
          <w:rFonts w:ascii="Helvetica T." w:hAnsi="Helvetica T." w:cs="Helvetica T."/>
          <w:sz w:val="16"/>
          <w:szCs w:val="16"/>
        </w:rPr>
        <w:softHyphen/>
        <w:t xml:space="preserve">lık içinde, varoluşa özgü)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dışarda-duran: Ausstand</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sz w:val="16"/>
          <w:szCs w:val="16"/>
        </w:rPr>
      </w:pPr>
      <w:r w:rsidRPr="006B0EC0">
        <w:rPr>
          <w:rFonts w:ascii="Helvetica T." w:hAnsi="Helvetica T." w:cs="Helvetica T."/>
          <w:b/>
          <w:bCs/>
          <w:sz w:val="16"/>
          <w:szCs w:val="16"/>
        </w:rPr>
        <w:t>‘Ausstehen’ sözel olarak, ‘dışarda-durma’ demektir. Anlatım ‘yerinde olması gerekirken yerinde ol</w:t>
      </w:r>
      <w:r w:rsidRPr="006B0EC0">
        <w:rPr>
          <w:rFonts w:ascii="Helvetica T." w:hAnsi="Helvetica T." w:cs="Helvetica T."/>
          <w:b/>
          <w:bCs/>
          <w:sz w:val="16"/>
          <w:szCs w:val="16"/>
        </w:rPr>
        <w:softHyphen/>
        <w:t>ma</w:t>
      </w:r>
      <w:r w:rsidRPr="006B0EC0">
        <w:rPr>
          <w:rFonts w:ascii="Helvetica T." w:hAnsi="Helvetica T." w:cs="Helvetica T."/>
          <w:b/>
          <w:bCs/>
          <w:sz w:val="16"/>
          <w:szCs w:val="16"/>
        </w:rPr>
        <w:softHyphen/>
        <w:t>yan,’ ‘henüz eksik olan,’ ‘henüz açık’ olan (örneğin bir borç duru</w:t>
      </w:r>
      <w:r w:rsidRPr="006B0EC0">
        <w:rPr>
          <w:rFonts w:ascii="Helvetica T." w:hAnsi="Helvetica T." w:cs="Helvetica T."/>
          <w:b/>
          <w:bCs/>
          <w:sz w:val="16"/>
          <w:szCs w:val="16"/>
        </w:rPr>
        <w:softHyphen/>
        <w:t>mun</w:t>
      </w:r>
      <w:r w:rsidRPr="006B0EC0">
        <w:rPr>
          <w:rFonts w:ascii="Helvetica T." w:hAnsi="Helvetica T." w:cs="Helvetica T."/>
          <w:b/>
          <w:bCs/>
          <w:sz w:val="16"/>
          <w:szCs w:val="16"/>
        </w:rPr>
        <w:softHyphen/>
        <w:t>da olduğu gibi) vb. anlamlarında kul</w:t>
      </w:r>
      <w:r w:rsidRPr="006B0EC0">
        <w:rPr>
          <w:rFonts w:ascii="Helvetica T." w:hAnsi="Helvetica T." w:cs="Helvetica T."/>
          <w:b/>
          <w:bCs/>
          <w:sz w:val="16"/>
          <w:szCs w:val="16"/>
        </w:rPr>
        <w:softHyphen/>
        <w:t>lanılır.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dışarda-Varlık: Aussein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-diği sırada: damals, als ...,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-diği zaman, ...diğinde: dann, wann ...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dikbaşlılık: Aufsässigkeit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dil: Sprache</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diretmek: anhalten</w:t>
      </w:r>
    </w:p>
    <w:p w:rsidR="000863C7" w:rsidRPr="006B0EC0" w:rsidRDefault="000863C7" w:rsidP="000863C7">
      <w:pPr>
        <w:tabs>
          <w:tab w:val="left" w:pos="1026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dirençlilik: Widerständigkeit</w:t>
      </w:r>
    </w:p>
    <w:p w:rsidR="000863C7" w:rsidRPr="006B0EC0" w:rsidRDefault="000863C7" w:rsidP="000863C7">
      <w:pPr>
        <w:tabs>
          <w:tab w:val="left" w:pos="1026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doksografi: görüş kolleksiyonculuğu</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döngüsel tanıtlama: Zirkel im Beweis [7]</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jc w:val="both"/>
        <w:rPr>
          <w:rFonts w:ascii="Helvetica T." w:hAnsi="Helvetica T." w:cs="Helvetica T."/>
          <w:b/>
          <w:bCs/>
          <w:sz w:val="16"/>
          <w:szCs w:val="16"/>
        </w:rPr>
      </w:pPr>
      <w:r w:rsidRPr="006B0EC0">
        <w:rPr>
          <w:rFonts w:ascii="Helvetica T." w:hAnsi="Helvetica T." w:cs="Helvetica T."/>
          <w:b/>
          <w:bCs/>
          <w:sz w:val="16"/>
          <w:szCs w:val="16"/>
        </w:rPr>
        <w:t>Heidegger fenomenolojik yorum</w:t>
      </w:r>
      <w:r w:rsidRPr="006B0EC0">
        <w:rPr>
          <w:rFonts w:ascii="Helvetica T." w:hAnsi="Helvetica T." w:cs="Helvetica T."/>
          <w:b/>
          <w:bCs/>
          <w:sz w:val="16"/>
          <w:szCs w:val="16"/>
        </w:rPr>
        <w:softHyphen/>
        <w:t>la</w:t>
      </w:r>
      <w:r w:rsidRPr="006B0EC0">
        <w:rPr>
          <w:rFonts w:ascii="Helvetica T." w:hAnsi="Helvetica T." w:cs="Helvetica T."/>
          <w:b/>
          <w:bCs/>
          <w:sz w:val="16"/>
          <w:szCs w:val="16"/>
        </w:rPr>
        <w:softHyphen/>
        <w:t>ma ya da çözümleme yönteminde (‘varoluşsal Analitik’) gerçekte her</w:t>
      </w:r>
      <w:r w:rsidRPr="006B0EC0">
        <w:rPr>
          <w:rFonts w:ascii="Helvetica T." w:hAnsi="Helvetica T." w:cs="Helvetica T."/>
          <w:b/>
          <w:bCs/>
          <w:sz w:val="16"/>
          <w:szCs w:val="16"/>
        </w:rPr>
        <w:softHyphen/>
      </w:r>
      <w:r w:rsidRPr="006B0EC0">
        <w:rPr>
          <w:rFonts w:ascii="Helvetica T." w:hAnsi="Helvetica T." w:cs="Helvetica T."/>
          <w:b/>
          <w:bCs/>
          <w:sz w:val="16"/>
          <w:szCs w:val="16"/>
        </w:rPr>
        <w:softHyphen/>
        <w:t>hangi bir kısır döngü ile kar</w:t>
      </w:r>
      <w:r w:rsidRPr="006B0EC0">
        <w:rPr>
          <w:rFonts w:ascii="Helvetica T." w:hAnsi="Helvetica T." w:cs="Helvetica T."/>
          <w:b/>
          <w:bCs/>
          <w:sz w:val="16"/>
          <w:szCs w:val="16"/>
        </w:rPr>
        <w:softHyphen/>
        <w:t>şı</w:t>
      </w:r>
      <w:r w:rsidRPr="006B0EC0">
        <w:rPr>
          <w:rFonts w:ascii="Helvetica T." w:hAnsi="Helvetica T." w:cs="Helvetica T."/>
          <w:b/>
          <w:bCs/>
          <w:sz w:val="16"/>
          <w:szCs w:val="16"/>
        </w:rPr>
        <w:softHyphen/>
        <w:t>laşmanın olanaksız olduğunu be</w:t>
      </w:r>
      <w:r w:rsidRPr="006B0EC0">
        <w:rPr>
          <w:rFonts w:ascii="Helvetica T." w:hAnsi="Helvetica T." w:cs="Helvetica T."/>
          <w:b/>
          <w:bCs/>
          <w:sz w:val="16"/>
          <w:szCs w:val="16"/>
        </w:rPr>
        <w:softHyphen/>
        <w:t>lir</w:t>
      </w:r>
      <w:r w:rsidRPr="006B0EC0">
        <w:rPr>
          <w:rFonts w:ascii="Helvetica T." w:hAnsi="Helvetica T." w:cs="Helvetica T."/>
          <w:b/>
          <w:bCs/>
          <w:sz w:val="16"/>
          <w:szCs w:val="16"/>
        </w:rPr>
        <w:softHyphen/>
        <w:t>tir [175]: “... çünkü sorunun yanıtlanışında herşey çıkarsamacı bir temellendirme çevresinde de</w:t>
      </w:r>
      <w:r w:rsidRPr="006B0EC0">
        <w:rPr>
          <w:rFonts w:ascii="Helvetica T." w:hAnsi="Helvetica T." w:cs="Helvetica T."/>
          <w:b/>
          <w:bCs/>
          <w:sz w:val="16"/>
          <w:szCs w:val="16"/>
        </w:rPr>
        <w:softHyphen/>
        <w:t>ğil, ama bir temelin ortaya seril</w:t>
      </w:r>
      <w:r w:rsidRPr="006B0EC0">
        <w:rPr>
          <w:rFonts w:ascii="Helvetica T." w:hAnsi="Helvetica T." w:cs="Helvetica T."/>
          <w:b/>
          <w:bCs/>
          <w:sz w:val="16"/>
          <w:szCs w:val="16"/>
        </w:rPr>
        <w:softHyphen/>
        <w:t>me</w:t>
      </w:r>
      <w:r w:rsidRPr="006B0EC0">
        <w:rPr>
          <w:rFonts w:ascii="Helvetica T." w:hAnsi="Helvetica T." w:cs="Helvetica T."/>
          <w:b/>
          <w:bCs/>
          <w:sz w:val="16"/>
          <w:szCs w:val="16"/>
        </w:rPr>
        <w:softHyphen/>
        <w:t>si ve sergilenmesi çevresinde dö</w:t>
      </w:r>
      <w:r w:rsidRPr="006B0EC0">
        <w:rPr>
          <w:rFonts w:ascii="Helvetica T." w:hAnsi="Helvetica T." w:cs="Helvetica T."/>
          <w:b/>
          <w:bCs/>
          <w:sz w:val="16"/>
          <w:szCs w:val="16"/>
        </w:rPr>
        <w:softHyphen/>
        <w:t>ner.” ‘Kısır döngü’ bir uslamlama yan</w:t>
      </w:r>
      <w:r w:rsidRPr="006B0EC0">
        <w:rPr>
          <w:rFonts w:ascii="Helvetica T." w:hAnsi="Helvetica T." w:cs="Helvetica T."/>
          <w:b/>
          <w:bCs/>
          <w:sz w:val="16"/>
          <w:szCs w:val="16"/>
        </w:rPr>
        <w:softHyphen/>
        <w:t>lış</w:t>
      </w:r>
      <w:r w:rsidRPr="006B0EC0">
        <w:rPr>
          <w:rFonts w:ascii="Helvetica T." w:hAnsi="Helvetica T." w:cs="Helvetica T."/>
          <w:b/>
          <w:bCs/>
          <w:sz w:val="16"/>
          <w:szCs w:val="16"/>
        </w:rPr>
        <w:softHyphen/>
        <w:t>lığıdır ve fenomenolojik yön</w:t>
      </w:r>
      <w:r w:rsidRPr="006B0EC0">
        <w:rPr>
          <w:rFonts w:ascii="Helvetica T." w:hAnsi="Helvetica T." w:cs="Helvetica T."/>
          <w:b/>
          <w:bCs/>
          <w:sz w:val="16"/>
          <w:szCs w:val="16"/>
        </w:rPr>
        <w:softHyphen/>
        <w:t>tem doğası gereği bundan bağışık ol</w:t>
      </w:r>
      <w:r w:rsidRPr="006B0EC0">
        <w:rPr>
          <w:rFonts w:ascii="Helvetica T." w:hAnsi="Helvetica T." w:cs="Helvetica T."/>
          <w:b/>
          <w:bCs/>
          <w:sz w:val="16"/>
          <w:szCs w:val="16"/>
        </w:rPr>
        <w:softHyphen/>
        <w:t>ma</w:t>
      </w:r>
      <w:r w:rsidRPr="006B0EC0">
        <w:rPr>
          <w:rFonts w:ascii="Helvetica T." w:hAnsi="Helvetica T." w:cs="Helvetica T."/>
          <w:b/>
          <w:bCs/>
          <w:sz w:val="16"/>
          <w:szCs w:val="16"/>
        </w:rPr>
        <w:softHyphen/>
        <w:t>lıdır.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duygu:Gefühl</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duyu:Sinn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lastRenderedPageBreak/>
        <w:t xml:space="preserve">duyum: sensatio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duyunç: Gewissen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duyurma: Ausrufen; Melden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dünya: Welt [64-5]</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dünyadaki-Varlık: In-der-Welt-sein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dünya-içinde: innerweltlich</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dünyasallık: Weltlichkeit [64]</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dünya-tarihsel olaylar: weltge</w:t>
      </w:r>
      <w:r w:rsidRPr="006B0EC0">
        <w:rPr>
          <w:rFonts w:ascii="Helvetica T." w:hAnsi="Helvetica T." w:cs="Helvetica T."/>
          <w:sz w:val="16"/>
          <w:szCs w:val="16"/>
        </w:rPr>
        <w:softHyphen/>
        <w:t>schicht</w:t>
      </w:r>
      <w:r w:rsidRPr="006B0EC0">
        <w:rPr>
          <w:rFonts w:ascii="Helvetica T." w:hAnsi="Helvetica T." w:cs="Helvetica T."/>
          <w:sz w:val="16"/>
          <w:szCs w:val="16"/>
        </w:rPr>
        <w:softHyphen/>
        <w:t>liches Geschehen [381]</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dürtü: Drang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düşkünlük: Hang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düşmek: verfallen (sözcük ‘bozulma,’ ‘yozlaşma’ anlamlarını da taşır)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düşüş: Verfallen</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b/>
          <w:bCs/>
          <w:sz w:val="16"/>
          <w:szCs w:val="16"/>
        </w:rPr>
        <w:t>[175]: “‘Dünya’ içine düşmüşlük bir</w:t>
      </w:r>
      <w:r w:rsidRPr="006B0EC0">
        <w:rPr>
          <w:rFonts w:ascii="Helvetica T." w:hAnsi="Helvetica T." w:cs="Helvetica T."/>
          <w:b/>
          <w:bCs/>
          <w:sz w:val="16"/>
          <w:szCs w:val="16"/>
        </w:rPr>
        <w:softHyphen/>
        <w:t>biri-ile-birlikte-Varlığa soğrulma demektir, ama ancak bu sonun</w:t>
      </w:r>
      <w:r w:rsidRPr="006B0EC0">
        <w:rPr>
          <w:rFonts w:ascii="Helvetica T." w:hAnsi="Helvetica T." w:cs="Helvetica T."/>
          <w:b/>
          <w:bCs/>
          <w:sz w:val="16"/>
          <w:szCs w:val="16"/>
        </w:rPr>
        <w:softHyphen/>
        <w:t>cu</w:t>
      </w:r>
      <w:r w:rsidRPr="006B0EC0">
        <w:rPr>
          <w:rFonts w:ascii="Helvetica T." w:hAnsi="Helvetica T." w:cs="Helvetica T."/>
          <w:b/>
          <w:bCs/>
          <w:sz w:val="16"/>
          <w:szCs w:val="16"/>
        </w:rPr>
        <w:softHyphen/>
        <w:t>su boş konuşma, merak ve ikircim yoluyla güdüldüğü sürece.” — Hei</w:t>
      </w:r>
      <w:r w:rsidRPr="006B0EC0">
        <w:rPr>
          <w:rFonts w:ascii="Helvetica T." w:hAnsi="Helvetica T." w:cs="Helvetica T."/>
          <w:b/>
          <w:bCs/>
          <w:sz w:val="16"/>
          <w:szCs w:val="16"/>
        </w:rPr>
        <w:softHyphen/>
        <w:t>degger insanın düştüğünü be</w:t>
      </w:r>
      <w:r w:rsidRPr="006B0EC0">
        <w:rPr>
          <w:rFonts w:ascii="Helvetica T." w:hAnsi="Helvetica T." w:cs="Helvetica T."/>
          <w:b/>
          <w:bCs/>
          <w:sz w:val="16"/>
          <w:szCs w:val="16"/>
        </w:rPr>
        <w:softHyphen/>
        <w:t>lirtir, ama nereden düştüğü ko</w:t>
      </w:r>
      <w:r w:rsidRPr="006B0EC0">
        <w:rPr>
          <w:rFonts w:ascii="Helvetica T." w:hAnsi="Helvetica T." w:cs="Helvetica T."/>
          <w:b/>
          <w:bCs/>
          <w:sz w:val="16"/>
          <w:szCs w:val="16"/>
        </w:rPr>
        <w:softHyphen/>
        <w:t>nu</w:t>
      </w:r>
      <w:r w:rsidRPr="006B0EC0">
        <w:rPr>
          <w:rFonts w:ascii="Helvetica T." w:hAnsi="Helvetica T." w:cs="Helvetica T."/>
          <w:b/>
          <w:bCs/>
          <w:sz w:val="16"/>
          <w:szCs w:val="16"/>
        </w:rPr>
        <w:softHyphen/>
        <w:t>sunda herhangi birşey söylemez. ‘Dü</w:t>
      </w:r>
      <w:r w:rsidRPr="006B0EC0">
        <w:rPr>
          <w:rFonts w:ascii="Helvetica T." w:hAnsi="Helvetica T." w:cs="Helvetica T."/>
          <w:b/>
          <w:bCs/>
          <w:sz w:val="16"/>
          <w:szCs w:val="16"/>
        </w:rPr>
        <w:softHyphen/>
        <w:t>şüş’ bildiğimiz gibi dinsel bir mittir ve insanın bir tür doğal suç</w:t>
      </w:r>
      <w:r w:rsidRPr="006B0EC0">
        <w:rPr>
          <w:rFonts w:ascii="Helvetica T." w:hAnsi="Helvetica T." w:cs="Helvetica T."/>
          <w:b/>
          <w:bCs/>
          <w:sz w:val="16"/>
          <w:szCs w:val="16"/>
        </w:rPr>
        <w:softHyphen/>
        <w:t>suzluk durumundan uzaklaş</w:t>
      </w:r>
      <w:r w:rsidRPr="006B0EC0">
        <w:rPr>
          <w:rFonts w:ascii="Helvetica T." w:hAnsi="Helvetica T." w:cs="Helvetica T."/>
          <w:b/>
          <w:bCs/>
          <w:sz w:val="16"/>
          <w:szCs w:val="16"/>
        </w:rPr>
        <w:softHyphen/>
        <w:t>ma</w:t>
      </w:r>
      <w:r w:rsidRPr="006B0EC0">
        <w:rPr>
          <w:rFonts w:ascii="Helvetica T." w:hAnsi="Helvetica T." w:cs="Helvetica T."/>
          <w:b/>
          <w:bCs/>
          <w:sz w:val="16"/>
          <w:szCs w:val="16"/>
        </w:rPr>
        <w:softHyphen/>
        <w:t>sı</w:t>
      </w:r>
      <w:r w:rsidRPr="006B0EC0">
        <w:rPr>
          <w:rFonts w:ascii="Helvetica T." w:hAnsi="Helvetica T." w:cs="Helvetica T."/>
          <w:b/>
          <w:bCs/>
          <w:sz w:val="16"/>
          <w:szCs w:val="16"/>
        </w:rPr>
        <w:softHyphen/>
        <w:t>nı anla</w:t>
      </w:r>
      <w:r w:rsidRPr="006B0EC0">
        <w:rPr>
          <w:rFonts w:ascii="Helvetica T." w:hAnsi="Helvetica T." w:cs="Helvetica T."/>
          <w:b/>
          <w:bCs/>
          <w:sz w:val="16"/>
          <w:szCs w:val="16"/>
        </w:rPr>
        <w:softHyphen/>
        <w:t>tır. Klasik felsefede insan Doğanın ve Tinin birliği olarak gö</w:t>
      </w:r>
      <w:r w:rsidRPr="006B0EC0">
        <w:rPr>
          <w:rFonts w:ascii="Helvetica T." w:hAnsi="Helvetica T." w:cs="Helvetica T."/>
          <w:b/>
          <w:bCs/>
          <w:sz w:val="16"/>
          <w:szCs w:val="16"/>
        </w:rPr>
        <w:softHyphen/>
        <w:t>rülür, do</w:t>
      </w:r>
      <w:r w:rsidRPr="006B0EC0">
        <w:rPr>
          <w:rFonts w:ascii="Helvetica T." w:hAnsi="Helvetica T." w:cs="Helvetica T."/>
          <w:b/>
          <w:bCs/>
          <w:sz w:val="16"/>
          <w:szCs w:val="16"/>
        </w:rPr>
        <w:softHyphen/>
        <w:t>ğallıktan onu da kap</w:t>
      </w:r>
      <w:r w:rsidRPr="006B0EC0">
        <w:rPr>
          <w:rFonts w:ascii="Helvetica T." w:hAnsi="Helvetica T." w:cs="Helvetica T."/>
          <w:b/>
          <w:bCs/>
          <w:sz w:val="16"/>
          <w:szCs w:val="16"/>
        </w:rPr>
        <w:softHyphen/>
        <w:t>sa</w:t>
      </w:r>
      <w:r w:rsidRPr="006B0EC0">
        <w:rPr>
          <w:rFonts w:ascii="Helvetica T." w:hAnsi="Helvetica T." w:cs="Helvetica T."/>
          <w:b/>
          <w:bCs/>
          <w:sz w:val="16"/>
          <w:szCs w:val="16"/>
        </w:rPr>
        <w:softHyphen/>
        <w:t>ya</w:t>
      </w:r>
      <w:r w:rsidRPr="006B0EC0">
        <w:rPr>
          <w:rFonts w:ascii="Helvetica T." w:hAnsi="Helvetica T." w:cs="Helvetica T."/>
          <w:b/>
          <w:bCs/>
          <w:sz w:val="16"/>
          <w:szCs w:val="16"/>
        </w:rPr>
        <w:softHyphen/>
        <w:t>rak tin</w:t>
      </w:r>
      <w:r w:rsidRPr="006B0EC0">
        <w:rPr>
          <w:rFonts w:ascii="Helvetica T." w:hAnsi="Helvetica T." w:cs="Helvetica T."/>
          <w:b/>
          <w:bCs/>
          <w:sz w:val="16"/>
          <w:szCs w:val="16"/>
        </w:rPr>
        <w:softHyphen/>
        <w:t>sel</w:t>
      </w:r>
      <w:r w:rsidRPr="006B0EC0">
        <w:rPr>
          <w:rFonts w:ascii="Helvetica T." w:hAnsi="Helvetica T." w:cs="Helvetica T."/>
          <w:b/>
          <w:bCs/>
          <w:sz w:val="16"/>
          <w:szCs w:val="16"/>
        </w:rPr>
        <w:softHyphen/>
        <w:t>liğe yükselir, ve tüm Var</w:t>
      </w:r>
      <w:r w:rsidRPr="006B0EC0">
        <w:rPr>
          <w:rFonts w:ascii="Helvetica T." w:hAnsi="Helvetica T." w:cs="Helvetica T."/>
          <w:b/>
          <w:bCs/>
          <w:sz w:val="16"/>
          <w:szCs w:val="16"/>
        </w:rPr>
        <w:softHyphen/>
        <w:t>lı</w:t>
      </w:r>
      <w:r w:rsidRPr="006B0EC0">
        <w:rPr>
          <w:rFonts w:ascii="Helvetica T." w:hAnsi="Helvetica T." w:cs="Helvetica T."/>
          <w:b/>
          <w:bCs/>
          <w:sz w:val="16"/>
          <w:szCs w:val="16"/>
        </w:rPr>
        <w:softHyphen/>
        <w:t>ğı-Ger</w:t>
      </w:r>
      <w:r w:rsidRPr="006B0EC0">
        <w:rPr>
          <w:rFonts w:ascii="Helvetica T." w:hAnsi="Helvetica T." w:cs="Helvetica T."/>
          <w:b/>
          <w:bCs/>
          <w:sz w:val="16"/>
          <w:szCs w:val="16"/>
        </w:rPr>
        <w:softHyphen/>
        <w:t>çek</w:t>
      </w:r>
      <w:r w:rsidRPr="006B0EC0">
        <w:rPr>
          <w:rFonts w:ascii="Helvetica T." w:hAnsi="Helvetica T." w:cs="Helvetica T."/>
          <w:b/>
          <w:bCs/>
          <w:sz w:val="16"/>
          <w:szCs w:val="16"/>
        </w:rPr>
        <w:softHyphen/>
        <w:t>liği bilme yetene</w:t>
      </w:r>
      <w:r w:rsidRPr="006B0EC0">
        <w:rPr>
          <w:rFonts w:ascii="Helvetica T." w:hAnsi="Helvetica T." w:cs="Helvetica T."/>
          <w:b/>
          <w:bCs/>
          <w:sz w:val="16"/>
          <w:szCs w:val="16"/>
        </w:rPr>
        <w:softHyphen/>
        <w:t>ğin</w:t>
      </w:r>
      <w:r w:rsidRPr="006B0EC0">
        <w:rPr>
          <w:rFonts w:ascii="Helvetica T." w:hAnsi="Helvetica T." w:cs="Helvetica T."/>
          <w:b/>
          <w:bCs/>
          <w:sz w:val="16"/>
          <w:szCs w:val="16"/>
        </w:rPr>
        <w:softHyphen/>
        <w:t>dedir. Yine, Heidegger’in düşüşte olan fır</w:t>
      </w:r>
      <w:r w:rsidRPr="006B0EC0">
        <w:rPr>
          <w:rFonts w:ascii="Helvetica T." w:hAnsi="Helvetica T." w:cs="Helvetica T."/>
          <w:b/>
          <w:bCs/>
          <w:sz w:val="16"/>
          <w:szCs w:val="16"/>
        </w:rPr>
        <w:softHyphen/>
        <w:t>la</w:t>
      </w:r>
      <w:r w:rsidRPr="006B0EC0">
        <w:rPr>
          <w:rFonts w:ascii="Helvetica T." w:hAnsi="Helvetica T." w:cs="Helvetica T."/>
          <w:b/>
          <w:bCs/>
          <w:sz w:val="16"/>
          <w:szCs w:val="16"/>
        </w:rPr>
        <w:softHyphen/>
        <w:t>tıl</w:t>
      </w:r>
      <w:r w:rsidRPr="006B0EC0">
        <w:rPr>
          <w:rFonts w:ascii="Helvetica T." w:hAnsi="Helvetica T." w:cs="Helvetica T."/>
          <w:b/>
          <w:bCs/>
          <w:sz w:val="16"/>
          <w:szCs w:val="16"/>
        </w:rPr>
        <w:softHyphen/>
        <w:t>mış insanının tersine, bir düşünce, etik duygu ve estetik duyarlık olan özsel gizilliğini edim</w:t>
      </w:r>
      <w:r w:rsidRPr="006B0EC0">
        <w:rPr>
          <w:rFonts w:ascii="Helvetica T." w:hAnsi="Helvetica T." w:cs="Helvetica T."/>
          <w:b/>
          <w:bCs/>
          <w:sz w:val="16"/>
          <w:szCs w:val="16"/>
        </w:rPr>
        <w:softHyphen/>
        <w:t>selleş</w:t>
      </w:r>
      <w:r w:rsidRPr="006B0EC0">
        <w:rPr>
          <w:rFonts w:ascii="Helvetica T." w:hAnsi="Helvetica T." w:cs="Helvetica T."/>
          <w:b/>
          <w:bCs/>
          <w:sz w:val="16"/>
          <w:szCs w:val="16"/>
        </w:rPr>
        <w:softHyphen/>
        <w:t>tir</w:t>
      </w:r>
      <w:r w:rsidRPr="006B0EC0">
        <w:rPr>
          <w:rFonts w:ascii="Helvetica T." w:hAnsi="Helvetica T." w:cs="Helvetica T."/>
          <w:b/>
          <w:bCs/>
          <w:sz w:val="16"/>
          <w:szCs w:val="16"/>
        </w:rPr>
        <w:softHyphen/>
        <w:t>mek</w:t>
      </w:r>
      <w:r w:rsidRPr="006B0EC0">
        <w:rPr>
          <w:rFonts w:ascii="Helvetica T." w:hAnsi="Helvetica T." w:cs="Helvetica T."/>
          <w:b/>
          <w:bCs/>
          <w:sz w:val="16"/>
          <w:szCs w:val="16"/>
        </w:rPr>
        <w:softHyphen/>
        <w:t>te, özsel olarak öz</w:t>
      </w:r>
      <w:r w:rsidRPr="006B0EC0">
        <w:rPr>
          <w:rFonts w:ascii="Helvetica T." w:hAnsi="Helvetica T." w:cs="Helvetica T."/>
          <w:b/>
          <w:bCs/>
          <w:sz w:val="16"/>
          <w:szCs w:val="16"/>
        </w:rPr>
        <w:softHyphen/>
        <w:t>gür</w:t>
      </w:r>
      <w:r w:rsidRPr="006B0EC0">
        <w:rPr>
          <w:rFonts w:ascii="Helvetica T." w:hAnsi="Helvetica T." w:cs="Helvetica T."/>
          <w:b/>
          <w:bCs/>
          <w:sz w:val="16"/>
          <w:szCs w:val="16"/>
        </w:rPr>
        <w:softHyphen/>
        <w:t>lük tarafın</w:t>
      </w:r>
      <w:r w:rsidRPr="006B0EC0">
        <w:rPr>
          <w:rFonts w:ascii="Helvetica T." w:hAnsi="Helvetica T." w:cs="Helvetica T."/>
          <w:b/>
          <w:bCs/>
          <w:sz w:val="16"/>
          <w:szCs w:val="16"/>
        </w:rPr>
        <w:softHyphen/>
        <w:t>dan belirlenen süre</w:t>
      </w:r>
      <w:r w:rsidRPr="006B0EC0">
        <w:rPr>
          <w:rFonts w:ascii="Helvetica T." w:hAnsi="Helvetica T." w:cs="Helvetica T."/>
          <w:b/>
          <w:bCs/>
          <w:sz w:val="16"/>
          <w:szCs w:val="16"/>
        </w:rPr>
        <w:softHyphen/>
        <w:t>cin</w:t>
      </w:r>
      <w:r w:rsidRPr="006B0EC0">
        <w:rPr>
          <w:rFonts w:ascii="Helvetica T." w:hAnsi="Helvetica T." w:cs="Helvetica T."/>
          <w:b/>
          <w:bCs/>
          <w:sz w:val="16"/>
          <w:szCs w:val="16"/>
        </w:rPr>
        <w:softHyphen/>
        <w:t>de sonsuz ere</w:t>
      </w:r>
      <w:r w:rsidRPr="006B0EC0">
        <w:rPr>
          <w:rFonts w:ascii="Helvetica T." w:hAnsi="Helvetica T." w:cs="Helvetica T."/>
          <w:b/>
          <w:bCs/>
          <w:sz w:val="16"/>
          <w:szCs w:val="16"/>
        </w:rPr>
        <w:softHyphen/>
        <w:t>ğine doğru gelişmek</w:t>
      </w:r>
      <w:r w:rsidRPr="006B0EC0">
        <w:rPr>
          <w:rFonts w:ascii="Helvetica T." w:hAnsi="Helvetica T." w:cs="Helvetica T."/>
          <w:b/>
          <w:bCs/>
          <w:sz w:val="16"/>
          <w:szCs w:val="16"/>
        </w:rPr>
        <w:softHyphen/>
        <w:t>tedir. — Klasik felsefe analitik bir ‘ideal ve reel’ ay</w:t>
      </w:r>
      <w:r w:rsidRPr="006B0EC0">
        <w:rPr>
          <w:rFonts w:ascii="Helvetica T." w:hAnsi="Helvetica T." w:cs="Helvetica T."/>
          <w:b/>
          <w:bCs/>
          <w:sz w:val="16"/>
          <w:szCs w:val="16"/>
        </w:rPr>
        <w:softHyphen/>
        <w:t>rı</w:t>
      </w:r>
      <w:r w:rsidRPr="006B0EC0">
        <w:rPr>
          <w:rFonts w:ascii="Helvetica T." w:hAnsi="Helvetica T." w:cs="Helvetica T."/>
          <w:b/>
          <w:bCs/>
          <w:sz w:val="16"/>
          <w:szCs w:val="16"/>
        </w:rPr>
        <w:softHyphen/>
        <w:t>mı yaparak insanı değersiz bir gö</w:t>
      </w:r>
      <w:r w:rsidRPr="006B0EC0">
        <w:rPr>
          <w:rFonts w:ascii="Helvetica T." w:hAnsi="Helvetica T." w:cs="Helvetica T."/>
          <w:b/>
          <w:bCs/>
          <w:sz w:val="16"/>
          <w:szCs w:val="16"/>
        </w:rPr>
        <w:softHyphen/>
        <w:t>rüngüye in</w:t>
      </w:r>
      <w:r w:rsidRPr="006B0EC0">
        <w:rPr>
          <w:rFonts w:ascii="Helvetica T." w:hAnsi="Helvetica T." w:cs="Helvetica T."/>
          <w:b/>
          <w:bCs/>
          <w:sz w:val="16"/>
          <w:szCs w:val="16"/>
        </w:rPr>
        <w:softHyphen/>
        <w:t>dir</w:t>
      </w:r>
      <w:r w:rsidRPr="006B0EC0">
        <w:rPr>
          <w:rFonts w:ascii="Helvetica T." w:hAnsi="Helvetica T." w:cs="Helvetica T."/>
          <w:b/>
          <w:bCs/>
          <w:sz w:val="16"/>
          <w:szCs w:val="16"/>
        </w:rPr>
        <w:softHyphen/>
        <w:t>ge</w:t>
      </w:r>
      <w:r w:rsidRPr="006B0EC0">
        <w:rPr>
          <w:rFonts w:ascii="Helvetica T." w:hAnsi="Helvetica T." w:cs="Helvetica T."/>
          <w:b/>
          <w:bCs/>
          <w:sz w:val="16"/>
          <w:szCs w:val="16"/>
        </w:rPr>
        <w:softHyphen/>
        <w:t>mez, ama onun kendinde o sonsuz değerlerin öz</w:t>
      </w:r>
      <w:r w:rsidRPr="006B0EC0">
        <w:rPr>
          <w:rFonts w:ascii="Helvetica T." w:hAnsi="Helvetica T." w:cs="Helvetica T."/>
          <w:b/>
          <w:bCs/>
          <w:sz w:val="16"/>
          <w:szCs w:val="16"/>
        </w:rPr>
        <w:softHyphen/>
        <w:t>nesi oldu</w:t>
      </w:r>
      <w:r w:rsidRPr="006B0EC0">
        <w:rPr>
          <w:rFonts w:ascii="Helvetica T." w:hAnsi="Helvetica T." w:cs="Helvetica T."/>
          <w:b/>
          <w:bCs/>
          <w:sz w:val="16"/>
          <w:szCs w:val="16"/>
        </w:rPr>
        <w:softHyphen/>
        <w:t>ğu</w:t>
      </w:r>
      <w:r w:rsidRPr="006B0EC0">
        <w:rPr>
          <w:rFonts w:ascii="Helvetica T." w:hAnsi="Helvetica T." w:cs="Helvetica T."/>
          <w:b/>
          <w:bCs/>
          <w:sz w:val="16"/>
          <w:szCs w:val="16"/>
        </w:rPr>
        <w:softHyphen/>
        <w:t>nu tanıtlar. Nihilizm ve kötümserlik salt bu özgürlük ola</w:t>
      </w:r>
      <w:r w:rsidRPr="006B0EC0">
        <w:rPr>
          <w:rFonts w:ascii="Helvetica T." w:hAnsi="Helvetica T." w:cs="Helvetica T."/>
          <w:b/>
          <w:bCs/>
          <w:sz w:val="16"/>
          <w:szCs w:val="16"/>
        </w:rPr>
        <w:softHyphen/>
        <w:t>nağı kar</w:t>
      </w:r>
      <w:r w:rsidRPr="006B0EC0">
        <w:rPr>
          <w:rFonts w:ascii="Helvetica T." w:hAnsi="Helvetica T." w:cs="Helvetica T."/>
          <w:b/>
          <w:bCs/>
          <w:sz w:val="16"/>
          <w:szCs w:val="16"/>
        </w:rPr>
        <w:softHyphen/>
        <w:t>şı</w:t>
      </w:r>
      <w:r w:rsidRPr="006B0EC0">
        <w:rPr>
          <w:rFonts w:ascii="Helvetica T." w:hAnsi="Helvetica T." w:cs="Helvetica T."/>
          <w:b/>
          <w:bCs/>
          <w:sz w:val="16"/>
          <w:szCs w:val="16"/>
        </w:rPr>
        <w:softHyphen/>
        <w:t>sın</w:t>
      </w:r>
      <w:r w:rsidRPr="006B0EC0">
        <w:rPr>
          <w:rFonts w:ascii="Helvetica T." w:hAnsi="Helvetica T." w:cs="Helvetica T."/>
          <w:b/>
          <w:bCs/>
          <w:sz w:val="16"/>
          <w:szCs w:val="16"/>
        </w:rPr>
        <w:softHyphen/>
        <w:t>da olanaklıdır ve ken</w:t>
      </w:r>
      <w:r w:rsidRPr="006B0EC0">
        <w:rPr>
          <w:rFonts w:ascii="Helvetica T." w:hAnsi="Helvetica T." w:cs="Helvetica T."/>
          <w:b/>
          <w:bCs/>
          <w:sz w:val="16"/>
          <w:szCs w:val="16"/>
        </w:rPr>
        <w:softHyphen/>
        <w:t>dinde bu ere</w:t>
      </w:r>
      <w:r w:rsidRPr="006B0EC0">
        <w:rPr>
          <w:rFonts w:ascii="Helvetica T." w:hAnsi="Helvetica T." w:cs="Helvetica T."/>
          <w:b/>
          <w:bCs/>
          <w:sz w:val="16"/>
          <w:szCs w:val="16"/>
        </w:rPr>
        <w:softHyphen/>
        <w:t>ğe duyulan özlemin olumsuz anla</w:t>
      </w:r>
      <w:r w:rsidRPr="006B0EC0">
        <w:rPr>
          <w:rFonts w:ascii="Helvetica T." w:hAnsi="Helvetica T." w:cs="Helvetica T."/>
          <w:b/>
          <w:bCs/>
          <w:sz w:val="16"/>
          <w:szCs w:val="16"/>
        </w:rPr>
        <w:softHyphen/>
        <w:t>tımıdır. Heidegger’in ‘düşüş’ tema</w:t>
      </w:r>
      <w:r w:rsidRPr="006B0EC0">
        <w:rPr>
          <w:rFonts w:ascii="Helvetica T." w:hAnsi="Helvetica T." w:cs="Helvetica T."/>
          <w:b/>
          <w:bCs/>
          <w:sz w:val="16"/>
          <w:szCs w:val="16"/>
        </w:rPr>
        <w:softHyphen/>
        <w:t>sı her nedense pekçok belirtisi ile modern tine daha başından bulaş</w:t>
      </w:r>
      <w:r w:rsidRPr="006B0EC0">
        <w:rPr>
          <w:rFonts w:ascii="Helvetica T." w:hAnsi="Helvetica T." w:cs="Helvetica T."/>
          <w:b/>
          <w:bCs/>
          <w:sz w:val="16"/>
          <w:szCs w:val="16"/>
        </w:rPr>
        <w:softHyphen/>
        <w:t>mış olduğunu gös</w:t>
      </w:r>
      <w:r w:rsidRPr="006B0EC0">
        <w:rPr>
          <w:rFonts w:ascii="Helvetica T." w:hAnsi="Helvetica T." w:cs="Helvetica T."/>
          <w:b/>
          <w:bCs/>
          <w:sz w:val="16"/>
          <w:szCs w:val="16"/>
        </w:rPr>
        <w:softHyphen/>
        <w:t>teren ve ‘Da</w:t>
      </w:r>
      <w:r w:rsidRPr="006B0EC0">
        <w:rPr>
          <w:rFonts w:ascii="Helvetica T." w:hAnsi="Helvetica T." w:cs="Helvetica T."/>
          <w:b/>
          <w:bCs/>
          <w:sz w:val="16"/>
          <w:szCs w:val="16"/>
        </w:rPr>
        <w:softHyphen/>
        <w:t>sein’</w:t>
      </w:r>
      <w:r w:rsidRPr="006B0EC0">
        <w:rPr>
          <w:rFonts w:ascii="Helvetica T." w:hAnsi="Helvetica T." w:cs="Helvetica T."/>
          <w:b/>
          <w:bCs/>
          <w:sz w:val="16"/>
          <w:szCs w:val="16"/>
        </w:rPr>
        <w:softHyphen/>
      </w:r>
      <w:r w:rsidRPr="006B0EC0">
        <w:rPr>
          <w:rFonts w:ascii="Helvetica T." w:hAnsi="Helvetica T." w:cs="Helvetica T."/>
          <w:b/>
          <w:bCs/>
          <w:sz w:val="16"/>
          <w:szCs w:val="16"/>
        </w:rPr>
        <w:softHyphen/>
        <w:t>ın düş</w:t>
      </w:r>
      <w:r w:rsidRPr="006B0EC0">
        <w:rPr>
          <w:rFonts w:ascii="Helvetica T." w:hAnsi="Helvetica T." w:cs="Helvetica T."/>
          <w:b/>
          <w:bCs/>
          <w:sz w:val="16"/>
          <w:szCs w:val="16"/>
        </w:rPr>
        <w:softHyphen/>
        <w:t>müş</w:t>
      </w:r>
      <w:r w:rsidRPr="006B0EC0">
        <w:rPr>
          <w:rFonts w:ascii="Helvetica T." w:hAnsi="Helvetica T." w:cs="Helvetica T."/>
          <w:b/>
          <w:bCs/>
          <w:sz w:val="16"/>
          <w:szCs w:val="16"/>
        </w:rPr>
        <w:softHyphen/>
        <w:t>lü</w:t>
      </w:r>
      <w:r w:rsidRPr="006B0EC0">
        <w:rPr>
          <w:rFonts w:ascii="Helvetica T." w:hAnsi="Helvetica T." w:cs="Helvetica T."/>
          <w:b/>
          <w:bCs/>
          <w:sz w:val="16"/>
          <w:szCs w:val="16"/>
        </w:rPr>
        <w:softHyphen/>
        <w:t>ğü için görgül doğ</w:t>
      </w:r>
      <w:r w:rsidRPr="006B0EC0">
        <w:rPr>
          <w:rFonts w:ascii="Helvetica T." w:hAnsi="Helvetica T." w:cs="Helvetica T."/>
          <w:b/>
          <w:bCs/>
          <w:sz w:val="16"/>
          <w:szCs w:val="16"/>
        </w:rPr>
        <w:softHyphen/>
        <w:t>rulama sunan bir etik ‘düş</w:t>
      </w:r>
      <w:r w:rsidRPr="006B0EC0">
        <w:rPr>
          <w:rFonts w:ascii="Helvetica T." w:hAnsi="Helvetica T." w:cs="Helvetica T."/>
          <w:b/>
          <w:bCs/>
          <w:sz w:val="16"/>
          <w:szCs w:val="16"/>
        </w:rPr>
        <w:softHyphen/>
        <w:t>müş</w:t>
      </w:r>
      <w:r w:rsidRPr="006B0EC0">
        <w:rPr>
          <w:rFonts w:ascii="Helvetica T." w:hAnsi="Helvetica T." w:cs="Helvetica T."/>
          <w:b/>
          <w:bCs/>
          <w:sz w:val="16"/>
          <w:szCs w:val="16"/>
        </w:rPr>
        <w:softHyphen/>
        <w:t>lük’ durumu ile örtüşür.</w:t>
      </w:r>
      <w:r w:rsidRPr="006B0EC0">
        <w:rPr>
          <w:rFonts w:ascii="Helvetica T." w:hAnsi="Helvetica T." w:cs="Helvetica T."/>
          <w:sz w:val="16"/>
          <w:szCs w:val="16"/>
        </w:rPr>
        <w:t xml:space="preserve"> </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b/>
          <w:bCs/>
          <w:sz w:val="16"/>
          <w:szCs w:val="16"/>
        </w:rPr>
      </w:pPr>
      <w:r w:rsidRPr="006B0EC0">
        <w:rPr>
          <w:rFonts w:ascii="Helvetica T." w:hAnsi="Helvetica T." w:cs="Helvetica T."/>
          <w:sz w:val="16"/>
          <w:szCs w:val="16"/>
        </w:rPr>
        <w:t>düşünüp taşınma: Überlegun</w:t>
      </w:r>
      <w:r w:rsidRPr="006B0EC0">
        <w:rPr>
          <w:sz w:val="16"/>
          <w:szCs w:val="16"/>
        </w:rPr>
        <w:t xml:space="preserve">g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düzenleme: Einrichtung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düzleştirme: Einebnung (boyuneğme</w:t>
      </w:r>
      <w:r w:rsidRPr="006B0EC0">
        <w:rPr>
          <w:rFonts w:ascii="Helvetica T." w:hAnsi="Helvetica T." w:cs="Helvetica T."/>
          <w:sz w:val="16"/>
          <w:szCs w:val="16"/>
        </w:rPr>
        <w:softHyphen/>
        <w:t>nin sonucu sıradanlaştırma; herşeyin aynılaştırılması; s. [127])</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p>
    <w:p w:rsidR="000863C7" w:rsidRPr="006B0EC0" w:rsidRDefault="000863C7" w:rsidP="000863C7">
      <w:pPr>
        <w:pStyle w:val="Balk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E</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 xml:space="preserve">-e aitlik: Zugehörigkeit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eklenti: Dreingabe: eklenti (005)</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eksiklik: Mangel</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 xml:space="preserve">ekstase (bkz. ‘götürülme: Entrückung’): </w:t>
      </w:r>
      <w:r w:rsidRPr="006B0EC0">
        <w:rPr>
          <w:rFonts w:ascii="Athenian" w:hAnsi="Athenian" w:cs="Athenian"/>
          <w:sz w:val="16"/>
          <w:szCs w:val="16"/>
        </w:rPr>
        <w:t></w:t>
      </w:r>
      <w:r w:rsidRPr="006B0EC0">
        <w:rPr>
          <w:rFonts w:ascii="Athenian" w:hAnsi="Athenian" w:cs="Athenian"/>
          <w:sz w:val="16"/>
          <w:szCs w:val="16"/>
        </w:rPr>
        <w:t></w:t>
      </w:r>
      <w:r w:rsidRPr="006B0EC0">
        <w:rPr>
          <w:rFonts w:ascii="Athenian" w:hAnsi="Athenian" w:cs="Athenian"/>
          <w:sz w:val="16"/>
          <w:szCs w:val="16"/>
        </w:rPr>
        <w:t></w:t>
      </w:r>
      <w:r w:rsidRPr="006B0EC0">
        <w:rPr>
          <w:rFonts w:ascii="Athenian" w:hAnsi="Athenian" w:cs="Athenian"/>
          <w:sz w:val="16"/>
          <w:szCs w:val="16"/>
        </w:rPr>
        <w:t></w:t>
      </w:r>
      <w:r w:rsidRPr="006B0EC0">
        <w:rPr>
          <w:rFonts w:ascii="Athenian" w:hAnsi="Athenian" w:cs="Athenian"/>
          <w:sz w:val="16"/>
          <w:szCs w:val="16"/>
        </w:rPr>
        <w:t></w:t>
      </w:r>
      <w:r w:rsidRPr="006B0EC0">
        <w:rPr>
          <w:rFonts w:ascii="Athenian" w:hAnsi="Athenian" w:cs="Athenian"/>
          <w:sz w:val="16"/>
          <w:szCs w:val="16"/>
        </w:rPr>
        <w:t></w:t>
      </w:r>
      <w:r w:rsidRPr="006B0EC0">
        <w:rPr>
          <w:rFonts w:ascii="Athenian" w:hAnsi="Athenian" w:cs="Athenian"/>
          <w:sz w:val="16"/>
          <w:szCs w:val="16"/>
        </w:rPr>
        <w:t></w:t>
      </w:r>
      <w:r w:rsidRPr="006B0EC0">
        <w:rPr>
          <w:rFonts w:ascii="Athenian" w:hAnsi="Athenian" w:cs="Athenian"/>
          <w:sz w:val="16"/>
          <w:szCs w:val="16"/>
        </w:rPr>
        <w:t></w:t>
      </w:r>
      <w:r w:rsidRPr="006B0EC0">
        <w:rPr>
          <w:rFonts w:ascii="Athenian" w:hAnsi="Athenian" w:cs="Athenian"/>
          <w:sz w:val="16"/>
          <w:szCs w:val="16"/>
        </w:rPr>
        <w:t></w:t>
      </w:r>
      <w:r w:rsidRPr="006B0EC0">
        <w:rPr>
          <w:rFonts w:ascii="Athenian" w:hAnsi="Athenian" w:cs="Athenian"/>
          <w:sz w:val="16"/>
          <w:szCs w:val="16"/>
        </w:rPr>
        <w: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i/>
          <w:iCs/>
          <w:sz w:val="16"/>
          <w:szCs w:val="16"/>
        </w:rPr>
        <w:t xml:space="preserve">ekstatik: </w:t>
      </w:r>
      <w:r w:rsidRPr="006B0EC0">
        <w:rPr>
          <w:rFonts w:ascii="Helvetica T." w:hAnsi="Helvetica T." w:cs="Helvetica T."/>
          <w:sz w:val="16"/>
          <w:szCs w:val="16"/>
        </w:rPr>
        <w:t>ekstatisch</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jc w:val="both"/>
        <w:rPr>
          <w:rFonts w:ascii="Helvetica T." w:hAnsi="Helvetica T." w:cs="Helvetica T."/>
          <w:b/>
          <w:bCs/>
          <w:sz w:val="16"/>
          <w:szCs w:val="16"/>
        </w:rPr>
      </w:pPr>
      <w:r w:rsidRPr="006B0EC0">
        <w:rPr>
          <w:rFonts w:ascii="Helvetica T." w:hAnsi="Helvetica T." w:cs="Helvetica T."/>
          <w:b/>
          <w:bCs/>
          <w:sz w:val="16"/>
          <w:szCs w:val="16"/>
        </w:rPr>
        <w:t>‘Ekstase’ sözcüğü Yunanca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softHyphen/>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softHyphen/>
      </w:r>
      <w:r w:rsidRPr="006B0EC0">
        <w:rPr>
          <w:rFonts w:ascii="Athenian" w:hAnsi="Athenian" w:cs="Athenian"/>
          <w:b/>
          <w:bCs/>
          <w:sz w:val="16"/>
          <w:szCs w:val="16"/>
        </w:rPr>
        <w:softHyphen/>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 xml:space="preserve"> :: dışarı çıkarma, uzak</w:t>
      </w:r>
      <w:r w:rsidRPr="006B0EC0">
        <w:rPr>
          <w:rFonts w:ascii="Helvetica T." w:hAnsi="Helvetica T." w:cs="Helvetica T."/>
          <w:b/>
          <w:bCs/>
          <w:sz w:val="16"/>
          <w:szCs w:val="16"/>
        </w:rPr>
        <w:softHyphen/>
        <w:t>laş</w:t>
      </w:r>
      <w:r w:rsidRPr="006B0EC0">
        <w:rPr>
          <w:rFonts w:ascii="Helvetica T." w:hAnsi="Helvetica T." w:cs="Helvetica T."/>
          <w:b/>
          <w:bCs/>
          <w:sz w:val="16"/>
          <w:szCs w:val="16"/>
        </w:rPr>
        <w:softHyphen/>
        <w:t>tır</w:t>
      </w:r>
      <w:r w:rsidRPr="006B0EC0">
        <w:rPr>
          <w:rFonts w:ascii="Helvetica T." w:hAnsi="Helvetica T." w:cs="Helvetica T."/>
          <w:b/>
          <w:bCs/>
          <w:sz w:val="16"/>
          <w:szCs w:val="16"/>
        </w:rPr>
        <w:softHyphen/>
        <w:t>ma” sözcüğünden türetilmiş ve za</w:t>
      </w:r>
      <w:r w:rsidRPr="006B0EC0">
        <w:rPr>
          <w:rFonts w:ascii="Helvetica T." w:hAnsi="Helvetica T." w:cs="Helvetica T."/>
          <w:b/>
          <w:bCs/>
          <w:sz w:val="16"/>
          <w:szCs w:val="16"/>
        </w:rPr>
        <w:softHyphen/>
        <w:t>man</w:t>
      </w:r>
      <w:r w:rsidRPr="006B0EC0">
        <w:rPr>
          <w:rFonts w:ascii="Helvetica T." w:hAnsi="Helvetica T." w:cs="Helvetica T."/>
          <w:b/>
          <w:bCs/>
          <w:sz w:val="16"/>
          <w:szCs w:val="16"/>
        </w:rPr>
        <w:softHyphen/>
        <w:t>la ‘dalınç,’ ‘kendinden geç</w:t>
      </w:r>
      <w:r w:rsidRPr="006B0EC0">
        <w:rPr>
          <w:rFonts w:ascii="Helvetica T." w:hAnsi="Helvetica T." w:cs="Helvetica T."/>
          <w:b/>
          <w:bCs/>
          <w:sz w:val="16"/>
          <w:szCs w:val="16"/>
        </w:rPr>
        <w:softHyphen/>
        <w:t>me’ an</w:t>
      </w:r>
      <w:r w:rsidRPr="006B0EC0">
        <w:rPr>
          <w:rFonts w:ascii="Helvetica T." w:hAnsi="Helvetica T." w:cs="Helvetica T."/>
          <w:b/>
          <w:bCs/>
          <w:sz w:val="16"/>
          <w:szCs w:val="16"/>
        </w:rPr>
        <w:softHyphen/>
        <w:t>la</w:t>
      </w:r>
      <w:r w:rsidRPr="006B0EC0">
        <w:rPr>
          <w:rFonts w:ascii="Helvetica T." w:hAnsi="Helvetica T." w:cs="Helvetica T."/>
          <w:b/>
          <w:bCs/>
          <w:sz w:val="16"/>
          <w:szCs w:val="16"/>
        </w:rPr>
        <w:softHyphen/>
      </w:r>
      <w:r w:rsidRPr="006B0EC0">
        <w:rPr>
          <w:rFonts w:ascii="Helvetica T." w:hAnsi="Helvetica T." w:cs="Helvetica T."/>
          <w:b/>
          <w:bCs/>
          <w:sz w:val="16"/>
          <w:szCs w:val="16"/>
        </w:rPr>
        <w:softHyphen/>
        <w:t>mını da kazanmıştır. Heideg</w:t>
      </w:r>
      <w:r w:rsidRPr="006B0EC0">
        <w:rPr>
          <w:rFonts w:ascii="Helvetica T." w:hAnsi="Helvetica T." w:cs="Helvetica T."/>
          <w:b/>
          <w:bCs/>
          <w:sz w:val="16"/>
          <w:szCs w:val="16"/>
        </w:rPr>
        <w:softHyphen/>
        <w:t>ger sözcüğün özellikle ‘existieren’ ile eş-kökenselliğini göz önünde tutar (bkz. ‘götürülme).</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elaltında-bulunuş: Zuhandenheit</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sz w:val="16"/>
          <w:szCs w:val="16"/>
        </w:rPr>
      </w:pPr>
      <w:r w:rsidRPr="006B0EC0">
        <w:rPr>
          <w:rFonts w:ascii="Helvetica T." w:hAnsi="Helvetica T." w:cs="Helvetica T."/>
          <w:b/>
          <w:bCs/>
          <w:sz w:val="16"/>
          <w:szCs w:val="16"/>
        </w:rPr>
        <w:t>[71] “Elaltında-bulunuş “kendin</w:t>
      </w:r>
      <w:r w:rsidRPr="006B0EC0">
        <w:rPr>
          <w:rFonts w:ascii="Helvetica T." w:hAnsi="Helvetica T." w:cs="Helvetica T."/>
          <w:b/>
          <w:bCs/>
          <w:sz w:val="16"/>
          <w:szCs w:val="16"/>
        </w:rPr>
        <w:softHyphen/>
        <w:t>de” olduğu gibi alınan varolan-şeyin varlıkbilimsel-kategorisel be</w:t>
      </w:r>
      <w:r w:rsidRPr="006B0EC0">
        <w:rPr>
          <w:rFonts w:ascii="Helvetica T." w:hAnsi="Helvetica T." w:cs="Helvetica T."/>
          <w:b/>
          <w:bCs/>
          <w:sz w:val="16"/>
          <w:szCs w:val="16"/>
        </w:rPr>
        <w:softHyphen/>
      </w:r>
      <w:r w:rsidRPr="006B0EC0">
        <w:rPr>
          <w:rFonts w:ascii="Helvetica T." w:hAnsi="Helvetica T." w:cs="Helvetica T."/>
          <w:b/>
          <w:bCs/>
          <w:sz w:val="16"/>
          <w:szCs w:val="16"/>
        </w:rPr>
        <w:softHyphen/>
        <w:t>lirlenimidir. Ama elaltında-bulu</w:t>
      </w:r>
      <w:r w:rsidRPr="006B0EC0">
        <w:rPr>
          <w:rFonts w:ascii="Helvetica T." w:hAnsi="Helvetica T." w:cs="Helvetica T."/>
          <w:b/>
          <w:bCs/>
          <w:sz w:val="16"/>
          <w:szCs w:val="16"/>
        </w:rPr>
        <w:softHyphen/>
        <w:t>nan gene de yalnızca elönünde-bulunanın zemininde ‘vardır.’”  :: “Zuhandenheit ist die ontologisch-kategoriale Bestimmung von Seien</w:t>
      </w:r>
      <w:r w:rsidRPr="006B0EC0">
        <w:rPr>
          <w:rFonts w:ascii="Helvetica T." w:hAnsi="Helvetica T." w:cs="Helvetica T."/>
          <w:b/>
          <w:bCs/>
          <w:sz w:val="16"/>
          <w:szCs w:val="16"/>
        </w:rPr>
        <w:softHyphen/>
        <w:t>dem, wie es »an sich« ist. Aber Zu</w:t>
      </w:r>
      <w:r w:rsidRPr="006B0EC0">
        <w:rPr>
          <w:rFonts w:ascii="Helvetica T." w:hAnsi="Helvetica T." w:cs="Helvetica T."/>
          <w:b/>
          <w:bCs/>
          <w:sz w:val="16"/>
          <w:szCs w:val="16"/>
        </w:rPr>
        <w:softHyphen/>
        <w:t>han</w:t>
      </w:r>
      <w:r w:rsidRPr="006B0EC0">
        <w:rPr>
          <w:rFonts w:ascii="Helvetica T." w:hAnsi="Helvetica T." w:cs="Helvetica T."/>
          <w:b/>
          <w:bCs/>
          <w:sz w:val="16"/>
          <w:szCs w:val="16"/>
        </w:rPr>
        <w:softHyphen/>
        <w:t>denes »gibt es« doch nur auf dem Grunde von Vorhandenem.”</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elönünde-bulunuş: Vorhandenheit</w:t>
      </w:r>
    </w:p>
    <w:p w:rsidR="000863C7" w:rsidRPr="006B0EC0" w:rsidRDefault="000863C7" w:rsidP="000863C7">
      <w:pPr>
        <w:pStyle w:val="GvdeMetni"/>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0" w:after="0" w:line="200" w:lineRule="atLeast"/>
        <w:ind w:left="170"/>
        <w:jc w:val="both"/>
        <w:rPr>
          <w:rFonts w:ascii="Helvetica T." w:hAnsi="Helvetica T." w:cs="Helvetica T."/>
          <w:sz w:val="16"/>
          <w:szCs w:val="16"/>
        </w:rPr>
      </w:pPr>
      <w:r w:rsidRPr="006B0EC0">
        <w:rPr>
          <w:rFonts w:ascii="Helvetica T." w:hAnsi="Helvetica T." w:cs="Helvetica T."/>
          <w:b/>
          <w:bCs/>
          <w:sz w:val="16"/>
          <w:szCs w:val="16"/>
        </w:rPr>
        <w:t>El-önünde-bulunuş hiç kuşkusuz — etimolojik olmanın büyük önem taşıdığı bir durumda — ‘elde’-bu</w:t>
      </w:r>
      <w:r w:rsidRPr="006B0EC0">
        <w:rPr>
          <w:rFonts w:ascii="Helvetica T." w:hAnsi="Helvetica T." w:cs="Helvetica T."/>
          <w:b/>
          <w:bCs/>
          <w:sz w:val="16"/>
          <w:szCs w:val="16"/>
        </w:rPr>
        <w:softHyphen/>
        <w:t>lunuş (‘presence-at-hand’) demek olamaz. Elönünde-bulunuş insan</w:t>
      </w:r>
      <w:r w:rsidRPr="006B0EC0">
        <w:rPr>
          <w:rFonts w:ascii="Helvetica T." w:hAnsi="Helvetica T." w:cs="Helvetica T."/>
          <w:b/>
          <w:bCs/>
          <w:sz w:val="16"/>
          <w:szCs w:val="16"/>
        </w:rPr>
        <w:softHyphen/>
        <w:t>dan (‘Dasein’) başka ve belki de in</w:t>
      </w:r>
      <w:r w:rsidRPr="006B0EC0">
        <w:rPr>
          <w:rFonts w:ascii="Helvetica T." w:hAnsi="Helvetica T." w:cs="Helvetica T."/>
          <w:b/>
          <w:bCs/>
          <w:sz w:val="16"/>
          <w:szCs w:val="16"/>
        </w:rPr>
        <w:softHyphen/>
        <w:t>san sorunları ve etkinlikleri ile doğrudan ilgileri olmayan varolan-şeylerin (</w:t>
      </w:r>
      <w:r w:rsidRPr="006B0EC0">
        <w:rPr>
          <w:rFonts w:ascii="Helvetica T." w:hAnsi="Helvetica T." w:cs="Helvetica T."/>
          <w:b/>
          <w:bCs/>
          <w:i/>
          <w:iCs/>
          <w:sz w:val="16"/>
          <w:szCs w:val="16"/>
        </w:rPr>
        <w:t>existentia</w:t>
      </w:r>
      <w:r w:rsidRPr="006B0EC0">
        <w:rPr>
          <w:rFonts w:ascii="Helvetica T." w:hAnsi="Helvetica T." w:cs="Helvetica T."/>
          <w:b/>
          <w:bCs/>
          <w:sz w:val="16"/>
          <w:szCs w:val="16"/>
        </w:rPr>
        <w:t>) bulunuşunu anlatır: Güneş, ay, yıldızlar, atom</w:t>
      </w:r>
      <w:r w:rsidRPr="006B0EC0">
        <w:rPr>
          <w:rFonts w:ascii="Helvetica T." w:hAnsi="Helvetica T." w:cs="Helvetica T."/>
          <w:b/>
          <w:bCs/>
          <w:sz w:val="16"/>
          <w:szCs w:val="16"/>
        </w:rPr>
        <w:softHyphen/>
        <w:t>lar vb. Gene de, ‘el-önünde-bulu</w:t>
      </w:r>
      <w:r w:rsidRPr="006B0EC0">
        <w:rPr>
          <w:rFonts w:ascii="Helvetica T." w:hAnsi="Helvetica T." w:cs="Helvetica T."/>
          <w:b/>
          <w:bCs/>
          <w:sz w:val="16"/>
          <w:szCs w:val="16"/>
        </w:rPr>
        <w:softHyphen/>
        <w:t>nuş’ ‘el’i, büyük olasılıkla ‘insan eli’ni varsayar ve bunun yokluğu durumunda ilgili ‘nesnelere’ ne ola</w:t>
      </w:r>
      <w:r w:rsidRPr="006B0EC0">
        <w:rPr>
          <w:rFonts w:ascii="Helvetica T." w:hAnsi="Helvetica T." w:cs="Helvetica T."/>
          <w:b/>
          <w:bCs/>
          <w:sz w:val="16"/>
          <w:szCs w:val="16"/>
        </w:rPr>
        <w:softHyphen/>
      </w:r>
      <w:r w:rsidRPr="006B0EC0">
        <w:rPr>
          <w:rFonts w:ascii="Helvetica T." w:hAnsi="Helvetica T." w:cs="Helvetica T."/>
          <w:b/>
          <w:bCs/>
          <w:sz w:val="16"/>
          <w:szCs w:val="16"/>
        </w:rPr>
        <w:softHyphen/>
        <w:t>cağı sorulmalıdır. ‘Elaltında-bu</w:t>
      </w:r>
      <w:r w:rsidRPr="006B0EC0">
        <w:rPr>
          <w:rFonts w:ascii="Helvetica T." w:hAnsi="Helvetica T." w:cs="Helvetica T."/>
          <w:b/>
          <w:bCs/>
          <w:sz w:val="16"/>
          <w:szCs w:val="16"/>
        </w:rPr>
        <w:softHyphen/>
        <w:t>lu</w:t>
      </w:r>
      <w:r w:rsidRPr="006B0EC0">
        <w:rPr>
          <w:rFonts w:ascii="Helvetica T." w:hAnsi="Helvetica T." w:cs="Helvetica T."/>
          <w:b/>
          <w:bCs/>
          <w:sz w:val="16"/>
          <w:szCs w:val="16"/>
        </w:rPr>
        <w:softHyphen/>
        <w:t>nuş’ anlatımı araç-gereç türünde varolan-şeylerin varlığını anlatmak için kullanılır. [211]: “Vorhanden</w:t>
      </w:r>
      <w:r w:rsidRPr="006B0EC0">
        <w:rPr>
          <w:rFonts w:ascii="Helvetica T." w:hAnsi="Helvetica T." w:cs="Helvetica T."/>
          <w:b/>
          <w:bCs/>
          <w:sz w:val="16"/>
          <w:szCs w:val="16"/>
        </w:rPr>
        <w:softHyphen/>
        <w:t>heit und Zuhandenheit sind Modi der Realität.”. [203]: “tam olarak reel olanın anlamında dünya-için</w:t>
      </w:r>
      <w:r w:rsidRPr="006B0EC0">
        <w:rPr>
          <w:rFonts w:ascii="Helvetica T." w:hAnsi="Helvetica T." w:cs="Helvetica T."/>
          <w:b/>
          <w:bCs/>
          <w:sz w:val="16"/>
          <w:szCs w:val="16"/>
        </w:rPr>
        <w:softHyphen/>
        <w:t>de varolan-şey, salt elönünde-bu</w:t>
      </w:r>
      <w:r w:rsidRPr="006B0EC0">
        <w:rPr>
          <w:rFonts w:ascii="Helvetica T." w:hAnsi="Helvetica T." w:cs="Helvetica T."/>
          <w:b/>
          <w:bCs/>
          <w:sz w:val="16"/>
          <w:szCs w:val="16"/>
        </w:rPr>
        <w:softHyphen/>
        <w:t>lu</w:t>
      </w:r>
      <w:r w:rsidRPr="006B0EC0">
        <w:rPr>
          <w:rFonts w:ascii="Helvetica T." w:hAnsi="Helvetica T." w:cs="Helvetica T."/>
          <w:b/>
          <w:bCs/>
          <w:sz w:val="16"/>
          <w:szCs w:val="16"/>
        </w:rPr>
        <w:softHyphen/>
        <w:t>nan şey” :: “das inner</w:t>
      </w:r>
      <w:r w:rsidRPr="006B0EC0">
        <w:rPr>
          <w:rFonts w:ascii="Helvetica T." w:hAnsi="Helvetica T." w:cs="Helvetica T."/>
          <w:b/>
          <w:bCs/>
          <w:sz w:val="16"/>
          <w:szCs w:val="16"/>
        </w:rPr>
        <w:softHyphen/>
        <w:t>weltliche Seiende im Sinne des Realen, nur Vorhandenen.” [71]: “elaltında-bu</w:t>
      </w:r>
      <w:r w:rsidRPr="006B0EC0">
        <w:rPr>
          <w:rFonts w:ascii="Helvetica T." w:hAnsi="Helvetica T." w:cs="Helvetica T."/>
          <w:b/>
          <w:bCs/>
          <w:sz w:val="16"/>
          <w:szCs w:val="16"/>
        </w:rPr>
        <w:softHyphen/>
        <w:t>lu</w:t>
      </w:r>
      <w:r w:rsidRPr="006B0EC0">
        <w:rPr>
          <w:rFonts w:ascii="Helvetica T." w:hAnsi="Helvetica T." w:cs="Helvetica T."/>
          <w:b/>
          <w:bCs/>
          <w:sz w:val="16"/>
          <w:szCs w:val="16"/>
        </w:rPr>
        <w:softHyphen/>
        <w:t>nan gene de yalnızca elönünde-bulunanın zemininde ‘vardır’” :: “Zu</w:t>
      </w:r>
      <w:r w:rsidRPr="006B0EC0">
        <w:rPr>
          <w:rFonts w:ascii="Helvetica T." w:hAnsi="Helvetica T." w:cs="Helvetica T."/>
          <w:b/>
          <w:bCs/>
          <w:sz w:val="16"/>
          <w:szCs w:val="16"/>
        </w:rPr>
        <w:softHyphen/>
        <w:t>handenes »gibt es« doch nur auf dem Grunde von Vorhande</w:t>
      </w:r>
      <w:r w:rsidRPr="006B0EC0">
        <w:rPr>
          <w:rFonts w:ascii="Helvetica T." w:hAnsi="Helvetica T." w:cs="Helvetica T."/>
          <w:b/>
          <w:bCs/>
          <w:sz w:val="16"/>
          <w:szCs w:val="16"/>
        </w:rPr>
        <w:softHyphen/>
        <w:t>nem.” [183]: “elönünde-bulunuş (“rea</w:t>
      </w:r>
      <w:r w:rsidRPr="006B0EC0">
        <w:rPr>
          <w:rFonts w:ascii="Helvetica T." w:hAnsi="Helvetica T." w:cs="Helvetica T."/>
          <w:b/>
          <w:bCs/>
          <w:sz w:val="16"/>
          <w:szCs w:val="16"/>
        </w:rPr>
        <w:softHyphen/>
        <w:t>lite,” “dünya”-edimselliği” :: “Vorhandenheit  (»Realität«, »Welt«-Wirklichkeit).”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elönünde-Varlık: Vorhandensein </w:t>
      </w:r>
    </w:p>
    <w:p w:rsidR="000863C7" w:rsidRPr="006B0EC0" w:rsidRDefault="000863C7" w:rsidP="000863C7">
      <w:pPr>
        <w:pStyle w:val="GvdeMetniGirintis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b/>
          <w:bCs/>
          <w:sz w:val="16"/>
          <w:szCs w:val="16"/>
        </w:rPr>
      </w:pPr>
      <w:r w:rsidRPr="006B0EC0">
        <w:rPr>
          <w:rFonts w:ascii="Helvetica T." w:hAnsi="Helvetica T." w:cs="Helvetica T."/>
          <w:b/>
          <w:bCs/>
          <w:sz w:val="16"/>
          <w:szCs w:val="16"/>
        </w:rPr>
        <w:t>‘Dasein’ın ‘insan’ı anlatmak için kul</w:t>
      </w:r>
      <w:r w:rsidRPr="006B0EC0">
        <w:rPr>
          <w:rFonts w:ascii="Helvetica T." w:hAnsi="Helvetica T." w:cs="Helvetica T."/>
          <w:b/>
          <w:bCs/>
          <w:sz w:val="16"/>
          <w:szCs w:val="16"/>
        </w:rPr>
        <w:softHyphen/>
        <w:t>lanılması bir tür ‘dil kayması’ yara</w:t>
      </w:r>
      <w:r w:rsidRPr="006B0EC0">
        <w:rPr>
          <w:rFonts w:ascii="Helvetica T." w:hAnsi="Helvetica T." w:cs="Helvetica T."/>
          <w:b/>
          <w:bCs/>
          <w:sz w:val="16"/>
          <w:szCs w:val="16"/>
        </w:rPr>
        <w:softHyphen/>
        <w:t>tır ve sözcüğün doğal dildeki anlamlarını sözcüksüz bırakır (‘bu</w:t>
      </w:r>
      <w:r w:rsidRPr="006B0EC0">
        <w:rPr>
          <w:rFonts w:ascii="Helvetica T." w:hAnsi="Helvetica T." w:cs="Helvetica T."/>
          <w:b/>
          <w:bCs/>
          <w:sz w:val="16"/>
          <w:szCs w:val="16"/>
        </w:rPr>
        <w:softHyphen/>
        <w:t>lu</w:t>
      </w:r>
      <w:r w:rsidRPr="006B0EC0">
        <w:rPr>
          <w:rFonts w:ascii="Helvetica T." w:hAnsi="Helvetica T." w:cs="Helvetica T."/>
          <w:b/>
          <w:bCs/>
          <w:sz w:val="16"/>
          <w:szCs w:val="16"/>
        </w:rPr>
        <w:softHyphen/>
      </w:r>
      <w:r w:rsidRPr="006B0EC0">
        <w:rPr>
          <w:rFonts w:ascii="Helvetica T." w:hAnsi="Helvetica T." w:cs="Helvetica T."/>
          <w:b/>
          <w:bCs/>
          <w:sz w:val="16"/>
          <w:szCs w:val="16"/>
        </w:rPr>
        <w:softHyphen/>
        <w:t>nuş,’ ‘varoluş’/‘Vor</w:t>
      </w:r>
      <w:r w:rsidRPr="006B0EC0">
        <w:rPr>
          <w:rFonts w:ascii="Helvetica T." w:hAnsi="Helvetica T." w:cs="Helvetica T."/>
          <w:b/>
          <w:bCs/>
          <w:sz w:val="16"/>
          <w:szCs w:val="16"/>
        </w:rPr>
        <w:softHyphen/>
        <w:t>han</w:t>
      </w:r>
      <w:r w:rsidRPr="006B0EC0">
        <w:rPr>
          <w:rFonts w:ascii="Helvetica T." w:hAnsi="Helvetica T." w:cs="Helvetica T."/>
          <w:b/>
          <w:bCs/>
          <w:sz w:val="16"/>
          <w:szCs w:val="16"/>
        </w:rPr>
        <w:softHyphen/>
        <w:t>densein,’ ‘ya</w:t>
      </w:r>
      <w:r w:rsidRPr="006B0EC0">
        <w:rPr>
          <w:rFonts w:ascii="Helvetica T." w:hAnsi="Helvetica T." w:cs="Helvetica T."/>
          <w:b/>
          <w:bCs/>
          <w:sz w:val="16"/>
          <w:szCs w:val="16"/>
        </w:rPr>
        <w:softHyphen/>
        <w:t>şam,’ ‘varlık’). ‘Vor</w:t>
      </w:r>
      <w:r w:rsidRPr="006B0EC0">
        <w:rPr>
          <w:rFonts w:ascii="Helvetica T." w:hAnsi="Helvetica T." w:cs="Helvetica T."/>
          <w:b/>
          <w:bCs/>
          <w:sz w:val="16"/>
          <w:szCs w:val="16"/>
        </w:rPr>
        <w:softHyphen/>
        <w:t>handensein’ da ‘das Seiendes’ ve başkaları gibi bu sözcük açığını gidermek için başvurulan çözüm</w:t>
      </w:r>
      <w:r w:rsidRPr="006B0EC0">
        <w:rPr>
          <w:rFonts w:ascii="Helvetica T." w:hAnsi="Helvetica T." w:cs="Helvetica T."/>
          <w:b/>
          <w:bCs/>
          <w:sz w:val="16"/>
          <w:szCs w:val="16"/>
        </w:rPr>
        <w:softHyphen/>
        <w:t xml:space="preserve">ler arasındadır.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en yakından ve çoğunlukla: zunächst und zumeist [370]. Ayrıca: ilk olarak, ilkin; yaklaşık olarak. (MR: proximally.)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jc w:val="both"/>
        <w:rPr>
          <w:sz w:val="16"/>
          <w:szCs w:val="16"/>
        </w:rPr>
      </w:pPr>
      <w:r w:rsidRPr="006B0EC0">
        <w:rPr>
          <w:rFonts w:ascii="Helvetica T." w:hAnsi="Helvetica T." w:cs="Helvetica T."/>
          <w:b/>
          <w:bCs/>
          <w:sz w:val="16"/>
          <w:szCs w:val="16"/>
        </w:rPr>
        <w:t>Heidegger bu sözcüğü ve onunla birlikte ‘çoğunlukla’ anlatımını, bir bakıma ‘tematik’ olanla karşıtlık için</w:t>
      </w:r>
      <w:r w:rsidRPr="006B0EC0">
        <w:rPr>
          <w:rFonts w:ascii="Helvetica T." w:hAnsi="Helvetica T." w:cs="Helvetica T."/>
          <w:b/>
          <w:bCs/>
          <w:sz w:val="16"/>
          <w:szCs w:val="16"/>
        </w:rPr>
        <w:softHyphen/>
        <w:t>de, sıradan bir gözlem, dene</w:t>
      </w:r>
      <w:r w:rsidRPr="006B0EC0">
        <w:rPr>
          <w:rFonts w:ascii="Helvetica T." w:hAnsi="Helvetica T." w:cs="Helvetica T."/>
          <w:b/>
          <w:bCs/>
          <w:sz w:val="16"/>
          <w:szCs w:val="16"/>
        </w:rPr>
        <w:softHyphen/>
        <w:t>yim vb. gibi bir bilinç durumu ile ilişki içinde kullanır. [370]: “Önü</w:t>
      </w:r>
      <w:r w:rsidRPr="006B0EC0">
        <w:rPr>
          <w:rFonts w:ascii="Helvetica T." w:hAnsi="Helvetica T." w:cs="Helvetica T."/>
          <w:b/>
          <w:bCs/>
          <w:sz w:val="16"/>
          <w:szCs w:val="16"/>
        </w:rPr>
        <w:softHyphen/>
        <w:t>müzdeki çözümlemelerde sık sık ‘en yakından ve çoğunlukla’ anla</w:t>
      </w:r>
      <w:r w:rsidRPr="006B0EC0">
        <w:rPr>
          <w:rFonts w:ascii="Helvetica T." w:hAnsi="Helvetica T." w:cs="Helvetica T."/>
          <w:b/>
          <w:bCs/>
          <w:sz w:val="16"/>
          <w:szCs w:val="16"/>
        </w:rPr>
        <w:softHyphen/>
        <w:t>tı</w:t>
      </w:r>
      <w:r w:rsidRPr="006B0EC0">
        <w:rPr>
          <w:rFonts w:ascii="Helvetica T." w:hAnsi="Helvetica T." w:cs="Helvetica T."/>
          <w:b/>
          <w:bCs/>
          <w:sz w:val="16"/>
          <w:szCs w:val="16"/>
        </w:rPr>
        <w:softHyphen/>
        <w:t>mını kullandık. ‘En yakından’ ora</w:t>
      </w:r>
      <w:r w:rsidRPr="006B0EC0">
        <w:rPr>
          <w:rFonts w:ascii="Helvetica T." w:hAnsi="Helvetica T." w:cs="Helvetica T."/>
          <w:b/>
          <w:bCs/>
          <w:sz w:val="16"/>
          <w:szCs w:val="16"/>
        </w:rPr>
        <w:softHyphen/>
        <w:t>daki-Varlığın kamusallığın ‘birbiri-ile-birlikte’sinde ‘açıkta’ olma yo</w:t>
      </w:r>
      <w:r w:rsidRPr="006B0EC0">
        <w:rPr>
          <w:rFonts w:ascii="Helvetica T." w:hAnsi="Helvetica T." w:cs="Helvetica T."/>
          <w:b/>
          <w:bCs/>
          <w:sz w:val="16"/>
          <w:szCs w:val="16"/>
        </w:rPr>
        <w:softHyphen/>
        <w:t>lu</w:t>
      </w:r>
      <w:r w:rsidRPr="006B0EC0">
        <w:rPr>
          <w:rFonts w:ascii="Helvetica T." w:hAnsi="Helvetica T." w:cs="Helvetica T."/>
          <w:b/>
          <w:bCs/>
          <w:sz w:val="16"/>
          <w:szCs w:val="16"/>
        </w:rPr>
        <w:softHyphen/>
        <w:t>nu imler — üstelik ‘temel’de tam anlamıyla varoluş-ilgili olarak gün</w:t>
      </w:r>
      <w:r w:rsidRPr="006B0EC0">
        <w:rPr>
          <w:rFonts w:ascii="Helvetica T." w:hAnsi="Helvetica T." w:cs="Helvetica T."/>
          <w:b/>
          <w:bCs/>
          <w:sz w:val="16"/>
          <w:szCs w:val="16"/>
        </w:rPr>
        <w:softHyphen/>
        <w:t>de</w:t>
      </w:r>
      <w:r w:rsidRPr="006B0EC0">
        <w:rPr>
          <w:rFonts w:ascii="Helvetica T." w:hAnsi="Helvetica T." w:cs="Helvetica T."/>
          <w:b/>
          <w:bCs/>
          <w:sz w:val="16"/>
          <w:szCs w:val="16"/>
        </w:rPr>
        <w:softHyphen/>
        <w:t>likliğin ‘üstesinden gelinmiş’ olsa bile. ‘Çoğunlukla’ oradaki-Var</w:t>
      </w:r>
      <w:r w:rsidRPr="006B0EC0">
        <w:rPr>
          <w:rFonts w:ascii="Helvetica T." w:hAnsi="Helvetica T." w:cs="Helvetica T."/>
          <w:b/>
          <w:bCs/>
          <w:sz w:val="16"/>
          <w:szCs w:val="16"/>
        </w:rPr>
        <w:softHyphen/>
        <w:t>lığın kendini her zaman değil ama ‘bir kural olarak’ Herkese gös</w:t>
      </w:r>
      <w:r w:rsidRPr="006B0EC0">
        <w:rPr>
          <w:rFonts w:ascii="Helvetica T." w:hAnsi="Helvetica T." w:cs="Helvetica T."/>
          <w:b/>
          <w:bCs/>
          <w:sz w:val="16"/>
          <w:szCs w:val="16"/>
        </w:rPr>
        <w:softHyphen/>
        <w:t>terme yolunu imler.” [102]: “</w:t>
      </w:r>
      <w:r w:rsidRPr="006B0EC0">
        <w:rPr>
          <w:rFonts w:ascii="Helvetica T." w:hAnsi="Helvetica T." w:cs="Helvetica T."/>
          <w:b/>
          <w:bCs/>
          <w:i/>
          <w:iCs/>
          <w:sz w:val="16"/>
          <w:szCs w:val="16"/>
        </w:rPr>
        <w:t>En ya</w:t>
      </w:r>
      <w:r w:rsidRPr="006B0EC0">
        <w:rPr>
          <w:rFonts w:ascii="Helvetica T." w:hAnsi="Helvetica T." w:cs="Helvetica T."/>
          <w:b/>
          <w:bCs/>
          <w:i/>
          <w:iCs/>
          <w:sz w:val="16"/>
          <w:szCs w:val="16"/>
        </w:rPr>
        <w:softHyphen/>
        <w:t>kın</w:t>
      </w:r>
      <w:r w:rsidRPr="006B0EC0">
        <w:rPr>
          <w:rFonts w:ascii="Helvetica T." w:hAnsi="Helvetica T." w:cs="Helvetica T."/>
          <w:b/>
          <w:bCs/>
          <w:i/>
          <w:iCs/>
          <w:sz w:val="16"/>
          <w:szCs w:val="16"/>
        </w:rPr>
        <w:softHyphen/>
        <w:t xml:space="preserve">dan </w:t>
      </w:r>
      <w:r w:rsidRPr="006B0EC0">
        <w:rPr>
          <w:rFonts w:ascii="Helvetica T." w:hAnsi="Helvetica T." w:cs="Helvetica T."/>
          <w:b/>
          <w:bCs/>
          <w:sz w:val="16"/>
          <w:szCs w:val="16"/>
        </w:rPr>
        <w:t>elaltında-bulunan üzerine konuşuyorduk. Bu yalnızca her durum</w:t>
      </w:r>
      <w:r w:rsidRPr="006B0EC0">
        <w:rPr>
          <w:rFonts w:ascii="Helvetica T." w:hAnsi="Helvetica T." w:cs="Helvetica T."/>
          <w:b/>
          <w:bCs/>
          <w:sz w:val="16"/>
          <w:szCs w:val="16"/>
        </w:rPr>
        <w:softHyphen/>
        <w:t>da baş</w:t>
      </w:r>
      <w:r w:rsidRPr="006B0EC0">
        <w:rPr>
          <w:rFonts w:ascii="Helvetica T." w:hAnsi="Helvetica T." w:cs="Helvetica T."/>
          <w:b/>
          <w:bCs/>
          <w:sz w:val="16"/>
          <w:szCs w:val="16"/>
        </w:rPr>
        <w:softHyphen/>
        <w:t xml:space="preserve">kalarından önce </w:t>
      </w:r>
      <w:r w:rsidRPr="006B0EC0">
        <w:rPr>
          <w:rFonts w:ascii="Helvetica T." w:hAnsi="Helvetica T." w:cs="Helvetica T."/>
          <w:b/>
          <w:bCs/>
          <w:i/>
          <w:iCs/>
          <w:sz w:val="16"/>
          <w:szCs w:val="16"/>
        </w:rPr>
        <w:t xml:space="preserve">ilk olarak </w:t>
      </w:r>
      <w:r w:rsidRPr="006B0EC0">
        <w:rPr>
          <w:rFonts w:ascii="Helvetica T." w:hAnsi="Helvetica T." w:cs="Helvetica T."/>
          <w:b/>
          <w:bCs/>
          <w:sz w:val="16"/>
          <w:szCs w:val="16"/>
        </w:rPr>
        <w:t>karşılaşılan varolan-şey de</w:t>
      </w:r>
      <w:r w:rsidRPr="006B0EC0">
        <w:rPr>
          <w:rFonts w:ascii="Helvetica T." w:hAnsi="Helvetica T." w:cs="Helvetica T."/>
          <w:b/>
          <w:bCs/>
          <w:sz w:val="16"/>
          <w:szCs w:val="16"/>
        </w:rPr>
        <w:softHyphen/>
        <w:t>mek değil, ama aynı zamanda “ya</w:t>
      </w:r>
      <w:r w:rsidRPr="006B0EC0">
        <w:rPr>
          <w:rFonts w:ascii="Helvetica T." w:hAnsi="Helvetica T." w:cs="Helvetica T."/>
          <w:b/>
          <w:bCs/>
          <w:sz w:val="16"/>
          <w:szCs w:val="16"/>
        </w:rPr>
        <w:softHyphen/>
        <w:t>kında” olan varolan-şey de demek</w:t>
      </w:r>
      <w:r w:rsidRPr="006B0EC0">
        <w:rPr>
          <w:rFonts w:ascii="Helvetica T." w:hAnsi="Helvetica T." w:cs="Helvetica T."/>
          <w:b/>
          <w:bCs/>
          <w:sz w:val="16"/>
          <w:szCs w:val="16"/>
        </w:rPr>
        <w:softHyphen/>
        <w:t>tir. Gündelik işgörmenin elaltında olan şeyi yakınlık karakterini ta</w:t>
      </w:r>
      <w:r w:rsidRPr="006B0EC0">
        <w:rPr>
          <w:rFonts w:ascii="Helvetica T." w:hAnsi="Helvetica T." w:cs="Helvetica T."/>
          <w:b/>
          <w:bCs/>
          <w:sz w:val="16"/>
          <w:szCs w:val="16"/>
        </w:rPr>
        <w:softHyphen/>
        <w:t>şır.” Anlatımın fenomenolojik bir işlevi vardır ve en açık ve genel yaşan</w:t>
      </w:r>
      <w:r w:rsidRPr="006B0EC0">
        <w:rPr>
          <w:rFonts w:ascii="Helvetica T." w:hAnsi="Helvetica T." w:cs="Helvetica T."/>
          <w:b/>
          <w:bCs/>
          <w:sz w:val="16"/>
          <w:szCs w:val="16"/>
        </w:rPr>
        <w:softHyphen/>
        <w:t>tıların, deneyimlerin henüz üzerine düşünme tarafından bozulmamış ‘açıkta olma’ yolunu belirtir.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endişe: Angst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lastRenderedPageBreak/>
        <w:t xml:space="preserve">erişim, giriş: Zugang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b/>
          <w:bCs/>
          <w:sz w:val="16"/>
          <w:szCs w:val="16"/>
        </w:rPr>
      </w:pPr>
      <w:r w:rsidRPr="006B0EC0">
        <w:rPr>
          <w:rFonts w:ascii="Helvetica T." w:hAnsi="Helvetica T." w:cs="Helvetica T."/>
          <w:sz w:val="16"/>
          <w:szCs w:val="16"/>
        </w:rPr>
        <w:t>esirgeme: Fürsorge</w:t>
      </w:r>
      <w:r w:rsidRPr="006B0EC0">
        <w:rPr>
          <w:rFonts w:ascii="Helvetica T." w:hAnsi="Helvetica T." w:cs="Helvetica T."/>
          <w:b/>
          <w:bCs/>
          <w:sz w:val="16"/>
          <w:szCs w:val="16"/>
        </w:rPr>
        <w:t xml:space="preserve"> </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sz w:val="16"/>
          <w:szCs w:val="16"/>
        </w:rPr>
      </w:pPr>
      <w:r w:rsidRPr="006B0EC0">
        <w:rPr>
          <w:rFonts w:ascii="Helvetica T." w:hAnsi="Helvetica T." w:cs="Helvetica T."/>
          <w:b/>
          <w:bCs/>
          <w:sz w:val="16"/>
          <w:szCs w:val="16"/>
        </w:rPr>
        <w:t>“Fürsorge” anlatımı ‘yardım/Hilfe’ ile anlamdaştır. Ama Heidegger ‘Hilfe’ söz</w:t>
      </w:r>
      <w:r w:rsidRPr="006B0EC0">
        <w:rPr>
          <w:rFonts w:ascii="Helvetica T." w:hAnsi="Helvetica T." w:cs="Helvetica T."/>
          <w:b/>
          <w:bCs/>
          <w:sz w:val="16"/>
          <w:szCs w:val="16"/>
        </w:rPr>
        <w:softHyphen/>
        <w:t>cüğünü kullanmaz ve ‘Für</w:t>
      </w:r>
      <w:r w:rsidRPr="006B0EC0">
        <w:rPr>
          <w:rFonts w:ascii="Helvetica T." w:hAnsi="Helvetica T." w:cs="Helvetica T."/>
          <w:b/>
          <w:bCs/>
          <w:sz w:val="16"/>
          <w:szCs w:val="16"/>
        </w:rPr>
        <w:softHyphen/>
      </w:r>
      <w:r w:rsidRPr="006B0EC0">
        <w:rPr>
          <w:rFonts w:ascii="Helvetica T." w:hAnsi="Helvetica T." w:cs="Helvetica T."/>
          <w:b/>
          <w:bCs/>
          <w:sz w:val="16"/>
          <w:szCs w:val="16"/>
        </w:rPr>
        <w:softHyphen/>
        <w:t>sor</w:t>
      </w:r>
      <w:r w:rsidRPr="006B0EC0">
        <w:rPr>
          <w:rFonts w:ascii="Helvetica T." w:hAnsi="Helvetica T." w:cs="Helvetica T."/>
          <w:b/>
          <w:bCs/>
          <w:sz w:val="16"/>
          <w:szCs w:val="16"/>
        </w:rPr>
        <w:softHyphen/>
        <w:t>ge’nin tasanın varoluşsal kipi oldu</w:t>
      </w:r>
      <w:r w:rsidRPr="006B0EC0">
        <w:rPr>
          <w:rFonts w:ascii="Helvetica T." w:hAnsi="Helvetica T." w:cs="Helvetica T."/>
          <w:b/>
          <w:bCs/>
          <w:sz w:val="16"/>
          <w:szCs w:val="16"/>
        </w:rPr>
        <w:softHyphen/>
        <w:t>ğunu söyler. ‘Für</w:t>
      </w:r>
      <w:r w:rsidRPr="006B0EC0">
        <w:rPr>
          <w:rFonts w:ascii="Helvetica T." w:hAnsi="Helvetica T." w:cs="Helvetica T."/>
          <w:b/>
          <w:bCs/>
          <w:sz w:val="16"/>
          <w:szCs w:val="16"/>
        </w:rPr>
        <w:softHyphen/>
        <w:t>sor</w:t>
      </w:r>
      <w:r w:rsidRPr="006B0EC0">
        <w:rPr>
          <w:rFonts w:ascii="Helvetica T." w:hAnsi="Helvetica T." w:cs="Helvetica T."/>
          <w:b/>
          <w:bCs/>
          <w:sz w:val="16"/>
          <w:szCs w:val="16"/>
        </w:rPr>
        <w:softHyphen/>
        <w:t>ge’</w:t>
      </w:r>
      <w:r w:rsidRPr="006B0EC0">
        <w:rPr>
          <w:rFonts w:ascii="Helvetica T." w:hAnsi="Helvetica T." w:cs="Helvetica T."/>
          <w:b/>
          <w:bCs/>
          <w:sz w:val="16"/>
          <w:szCs w:val="16"/>
        </w:rPr>
        <w:softHyphen/>
        <w:t>nin eti</w:t>
      </w:r>
      <w:r w:rsidRPr="006B0EC0">
        <w:rPr>
          <w:rFonts w:ascii="Helvetica T." w:hAnsi="Helvetica T." w:cs="Helvetica T."/>
          <w:b/>
          <w:bCs/>
          <w:sz w:val="16"/>
          <w:szCs w:val="16"/>
        </w:rPr>
        <w:softHyphen/>
        <w:t>mo</w:t>
      </w:r>
      <w:r w:rsidRPr="006B0EC0">
        <w:rPr>
          <w:rFonts w:ascii="Helvetica T." w:hAnsi="Helvetica T." w:cs="Helvetica T."/>
          <w:b/>
          <w:bCs/>
          <w:sz w:val="16"/>
          <w:szCs w:val="16"/>
        </w:rPr>
        <w:softHyphen/>
        <w:t>lojik çevirisi ‘için-kaygı’</w:t>
      </w:r>
      <w:r w:rsidRPr="006B0EC0">
        <w:rPr>
          <w:rFonts w:ascii="Helvetica T." w:hAnsi="Helvetica T." w:cs="Helvetica T."/>
          <w:b/>
          <w:bCs/>
          <w:sz w:val="16"/>
          <w:szCs w:val="16"/>
        </w:rPr>
        <w:softHyphen/>
        <w:t>dır. [121]: “Bu [esirgeme] anla</w:t>
      </w:r>
      <w:r w:rsidRPr="006B0EC0">
        <w:rPr>
          <w:rFonts w:ascii="Helvetica T." w:hAnsi="Helvetica T." w:cs="Helvetica T."/>
          <w:b/>
          <w:bCs/>
          <w:sz w:val="16"/>
          <w:szCs w:val="16"/>
        </w:rPr>
        <w:softHyphen/>
        <w:t>tı</w:t>
      </w:r>
      <w:r w:rsidRPr="006B0EC0">
        <w:rPr>
          <w:rFonts w:ascii="Helvetica T." w:hAnsi="Helvetica T." w:cs="Helvetica T."/>
          <w:b/>
          <w:bCs/>
          <w:sz w:val="16"/>
          <w:szCs w:val="16"/>
        </w:rPr>
        <w:softHyphen/>
        <w:t>mı</w:t>
      </w:r>
      <w:r w:rsidRPr="006B0EC0">
        <w:rPr>
          <w:rFonts w:ascii="Helvetica T." w:hAnsi="Helvetica T." w:cs="Helvetica T."/>
          <w:b/>
          <w:bCs/>
          <w:sz w:val="16"/>
          <w:szCs w:val="16"/>
        </w:rPr>
        <w:softHyphen/>
        <w:t>nı ta</w:t>
      </w:r>
      <w:r w:rsidRPr="006B0EC0">
        <w:rPr>
          <w:rFonts w:ascii="Helvetica T." w:hAnsi="Helvetica T." w:cs="Helvetica T."/>
          <w:b/>
          <w:bCs/>
          <w:sz w:val="16"/>
          <w:szCs w:val="16"/>
        </w:rPr>
        <w:softHyphen/>
        <w:t>sa</w:t>
      </w:r>
      <w:r w:rsidRPr="006B0EC0">
        <w:rPr>
          <w:rFonts w:ascii="Helvetica T." w:hAnsi="Helvetica T." w:cs="Helvetica T."/>
          <w:b/>
          <w:bCs/>
          <w:sz w:val="16"/>
          <w:szCs w:val="16"/>
        </w:rPr>
        <w:softHyphen/>
        <w:t>nın bir varoluşsal için terim ola</w:t>
      </w:r>
      <w:r w:rsidRPr="006B0EC0">
        <w:rPr>
          <w:rFonts w:ascii="Helvetica T." w:hAnsi="Helvetica T." w:cs="Helvetica T."/>
          <w:b/>
          <w:bCs/>
          <w:sz w:val="16"/>
          <w:szCs w:val="16"/>
        </w:rPr>
        <w:softHyphen/>
        <w:t>rak kullanılmasına karşılık dü</w:t>
      </w:r>
      <w:r w:rsidRPr="006B0EC0">
        <w:rPr>
          <w:rFonts w:ascii="Helvetica T." w:hAnsi="Helvetica T." w:cs="Helvetica T."/>
          <w:b/>
          <w:bCs/>
          <w:sz w:val="16"/>
          <w:szCs w:val="16"/>
        </w:rPr>
        <w:softHyphen/>
        <w:t>şe</w:t>
      </w:r>
      <w:r w:rsidRPr="006B0EC0">
        <w:rPr>
          <w:rFonts w:ascii="Helvetica T." w:hAnsi="Helvetica T." w:cs="Helvetica T."/>
          <w:b/>
          <w:bCs/>
          <w:sz w:val="16"/>
          <w:szCs w:val="16"/>
        </w:rPr>
        <w:softHyphen/>
        <w:t>cek bir yolda anlıyoruz. Örneğin ol</w:t>
      </w:r>
      <w:r w:rsidRPr="006B0EC0">
        <w:rPr>
          <w:rFonts w:ascii="Helvetica T." w:hAnsi="Helvetica T." w:cs="Helvetica T."/>
          <w:b/>
          <w:bCs/>
          <w:sz w:val="16"/>
          <w:szCs w:val="16"/>
        </w:rPr>
        <w:softHyphen/>
        <w:t>gusal toplumsal düzenleme biçi</w:t>
      </w:r>
      <w:r w:rsidRPr="006B0EC0">
        <w:rPr>
          <w:rFonts w:ascii="Helvetica T." w:hAnsi="Helvetica T." w:cs="Helvetica T."/>
          <w:b/>
          <w:bCs/>
          <w:sz w:val="16"/>
          <w:szCs w:val="16"/>
        </w:rPr>
        <w:softHyphen/>
        <w:t>mindeki ‘esirgeme’ birlikte-Varlık olarak oradaki-Varlığın Varlık-du</w:t>
      </w:r>
      <w:r w:rsidRPr="006B0EC0">
        <w:rPr>
          <w:rFonts w:ascii="Helvetica T." w:hAnsi="Helvetica T." w:cs="Helvetica T."/>
          <w:b/>
          <w:bCs/>
          <w:sz w:val="16"/>
          <w:szCs w:val="16"/>
        </w:rPr>
        <w:softHyphen/>
        <w:t>ru</w:t>
      </w:r>
      <w:r w:rsidRPr="006B0EC0">
        <w:rPr>
          <w:rFonts w:ascii="Helvetica T." w:hAnsi="Helvetica T." w:cs="Helvetica T."/>
          <w:b/>
          <w:bCs/>
          <w:sz w:val="16"/>
          <w:szCs w:val="16"/>
        </w:rPr>
        <w:softHyphen/>
        <w:t>munda temellenir” :: “Diesen Aus</w:t>
      </w:r>
      <w:r w:rsidRPr="006B0EC0">
        <w:rPr>
          <w:rFonts w:ascii="Helvetica T." w:hAnsi="Helvetica T." w:cs="Helvetica T."/>
          <w:b/>
          <w:bCs/>
          <w:sz w:val="16"/>
          <w:szCs w:val="16"/>
        </w:rPr>
        <w:softHyphen/>
        <w:t>druck verstehen wir aber ent</w:t>
      </w:r>
      <w:r w:rsidRPr="006B0EC0">
        <w:rPr>
          <w:rFonts w:ascii="Helvetica T." w:hAnsi="Helvetica T." w:cs="Helvetica T."/>
          <w:b/>
          <w:bCs/>
          <w:sz w:val="16"/>
          <w:szCs w:val="16"/>
        </w:rPr>
        <w:softHyphen/>
        <w:t>sprechend der Verwendung von Be</w:t>
      </w:r>
      <w:r w:rsidRPr="006B0EC0">
        <w:rPr>
          <w:rFonts w:ascii="Helvetica T." w:hAnsi="Helvetica T." w:cs="Helvetica T."/>
          <w:b/>
          <w:bCs/>
          <w:sz w:val="16"/>
          <w:szCs w:val="16"/>
        </w:rPr>
        <w:softHyphen/>
        <w:t>sorgen als Terminus für ein Exis</w:t>
      </w:r>
      <w:r w:rsidRPr="006B0EC0">
        <w:rPr>
          <w:rFonts w:ascii="Helvetica T." w:hAnsi="Helvetica T." w:cs="Helvetica T."/>
          <w:b/>
          <w:bCs/>
          <w:sz w:val="16"/>
          <w:szCs w:val="16"/>
        </w:rPr>
        <w:softHyphen/>
        <w:t>tenzial. Die ‘Fürsorge’ als fak</w:t>
      </w:r>
      <w:r w:rsidRPr="006B0EC0">
        <w:rPr>
          <w:rFonts w:ascii="Helvetica T." w:hAnsi="Helvetica T." w:cs="Helvetica T."/>
          <w:b/>
          <w:bCs/>
          <w:sz w:val="16"/>
          <w:szCs w:val="16"/>
        </w:rPr>
        <w:softHyphen/>
        <w:t>ti</w:t>
      </w:r>
      <w:r w:rsidRPr="006B0EC0">
        <w:rPr>
          <w:rFonts w:ascii="Helvetica T." w:hAnsi="Helvetica T." w:cs="Helvetica T."/>
          <w:b/>
          <w:bCs/>
          <w:sz w:val="16"/>
          <w:szCs w:val="16"/>
        </w:rPr>
        <w:softHyphen/>
        <w:t>sche soziale Einrichtung zum Bei</w:t>
      </w:r>
      <w:r w:rsidRPr="006B0EC0">
        <w:rPr>
          <w:rFonts w:ascii="Helvetica T." w:hAnsi="Helvetica T." w:cs="Helvetica T."/>
          <w:b/>
          <w:bCs/>
          <w:sz w:val="16"/>
          <w:szCs w:val="16"/>
        </w:rPr>
        <w:softHyphen/>
        <w:t>spiel gründet in der Seins</w:t>
      </w:r>
      <w:r w:rsidRPr="006B0EC0">
        <w:rPr>
          <w:rFonts w:ascii="Helvetica T." w:hAnsi="Helvetica T." w:cs="Helvetica T."/>
          <w:b/>
          <w:bCs/>
          <w:sz w:val="16"/>
          <w:szCs w:val="16"/>
        </w:rPr>
        <w:softHyphen/>
        <w:t>ver</w:t>
      </w:r>
      <w:r w:rsidRPr="006B0EC0">
        <w:rPr>
          <w:rFonts w:ascii="Helvetica T." w:hAnsi="Helvetica T." w:cs="Helvetica T."/>
          <w:b/>
          <w:bCs/>
          <w:sz w:val="16"/>
          <w:szCs w:val="16"/>
        </w:rPr>
        <w:softHyphen/>
        <w:t>fassung des Daseins als Mitsein.” [121]: “Giderek beslenme ve giyin</w:t>
      </w:r>
      <w:r w:rsidRPr="006B0EC0">
        <w:rPr>
          <w:rFonts w:ascii="Helvetica T." w:hAnsi="Helvetica T." w:cs="Helvetica T."/>
          <w:b/>
          <w:bCs/>
          <w:sz w:val="16"/>
          <w:szCs w:val="16"/>
        </w:rPr>
        <w:softHyphen/>
        <w:t>me ile ‘tasa,’ hasta bedenin bakımı bile esirgemedir” :: “Auch das ‘Be</w:t>
      </w:r>
      <w:r w:rsidRPr="006B0EC0">
        <w:rPr>
          <w:rFonts w:ascii="Helvetica T." w:hAnsi="Helvetica T." w:cs="Helvetica T."/>
          <w:b/>
          <w:bCs/>
          <w:sz w:val="16"/>
          <w:szCs w:val="16"/>
        </w:rPr>
        <w:softHyphen/>
        <w:t>sorgen’ von Nahrung und Klei</w:t>
      </w:r>
      <w:r w:rsidRPr="006B0EC0">
        <w:rPr>
          <w:rFonts w:ascii="Helvetica T." w:hAnsi="Helvetica T." w:cs="Helvetica T."/>
          <w:b/>
          <w:bCs/>
          <w:sz w:val="16"/>
          <w:szCs w:val="16"/>
        </w:rPr>
        <w:softHyphen/>
        <w:t>dung, die Pflege des kranken Lei</w:t>
      </w:r>
      <w:r w:rsidRPr="006B0EC0">
        <w:rPr>
          <w:rFonts w:ascii="Helvetica T." w:hAnsi="Helvetica T." w:cs="Helvetica T."/>
          <w:b/>
          <w:bCs/>
          <w:sz w:val="16"/>
          <w:szCs w:val="16"/>
        </w:rPr>
        <w:softHyphen/>
        <w:t>bes ist Fürsorge.” [318]: “Başkaları için kaygı olarak esirgeme” :: “Für</w:t>
      </w:r>
      <w:r w:rsidRPr="006B0EC0">
        <w:rPr>
          <w:rFonts w:ascii="Helvetica T." w:hAnsi="Helvetica T." w:cs="Helvetica T."/>
          <w:b/>
          <w:bCs/>
          <w:sz w:val="16"/>
          <w:szCs w:val="16"/>
        </w:rPr>
        <w:softHyphen/>
        <w:t>sor</w:t>
      </w:r>
      <w:r w:rsidRPr="006B0EC0">
        <w:rPr>
          <w:rFonts w:ascii="Helvetica T." w:hAnsi="Helvetica T." w:cs="Helvetica T."/>
          <w:b/>
          <w:bCs/>
          <w:sz w:val="16"/>
          <w:szCs w:val="16"/>
        </w:rPr>
        <w:softHyphen/>
        <w:t>ge als Sorge für Andere.” (İngilizce çeviride (MR) sözcük ‘solicitude’ ile karşılanır.)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eş-kökensel: gleichursprünglich</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eylem türleri: Aktionsart [349]</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 xml:space="preserve">eyleşmek: verweilen; eyleşme: Verweilen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p>
    <w:p w:rsidR="000863C7" w:rsidRPr="006B0EC0" w:rsidRDefault="000863C7" w:rsidP="000863C7">
      <w:pPr>
        <w:pStyle w:val="Balk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F</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Fenomen: Phänomen</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sz w:val="16"/>
          <w:szCs w:val="16"/>
        </w:rPr>
      </w:pPr>
      <w:r w:rsidRPr="006B0EC0">
        <w:rPr>
          <w:rFonts w:ascii="Helvetica T." w:hAnsi="Helvetica T." w:cs="Helvetica T."/>
          <w:b/>
          <w:bCs/>
          <w:i/>
          <w:iCs/>
          <w:sz w:val="16"/>
          <w:szCs w:val="16"/>
        </w:rPr>
        <w:t>Varlık ve Zaman</w:t>
      </w:r>
      <w:r w:rsidRPr="006B0EC0">
        <w:rPr>
          <w:rFonts w:ascii="Helvetica T." w:hAnsi="Helvetica T." w:cs="Helvetica T."/>
          <w:b/>
          <w:bCs/>
          <w:sz w:val="16"/>
          <w:szCs w:val="16"/>
        </w:rPr>
        <w:t>’ı deşifre etmenin ilk koşulu ‘fenomen’ ve ‘görün</w:t>
      </w:r>
      <w:r w:rsidRPr="006B0EC0">
        <w:rPr>
          <w:rFonts w:ascii="Helvetica T." w:hAnsi="Helvetica T." w:cs="Helvetica T."/>
          <w:b/>
          <w:bCs/>
          <w:sz w:val="16"/>
          <w:szCs w:val="16"/>
        </w:rPr>
        <w:softHyphen/>
        <w:t>gü’</w:t>
      </w:r>
      <w:r w:rsidRPr="006B0EC0">
        <w:rPr>
          <w:rFonts w:ascii="Helvetica T." w:hAnsi="Helvetica T." w:cs="Helvetica T."/>
          <w:b/>
          <w:bCs/>
          <w:sz w:val="16"/>
          <w:szCs w:val="16"/>
        </w:rPr>
        <w:softHyphen/>
        <w:t>nün bir olmadıklarını düşünmeyi başarmaktır. [30-1]: ‘Phänomen’ :: ‘feno</w:t>
      </w:r>
      <w:r w:rsidRPr="006B0EC0">
        <w:rPr>
          <w:rFonts w:ascii="Helvetica T." w:hAnsi="Helvetica T." w:cs="Helvetica T."/>
          <w:b/>
          <w:bCs/>
          <w:sz w:val="16"/>
          <w:szCs w:val="16"/>
        </w:rPr>
        <w:softHyphen/>
        <w:t>men’; ‘Erscheinung’ :: ‘gö</w:t>
      </w:r>
      <w:r w:rsidRPr="006B0EC0">
        <w:rPr>
          <w:rFonts w:ascii="Helvetica T." w:hAnsi="Helvetica T." w:cs="Helvetica T."/>
          <w:b/>
          <w:bCs/>
          <w:sz w:val="16"/>
          <w:szCs w:val="16"/>
        </w:rPr>
        <w:softHyphen/>
        <w:t>rün</w:t>
      </w:r>
      <w:r w:rsidRPr="006B0EC0">
        <w:rPr>
          <w:rFonts w:ascii="Helvetica T." w:hAnsi="Helvetica T." w:cs="Helvetica T."/>
          <w:b/>
          <w:bCs/>
          <w:sz w:val="16"/>
          <w:szCs w:val="16"/>
        </w:rPr>
        <w:softHyphen/>
        <w:t>gü.’ — Hei</w:t>
      </w:r>
      <w:r w:rsidRPr="006B0EC0">
        <w:rPr>
          <w:rFonts w:ascii="Helvetica T." w:hAnsi="Helvetica T." w:cs="Helvetica T."/>
          <w:b/>
          <w:bCs/>
          <w:sz w:val="16"/>
          <w:szCs w:val="16"/>
        </w:rPr>
        <w:softHyphen/>
        <w:t>deg</w:t>
      </w:r>
      <w:r w:rsidRPr="006B0EC0">
        <w:rPr>
          <w:rFonts w:ascii="Helvetica T." w:hAnsi="Helvetica T." w:cs="Helvetica T."/>
          <w:b/>
          <w:bCs/>
          <w:sz w:val="16"/>
          <w:szCs w:val="16"/>
        </w:rPr>
        <w:softHyphen/>
        <w:t>ger ‘fenomen’ kav</w:t>
      </w:r>
      <w:r w:rsidRPr="006B0EC0">
        <w:rPr>
          <w:rFonts w:ascii="Helvetica T." w:hAnsi="Helvetica T." w:cs="Helvetica T."/>
          <w:b/>
          <w:bCs/>
          <w:sz w:val="16"/>
          <w:szCs w:val="16"/>
        </w:rPr>
        <w:softHyphen/>
        <w:t>ra</w:t>
      </w:r>
      <w:r w:rsidRPr="006B0EC0">
        <w:rPr>
          <w:rFonts w:ascii="Helvetica T." w:hAnsi="Helvetica T." w:cs="Helvetica T."/>
          <w:b/>
          <w:bCs/>
          <w:sz w:val="16"/>
          <w:szCs w:val="16"/>
        </w:rPr>
        <w:softHyphen/>
        <w:t>mını da yeniden tanımlayarak dizgesine uyar</w:t>
      </w:r>
      <w:r w:rsidRPr="006B0EC0">
        <w:rPr>
          <w:rFonts w:ascii="Helvetica T." w:hAnsi="Helvetica T." w:cs="Helvetica T."/>
          <w:b/>
          <w:bCs/>
          <w:sz w:val="16"/>
          <w:szCs w:val="16"/>
        </w:rPr>
        <w:softHyphen/>
        <w:t>lar: “Das Sich-an-ihm-selbst-zeigende.” Bunu yap</w:t>
      </w:r>
      <w:r w:rsidRPr="006B0EC0">
        <w:rPr>
          <w:rFonts w:ascii="Helvetica T." w:hAnsi="Helvetica T." w:cs="Helvetica T."/>
          <w:b/>
          <w:bCs/>
          <w:sz w:val="16"/>
          <w:szCs w:val="16"/>
        </w:rPr>
        <w:softHyphen/>
        <w:t>malıdır. ‘Fe</w:t>
      </w:r>
      <w:r w:rsidRPr="006B0EC0">
        <w:rPr>
          <w:rFonts w:ascii="Helvetica T." w:hAnsi="Helvetica T." w:cs="Helvetica T."/>
          <w:b/>
          <w:bCs/>
          <w:sz w:val="16"/>
          <w:szCs w:val="16"/>
        </w:rPr>
        <w:softHyphen/>
        <w:t>no</w:t>
      </w:r>
      <w:r w:rsidRPr="006B0EC0">
        <w:rPr>
          <w:rFonts w:ascii="Helvetica T." w:hAnsi="Helvetica T." w:cs="Helvetica T."/>
          <w:b/>
          <w:bCs/>
          <w:sz w:val="16"/>
          <w:szCs w:val="16"/>
        </w:rPr>
        <w:softHyphen/>
        <w:t>men’ ya da ‘görüngü’ do</w:t>
      </w:r>
      <w:r w:rsidRPr="006B0EC0">
        <w:rPr>
          <w:rFonts w:ascii="Helvetica T." w:hAnsi="Helvetica T." w:cs="Helvetica T."/>
          <w:b/>
          <w:bCs/>
          <w:sz w:val="16"/>
          <w:szCs w:val="16"/>
        </w:rPr>
        <w:softHyphen/>
        <w:t>ğal dil</w:t>
      </w:r>
      <w:r w:rsidRPr="006B0EC0">
        <w:rPr>
          <w:rFonts w:ascii="Helvetica T." w:hAnsi="Helvetica T." w:cs="Helvetica T."/>
          <w:b/>
          <w:bCs/>
          <w:sz w:val="16"/>
          <w:szCs w:val="16"/>
        </w:rPr>
        <w:softHyphen/>
        <w:t>de ve doğal usta ‘gö</w:t>
      </w:r>
      <w:r w:rsidRPr="006B0EC0">
        <w:rPr>
          <w:rFonts w:ascii="Helvetica T." w:hAnsi="Helvetica T." w:cs="Helvetica T."/>
          <w:b/>
          <w:bCs/>
          <w:sz w:val="16"/>
          <w:szCs w:val="16"/>
        </w:rPr>
        <w:softHyphen/>
        <w:t>rü</w:t>
      </w:r>
      <w:r w:rsidRPr="006B0EC0">
        <w:rPr>
          <w:rFonts w:ascii="Helvetica T." w:hAnsi="Helvetica T." w:cs="Helvetica T."/>
          <w:b/>
          <w:bCs/>
          <w:sz w:val="16"/>
          <w:szCs w:val="16"/>
        </w:rPr>
        <w:softHyphen/>
        <w:t xml:space="preserve">nen,’ daha doğrusu ‘gibi görünen’ ve böylece ‘kendini kendinde değil ama kendi </w:t>
      </w:r>
      <w:r w:rsidRPr="006B0EC0">
        <w:rPr>
          <w:rFonts w:ascii="Helvetica T." w:hAnsi="Helvetica T." w:cs="Helvetica T."/>
          <w:b/>
          <w:bCs/>
          <w:i/>
          <w:iCs/>
          <w:sz w:val="16"/>
          <w:szCs w:val="16"/>
        </w:rPr>
        <w:t xml:space="preserve">başkasında </w:t>
      </w:r>
      <w:r w:rsidRPr="006B0EC0">
        <w:rPr>
          <w:rFonts w:ascii="Helvetica T." w:hAnsi="Helvetica T." w:cs="Helvetica T."/>
          <w:b/>
          <w:bCs/>
          <w:sz w:val="16"/>
          <w:szCs w:val="16"/>
        </w:rPr>
        <w:t xml:space="preserve">ya da </w:t>
      </w:r>
      <w:r w:rsidRPr="006B0EC0">
        <w:rPr>
          <w:rFonts w:ascii="Helvetica T." w:hAnsi="Helvetica T." w:cs="Helvetica T."/>
          <w:b/>
          <w:bCs/>
          <w:i/>
          <w:iCs/>
          <w:sz w:val="16"/>
          <w:szCs w:val="16"/>
        </w:rPr>
        <w:t>baş</w:t>
      </w:r>
      <w:r w:rsidRPr="006B0EC0">
        <w:rPr>
          <w:rFonts w:ascii="Helvetica T." w:hAnsi="Helvetica T." w:cs="Helvetica T."/>
          <w:b/>
          <w:bCs/>
          <w:i/>
          <w:iCs/>
          <w:sz w:val="16"/>
          <w:szCs w:val="16"/>
        </w:rPr>
        <w:softHyphen/>
        <w:t xml:space="preserve">kası olarak </w:t>
      </w:r>
      <w:r w:rsidRPr="006B0EC0">
        <w:rPr>
          <w:rFonts w:ascii="Helvetica T." w:hAnsi="Helvetica T." w:cs="Helvetica T."/>
          <w:b/>
          <w:bCs/>
          <w:sz w:val="16"/>
          <w:szCs w:val="16"/>
        </w:rPr>
        <w:t>gösteren’dir. Fenomen böylece ‘öz’</w:t>
      </w:r>
      <w:r w:rsidRPr="006B0EC0">
        <w:rPr>
          <w:rFonts w:ascii="Helvetica T." w:hAnsi="Helvetica T." w:cs="Helvetica T."/>
          <w:b/>
          <w:bCs/>
          <w:sz w:val="16"/>
          <w:szCs w:val="16"/>
        </w:rPr>
        <w:softHyphen/>
        <w:t>ün ‘başkası’dır. Ama fenomeni ilke (dolaysız) alan feno</w:t>
      </w:r>
      <w:r w:rsidRPr="006B0EC0">
        <w:rPr>
          <w:rFonts w:ascii="Helvetica T." w:hAnsi="Helvetica T." w:cs="Helvetica T."/>
          <w:b/>
          <w:bCs/>
          <w:sz w:val="16"/>
          <w:szCs w:val="16"/>
        </w:rPr>
        <w:softHyphen/>
        <w:t>menolojik yöntem kendi iç tutarlığı için feno</w:t>
      </w:r>
      <w:r w:rsidRPr="006B0EC0">
        <w:rPr>
          <w:rFonts w:ascii="Helvetica T." w:hAnsi="Helvetica T." w:cs="Helvetica T."/>
          <w:b/>
          <w:bCs/>
          <w:sz w:val="16"/>
          <w:szCs w:val="16"/>
        </w:rPr>
        <w:softHyphen/>
        <w:t>me</w:t>
      </w:r>
      <w:r w:rsidRPr="006B0EC0">
        <w:rPr>
          <w:rFonts w:ascii="Helvetica T." w:hAnsi="Helvetica T." w:cs="Helvetica T."/>
          <w:b/>
          <w:bCs/>
          <w:sz w:val="16"/>
          <w:szCs w:val="16"/>
        </w:rPr>
        <w:softHyphen/>
        <w:t>nin bu dolaylılığını sil</w:t>
      </w:r>
      <w:r w:rsidRPr="006B0EC0">
        <w:rPr>
          <w:rFonts w:ascii="Helvetica T." w:hAnsi="Helvetica T." w:cs="Helvetica T."/>
          <w:b/>
          <w:bCs/>
          <w:sz w:val="16"/>
          <w:szCs w:val="16"/>
        </w:rPr>
        <w:softHyphen/>
        <w:t>mek, söz</w:t>
      </w:r>
      <w:r w:rsidRPr="006B0EC0">
        <w:rPr>
          <w:rFonts w:ascii="Helvetica T." w:hAnsi="Helvetica T." w:cs="Helvetica T."/>
          <w:b/>
          <w:bCs/>
          <w:sz w:val="16"/>
          <w:szCs w:val="16"/>
        </w:rPr>
        <w:softHyphen/>
        <w:t>cüğü arke olarak yeniden-tanım</w:t>
      </w:r>
      <w:r w:rsidRPr="006B0EC0">
        <w:rPr>
          <w:rFonts w:ascii="Helvetica T." w:hAnsi="Helvetica T." w:cs="Helvetica T."/>
          <w:b/>
          <w:bCs/>
          <w:sz w:val="16"/>
          <w:szCs w:val="16"/>
        </w:rPr>
        <w:softHyphen/>
      </w:r>
      <w:r w:rsidRPr="006B0EC0">
        <w:rPr>
          <w:rFonts w:ascii="Helvetica T." w:hAnsi="Helvetica T." w:cs="Helvetica T."/>
          <w:b/>
          <w:bCs/>
          <w:sz w:val="16"/>
          <w:szCs w:val="16"/>
        </w:rPr>
        <w:softHyphen/>
        <w:t>lamak zorundadır. ‘Erschei</w:t>
      </w:r>
      <w:r w:rsidRPr="006B0EC0">
        <w:rPr>
          <w:rFonts w:ascii="Helvetica T." w:hAnsi="Helvetica T." w:cs="Helvetica T."/>
          <w:b/>
          <w:bCs/>
          <w:sz w:val="16"/>
          <w:szCs w:val="16"/>
        </w:rPr>
        <w:softHyphen/>
        <w:t>nung/görüngü’ sözcüğü ‘fenome</w:t>
      </w:r>
      <w:r w:rsidRPr="006B0EC0">
        <w:rPr>
          <w:rFonts w:ascii="Helvetica T." w:hAnsi="Helvetica T." w:cs="Helvetica T."/>
          <w:b/>
          <w:bCs/>
          <w:sz w:val="16"/>
          <w:szCs w:val="16"/>
        </w:rPr>
        <w:softHyphen/>
        <w:t>n’in ya</w:t>
      </w:r>
      <w:r w:rsidRPr="006B0EC0">
        <w:rPr>
          <w:rFonts w:ascii="Helvetica T." w:hAnsi="Helvetica T." w:cs="Helvetica T."/>
          <w:b/>
          <w:bCs/>
          <w:sz w:val="16"/>
          <w:szCs w:val="16"/>
        </w:rPr>
        <w:softHyphen/>
        <w:t>nı</w:t>
      </w:r>
      <w:r w:rsidRPr="006B0EC0">
        <w:rPr>
          <w:rFonts w:ascii="Helvetica T." w:hAnsi="Helvetica T." w:cs="Helvetica T."/>
          <w:b/>
          <w:bCs/>
          <w:sz w:val="16"/>
          <w:szCs w:val="16"/>
        </w:rPr>
        <w:softHyphen/>
        <w:t>sıra ondan ayrı bir anlatım olarak kalır.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formüle etme: stellen</w:t>
      </w:r>
    </w:p>
    <w:p w:rsidR="000863C7" w:rsidRPr="006B0EC0" w:rsidRDefault="000863C7" w:rsidP="000863C7">
      <w:pPr>
        <w:pStyle w:val="Balk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Geçmiş (zaman): Vergangenheit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 xml:space="preserve">gelecek-ilgili, gelecekteki: zukünftig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gelichtet: bkz. lumen naturale</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gerçek wahr; (düzmece ile karşıtlık için</w:t>
      </w:r>
      <w:r w:rsidRPr="006B0EC0">
        <w:rPr>
          <w:rFonts w:ascii="Helvetica T." w:hAnsi="Helvetica T." w:cs="Helvetica T."/>
          <w:sz w:val="16"/>
          <w:szCs w:val="16"/>
        </w:rPr>
        <w:softHyphen/>
        <w:t>de) genuin, echt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jc w:val="both"/>
        <w:rPr>
          <w:b/>
          <w:bCs/>
          <w:sz w:val="16"/>
          <w:szCs w:val="16"/>
        </w:rPr>
      </w:pPr>
      <w:r w:rsidRPr="006B0EC0">
        <w:rPr>
          <w:rFonts w:ascii="Helvetica T." w:hAnsi="Helvetica T." w:cs="Helvetica T."/>
          <w:b/>
          <w:bCs/>
          <w:sz w:val="16"/>
          <w:szCs w:val="16"/>
        </w:rPr>
        <w:t>[33]: “Arı</w:t>
      </w:r>
      <w:r w:rsidRPr="006B0EC0">
        <w:rPr>
          <w:b/>
          <w:bCs/>
          <w:sz w:val="16"/>
          <w:szCs w:val="16"/>
        </w:rPr>
        <w:t xml:space="preserve">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b/>
          <w:bCs/>
          <w:sz w:val="16"/>
          <w:szCs w:val="16"/>
        </w:rPr>
        <w:t xml:space="preserve"> </w:t>
      </w:r>
      <w:r w:rsidRPr="006B0EC0">
        <w:rPr>
          <w:rFonts w:ascii="Helvetica T." w:hAnsi="Helvetica T." w:cs="Helvetica T."/>
          <w:b/>
          <w:bCs/>
          <w:sz w:val="16"/>
          <w:szCs w:val="16"/>
        </w:rPr>
        <w:t>ya da genel olarak varolan-şeylerin en yalın Varlık-be</w:t>
      </w:r>
      <w:r w:rsidRPr="006B0EC0">
        <w:rPr>
          <w:rFonts w:ascii="Helvetica T." w:hAnsi="Helvetica T." w:cs="Helvetica T."/>
          <w:b/>
          <w:bCs/>
          <w:sz w:val="16"/>
          <w:szCs w:val="16"/>
        </w:rPr>
        <w:softHyphen/>
        <w:t>lirlenimlerinin salt ‘gören’ algısı, en arı ve en kökensel anlamda “ger</w:t>
      </w:r>
      <w:r w:rsidRPr="006B0EC0">
        <w:rPr>
          <w:rFonts w:ascii="Helvetica T." w:hAnsi="Helvetica T." w:cs="Helvetica T."/>
          <w:b/>
          <w:bCs/>
          <w:sz w:val="16"/>
          <w:szCs w:val="16"/>
        </w:rPr>
        <w:softHyphen/>
        <w:t>çek”tir, e.d. yalnızca açığa çıkarır, öyle ki hiçbir zaman örtemez.”</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gerçeklik: Wahrheit; (düzmece ile kar</w:t>
      </w:r>
      <w:r w:rsidRPr="006B0EC0">
        <w:rPr>
          <w:rFonts w:ascii="Helvetica T." w:hAnsi="Helvetica T." w:cs="Helvetica T."/>
          <w:sz w:val="16"/>
          <w:szCs w:val="16"/>
        </w:rPr>
        <w:softHyphen/>
        <w:t>şıt</w:t>
      </w:r>
      <w:r w:rsidRPr="006B0EC0">
        <w:rPr>
          <w:rFonts w:ascii="Helvetica T." w:hAnsi="Helvetica T." w:cs="Helvetica T."/>
          <w:sz w:val="16"/>
          <w:szCs w:val="16"/>
        </w:rPr>
        <w:softHyphen/>
        <w:t>lık içinde) Echtheit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jc w:val="both"/>
        <w:rPr>
          <w:rFonts w:ascii="Helvetica T." w:hAnsi="Helvetica T." w:cs="Helvetica T."/>
          <w:b/>
          <w:bCs/>
          <w:sz w:val="16"/>
          <w:szCs w:val="16"/>
        </w:rPr>
      </w:pPr>
      <w:r w:rsidRPr="006B0EC0">
        <w:rPr>
          <w:rFonts w:ascii="Helvetica T." w:hAnsi="Helvetica T." w:cs="Helvetica T."/>
          <w:b/>
          <w:bCs/>
          <w:sz w:val="16"/>
          <w:szCs w:val="16"/>
        </w:rPr>
        <w:t>[226]: “Ancak oradaki-Varlık ol</w:t>
      </w:r>
      <w:r w:rsidRPr="006B0EC0">
        <w:rPr>
          <w:rFonts w:ascii="Helvetica T." w:hAnsi="Helvetica T." w:cs="Helvetica T."/>
          <w:b/>
          <w:bCs/>
          <w:sz w:val="16"/>
          <w:szCs w:val="16"/>
        </w:rPr>
        <w:softHyphen/>
        <w:t>duk</w:t>
      </w:r>
      <w:r w:rsidRPr="006B0EC0">
        <w:rPr>
          <w:rFonts w:ascii="Helvetica T." w:hAnsi="Helvetica T." w:cs="Helvetica T."/>
          <w:b/>
          <w:bCs/>
          <w:sz w:val="16"/>
          <w:szCs w:val="16"/>
        </w:rPr>
        <w:softHyphen/>
        <w:t>ça ve olduğu sürece gerçeklik “var</w:t>
      </w:r>
      <w:r w:rsidRPr="006B0EC0">
        <w:rPr>
          <w:rFonts w:ascii="Helvetica T." w:hAnsi="Helvetica T." w:cs="Helvetica T."/>
          <w:b/>
          <w:bCs/>
          <w:sz w:val="16"/>
          <w:szCs w:val="16"/>
        </w:rPr>
        <w:softHyphen/>
        <w:t>dır” :: “Wahrheit »gibt es« nur, sofern und solange Dasein ist.” —“New</w:t>
      </w:r>
      <w:r w:rsidRPr="006B0EC0">
        <w:rPr>
          <w:rFonts w:ascii="Helvetica T." w:hAnsi="Helvetica T." w:cs="Helvetica T."/>
          <w:b/>
          <w:bCs/>
          <w:sz w:val="16"/>
          <w:szCs w:val="16"/>
        </w:rPr>
        <w:softHyphen/>
        <w:t>ton yasaları, çelişki öner</w:t>
      </w:r>
      <w:r w:rsidRPr="006B0EC0">
        <w:rPr>
          <w:rFonts w:ascii="Helvetica T." w:hAnsi="Helvetica T." w:cs="Helvetica T."/>
          <w:b/>
          <w:bCs/>
          <w:sz w:val="16"/>
          <w:szCs w:val="16"/>
        </w:rPr>
        <w:softHyphen/>
        <w:t>me</w:t>
      </w:r>
      <w:r w:rsidRPr="006B0EC0">
        <w:rPr>
          <w:rFonts w:ascii="Helvetica T." w:hAnsi="Helvetica T." w:cs="Helvetica T."/>
          <w:b/>
          <w:bCs/>
          <w:sz w:val="16"/>
          <w:szCs w:val="16"/>
        </w:rPr>
        <w:softHyphen/>
        <w:t xml:space="preserve">si, genel olarak her gerçeklik ancak oradaki-Varlık </w:t>
      </w:r>
      <w:r w:rsidRPr="006B0EC0">
        <w:rPr>
          <w:rFonts w:ascii="Helvetica T." w:hAnsi="Helvetica T." w:cs="Helvetica T."/>
          <w:b/>
          <w:bCs/>
          <w:i/>
          <w:iCs/>
          <w:sz w:val="16"/>
          <w:szCs w:val="16"/>
        </w:rPr>
        <w:t>olduğu</w:t>
      </w:r>
      <w:r w:rsidRPr="006B0EC0">
        <w:rPr>
          <w:rFonts w:ascii="Helvetica T." w:hAnsi="Helvetica T." w:cs="Helvetica T."/>
          <w:b/>
          <w:bCs/>
          <w:sz w:val="16"/>
          <w:szCs w:val="16"/>
        </w:rPr>
        <w:t xml:space="preserve"> sürece ger</w:t>
      </w:r>
      <w:r w:rsidRPr="006B0EC0">
        <w:rPr>
          <w:rFonts w:ascii="Helvetica T." w:hAnsi="Helvetica T." w:cs="Helvetica T."/>
          <w:b/>
          <w:bCs/>
          <w:sz w:val="16"/>
          <w:szCs w:val="16"/>
        </w:rPr>
        <w:softHyphen/>
        <w:t>çektir. Genel olarak oradaki-Varlık olmadan önce ve genel olarak ora</w:t>
      </w:r>
      <w:r w:rsidRPr="006B0EC0">
        <w:rPr>
          <w:rFonts w:ascii="Helvetica T." w:hAnsi="Helvetica T." w:cs="Helvetica T."/>
          <w:b/>
          <w:bCs/>
          <w:sz w:val="16"/>
          <w:szCs w:val="16"/>
        </w:rPr>
        <w:softHyphen/>
        <w:t>daki-Varlık bundan böyle olmadığı zaman hiçbir gerçeklik yoktu ve hiç</w:t>
      </w:r>
      <w:r w:rsidRPr="006B0EC0">
        <w:rPr>
          <w:rFonts w:ascii="Helvetica T." w:hAnsi="Helvetica T." w:cs="Helvetica T."/>
          <w:b/>
          <w:bCs/>
          <w:sz w:val="16"/>
          <w:szCs w:val="16"/>
        </w:rPr>
        <w:softHyphen/>
        <w:t>bir gerçeklik olmayacaktır, çün</w:t>
      </w:r>
      <w:r w:rsidRPr="006B0EC0">
        <w:rPr>
          <w:rFonts w:ascii="Helvetica T." w:hAnsi="Helvetica T." w:cs="Helvetica T."/>
          <w:b/>
          <w:bCs/>
          <w:sz w:val="16"/>
          <w:szCs w:val="16"/>
        </w:rPr>
        <w:softHyphen/>
        <w:t>kü gerçeklik açığa serilmişlik, açı</w:t>
      </w:r>
      <w:r w:rsidRPr="006B0EC0">
        <w:rPr>
          <w:rFonts w:ascii="Helvetica T." w:hAnsi="Helvetica T." w:cs="Helvetica T."/>
          <w:b/>
          <w:bCs/>
          <w:sz w:val="16"/>
          <w:szCs w:val="16"/>
        </w:rPr>
        <w:softHyphen/>
        <w:t>ğa çıkarış ve açığa çıkarılmışlık ola</w:t>
      </w:r>
      <w:r w:rsidRPr="006B0EC0">
        <w:rPr>
          <w:rFonts w:ascii="Helvetica T." w:hAnsi="Helvetica T." w:cs="Helvetica T."/>
          <w:b/>
          <w:bCs/>
          <w:sz w:val="16"/>
          <w:szCs w:val="16"/>
        </w:rPr>
        <w:softHyphen/>
        <w:t xml:space="preserve">rak o zaman </w:t>
      </w:r>
      <w:r w:rsidRPr="006B0EC0">
        <w:rPr>
          <w:rFonts w:ascii="Helvetica T." w:hAnsi="Helvetica T." w:cs="Helvetica T."/>
          <w:b/>
          <w:bCs/>
          <w:i/>
          <w:iCs/>
          <w:sz w:val="16"/>
          <w:szCs w:val="16"/>
        </w:rPr>
        <w:t>olamayacaktır.</w:t>
      </w:r>
      <w:r w:rsidRPr="006B0EC0">
        <w:rPr>
          <w:rFonts w:ascii="Helvetica T." w:hAnsi="Helvetica T." w:cs="Helvetica T."/>
          <w:b/>
          <w:bCs/>
          <w:sz w:val="16"/>
          <w:szCs w:val="16"/>
        </w:rPr>
        <w:t>” —[222]: “Gerçeklik (açığa çıkarıl</w:t>
      </w:r>
      <w:r w:rsidRPr="006B0EC0">
        <w:rPr>
          <w:rFonts w:ascii="Helvetica T." w:hAnsi="Helvetica T." w:cs="Helvetica T."/>
          <w:b/>
          <w:bCs/>
          <w:sz w:val="16"/>
          <w:szCs w:val="16"/>
        </w:rPr>
        <w:softHyphen/>
        <w:t>mış</w:t>
      </w:r>
      <w:r w:rsidRPr="006B0EC0">
        <w:rPr>
          <w:rFonts w:ascii="Helvetica T." w:hAnsi="Helvetica T." w:cs="Helvetica T."/>
          <w:b/>
          <w:bCs/>
          <w:sz w:val="16"/>
          <w:szCs w:val="16"/>
        </w:rPr>
        <w:softHyphen/>
        <w:t>lık) her zaman ilkin varolan-şey</w:t>
      </w:r>
      <w:r w:rsidRPr="006B0EC0">
        <w:rPr>
          <w:rFonts w:ascii="Helvetica T." w:hAnsi="Helvetica T." w:cs="Helvetica T."/>
          <w:b/>
          <w:bCs/>
          <w:sz w:val="16"/>
          <w:szCs w:val="16"/>
        </w:rPr>
        <w:softHyphen/>
        <w:t>ler</w:t>
      </w:r>
      <w:r w:rsidRPr="006B0EC0">
        <w:rPr>
          <w:rFonts w:ascii="Helvetica T." w:hAnsi="Helvetica T." w:cs="Helvetica T."/>
          <w:b/>
          <w:bCs/>
          <w:sz w:val="16"/>
          <w:szCs w:val="16"/>
        </w:rPr>
        <w:softHyphen/>
        <w:t>den koparılıp alınmalıdır. Varolan-şey gizlenmişlikten kapılır. O sıra</w:t>
      </w:r>
      <w:r w:rsidRPr="006B0EC0">
        <w:rPr>
          <w:rFonts w:ascii="Helvetica T." w:hAnsi="Helvetica T." w:cs="Helvetica T."/>
          <w:b/>
          <w:bCs/>
          <w:sz w:val="16"/>
          <w:szCs w:val="16"/>
        </w:rPr>
        <w:softHyphen/>
        <w:t xml:space="preserve">daki olgusal açığa çıkarılmışlık bir bakıma her zaman bir </w:t>
      </w:r>
      <w:r w:rsidRPr="006B0EC0">
        <w:rPr>
          <w:rFonts w:ascii="Helvetica T." w:hAnsi="Helvetica T." w:cs="Helvetica T."/>
          <w:b/>
          <w:bCs/>
          <w:i/>
          <w:iCs/>
          <w:sz w:val="16"/>
          <w:szCs w:val="16"/>
        </w:rPr>
        <w:t>hırsızlıktır</w:t>
      </w:r>
      <w:r w:rsidRPr="006B0EC0">
        <w:rPr>
          <w:rFonts w:ascii="Helvetica T." w:hAnsi="Helvetica T." w:cs="Helvetica T."/>
          <w:b/>
          <w:bCs/>
          <w:sz w:val="16"/>
          <w:szCs w:val="16"/>
        </w:rPr>
        <w:t>. Yunanlıların gerçekliğin özünü an</w:t>
      </w:r>
      <w:r w:rsidRPr="006B0EC0">
        <w:rPr>
          <w:rFonts w:ascii="Helvetica T." w:hAnsi="Helvetica T." w:cs="Helvetica T."/>
          <w:b/>
          <w:bCs/>
          <w:sz w:val="16"/>
          <w:szCs w:val="16"/>
        </w:rPr>
        <w:softHyphen/>
        <w:t>la</w:t>
      </w:r>
      <w:r w:rsidRPr="006B0EC0">
        <w:rPr>
          <w:rFonts w:ascii="Helvetica T." w:hAnsi="Helvetica T." w:cs="Helvetica T."/>
          <w:b/>
          <w:bCs/>
          <w:sz w:val="16"/>
          <w:szCs w:val="16"/>
        </w:rPr>
        <w:softHyphen/>
        <w:t>tırken yoksunluklu bir anlatım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 xml:space="preserve">) kullanmaları bir raslantı mıdır?” [220-1]: “buna göre ancak oradaki-Varlığın </w:t>
      </w:r>
      <w:r w:rsidRPr="006B0EC0">
        <w:rPr>
          <w:rFonts w:ascii="Helvetica T." w:hAnsi="Helvetica T." w:cs="Helvetica T."/>
          <w:b/>
          <w:bCs/>
          <w:i/>
          <w:iCs/>
          <w:sz w:val="16"/>
          <w:szCs w:val="16"/>
        </w:rPr>
        <w:t>açığa serilmişliği</w:t>
      </w:r>
      <w:r w:rsidRPr="006B0EC0">
        <w:rPr>
          <w:rFonts w:ascii="Helvetica T." w:hAnsi="Helvetica T." w:cs="Helvetica T."/>
          <w:b/>
          <w:bCs/>
          <w:sz w:val="16"/>
          <w:szCs w:val="16"/>
        </w:rPr>
        <w:t xml:space="preserve"> ile </w:t>
      </w:r>
      <w:r w:rsidRPr="006B0EC0">
        <w:rPr>
          <w:rFonts w:ascii="Helvetica T." w:hAnsi="Helvetica T." w:cs="Helvetica T."/>
          <w:b/>
          <w:bCs/>
          <w:i/>
          <w:iCs/>
          <w:sz w:val="16"/>
          <w:szCs w:val="16"/>
        </w:rPr>
        <w:t xml:space="preserve">en kökensel </w:t>
      </w:r>
      <w:r w:rsidRPr="006B0EC0">
        <w:rPr>
          <w:rFonts w:ascii="Helvetica T." w:hAnsi="Helvetica T." w:cs="Helvetica T."/>
          <w:b/>
          <w:bCs/>
          <w:sz w:val="16"/>
          <w:szCs w:val="16"/>
        </w:rPr>
        <w:t>gerçeklik feno</w:t>
      </w:r>
      <w:r w:rsidRPr="006B0EC0">
        <w:rPr>
          <w:rFonts w:ascii="Helvetica T." w:hAnsi="Helvetica T." w:cs="Helvetica T."/>
          <w:b/>
          <w:bCs/>
          <w:sz w:val="16"/>
          <w:szCs w:val="16"/>
        </w:rPr>
        <w:softHyphen/>
        <w:t>me</w:t>
      </w:r>
      <w:r w:rsidRPr="006B0EC0">
        <w:rPr>
          <w:rFonts w:ascii="Helvetica T." w:hAnsi="Helvetica T." w:cs="Helvetica T."/>
          <w:b/>
          <w:bCs/>
          <w:sz w:val="16"/>
          <w:szCs w:val="16"/>
        </w:rPr>
        <w:softHyphen/>
        <w:t>nine erişilir.” [227]: “tüm gerçeklik ... oradaki-Varlığa görelidir” :: “</w:t>
      </w:r>
      <w:r w:rsidRPr="006B0EC0">
        <w:rPr>
          <w:rFonts w:ascii="Helvetica T." w:hAnsi="Helvetica T." w:cs="Helvetica T."/>
          <w:b/>
          <w:bCs/>
          <w:i/>
          <w:iCs/>
          <w:sz w:val="16"/>
          <w:szCs w:val="16"/>
        </w:rPr>
        <w:t>Alle Wahrheit ist ... relativ auf das Sein des Daseins.</w:t>
      </w:r>
      <w:r w:rsidRPr="006B0EC0">
        <w:rPr>
          <w:rFonts w:ascii="Helvetica T." w:hAnsi="Helvetica T." w:cs="Helvetica T."/>
          <w:b/>
          <w:bCs/>
          <w:sz w:val="16"/>
          <w:szCs w:val="16"/>
        </w:rPr>
        <w:t>” Ama hemen ardın</w:t>
      </w:r>
      <w:r w:rsidRPr="006B0EC0">
        <w:rPr>
          <w:rFonts w:ascii="Helvetica T." w:hAnsi="Helvetica T." w:cs="Helvetica T."/>
          <w:b/>
          <w:bCs/>
          <w:sz w:val="16"/>
          <w:szCs w:val="16"/>
        </w:rPr>
        <w:softHyphen/>
        <w:t>dan bu görelilliğin öznellik olma</w:t>
      </w:r>
      <w:r w:rsidRPr="006B0EC0">
        <w:rPr>
          <w:rFonts w:ascii="Helvetica T." w:hAnsi="Helvetica T." w:cs="Helvetica T."/>
          <w:b/>
          <w:bCs/>
          <w:sz w:val="16"/>
          <w:szCs w:val="16"/>
        </w:rPr>
        <w:softHyphen/>
        <w:t>dığı söylenerek bir “nesnellik” ta</w:t>
      </w:r>
      <w:r w:rsidRPr="006B0EC0">
        <w:rPr>
          <w:rFonts w:ascii="Helvetica T." w:hAnsi="Helvetica T." w:cs="Helvetica T."/>
          <w:b/>
          <w:bCs/>
          <w:sz w:val="16"/>
          <w:szCs w:val="16"/>
        </w:rPr>
        <w:softHyphen/>
        <w:t>nıtlaması verilir. Ve gene de [229]: — “Gerçeklik zorunluğu içinde ta</w:t>
      </w:r>
      <w:r w:rsidRPr="006B0EC0">
        <w:rPr>
          <w:rFonts w:ascii="Helvetica T." w:hAnsi="Helvetica T." w:cs="Helvetica T."/>
          <w:b/>
          <w:bCs/>
          <w:sz w:val="16"/>
          <w:szCs w:val="16"/>
        </w:rPr>
        <w:softHyphen/>
        <w:t>nıt</w:t>
      </w:r>
      <w:r w:rsidRPr="006B0EC0">
        <w:rPr>
          <w:rFonts w:ascii="Helvetica T." w:hAnsi="Helvetica T." w:cs="Helvetica T."/>
          <w:b/>
          <w:bCs/>
          <w:sz w:val="16"/>
          <w:szCs w:val="16"/>
        </w:rPr>
        <w:softHyphen/>
        <w:t>lanmaya izin vermez” :: “Wahr</w:t>
      </w:r>
      <w:r w:rsidRPr="006B0EC0">
        <w:rPr>
          <w:rFonts w:ascii="Helvetica T." w:hAnsi="Helvetica T." w:cs="Helvetica T."/>
          <w:b/>
          <w:bCs/>
          <w:sz w:val="16"/>
          <w:szCs w:val="16"/>
        </w:rPr>
        <w:softHyphen/>
        <w:t>heit läßt sich in ihrer Not</w:t>
      </w:r>
      <w:r w:rsidRPr="006B0EC0">
        <w:rPr>
          <w:rFonts w:ascii="Helvetica T." w:hAnsi="Helvetica T." w:cs="Helvetica T."/>
          <w:b/>
          <w:bCs/>
          <w:sz w:val="16"/>
          <w:szCs w:val="16"/>
        </w:rPr>
        <w:softHyphen/>
        <w:t>wen</w:t>
      </w:r>
      <w:r w:rsidRPr="006B0EC0">
        <w:rPr>
          <w:rFonts w:ascii="Helvetica T." w:hAnsi="Helvetica T." w:cs="Helvetica T."/>
          <w:b/>
          <w:bCs/>
          <w:sz w:val="16"/>
          <w:szCs w:val="16"/>
        </w:rPr>
        <w:softHyphen/>
        <w:t>dig</w:t>
      </w:r>
      <w:r w:rsidRPr="006B0EC0">
        <w:rPr>
          <w:rFonts w:ascii="Helvetica T." w:hAnsi="Helvetica T." w:cs="Helvetica T."/>
          <w:b/>
          <w:bCs/>
          <w:sz w:val="16"/>
          <w:szCs w:val="16"/>
        </w:rPr>
        <w:softHyphen/>
        <w:t>keit nicht beweisen, weil ...” “Ger</w:t>
      </w:r>
      <w:r w:rsidRPr="006B0EC0">
        <w:rPr>
          <w:rFonts w:ascii="Helvetica T." w:hAnsi="Helvetica T." w:cs="Helvetica T."/>
          <w:b/>
          <w:bCs/>
          <w:sz w:val="16"/>
          <w:szCs w:val="16"/>
        </w:rPr>
        <w:softHyphen/>
        <w:t>çeklik fenomeni”nden söz ede</w:t>
      </w:r>
      <w:r w:rsidRPr="006B0EC0">
        <w:rPr>
          <w:rFonts w:ascii="Helvetica T." w:hAnsi="Helvetica T." w:cs="Helvetica T."/>
          <w:b/>
          <w:bCs/>
          <w:sz w:val="16"/>
          <w:szCs w:val="16"/>
        </w:rPr>
        <w:softHyphen/>
      </w:r>
      <w:r w:rsidRPr="006B0EC0">
        <w:rPr>
          <w:rFonts w:ascii="Helvetica T." w:hAnsi="Helvetica T." w:cs="Helvetica T."/>
          <w:b/>
          <w:bCs/>
          <w:sz w:val="16"/>
          <w:szCs w:val="16"/>
        </w:rPr>
        <w:softHyphen/>
        <w:t>bi</w:t>
      </w:r>
      <w:r w:rsidRPr="006B0EC0">
        <w:rPr>
          <w:rFonts w:ascii="Helvetica T." w:hAnsi="Helvetica T." w:cs="Helvetica T."/>
          <w:b/>
          <w:bCs/>
          <w:sz w:val="16"/>
          <w:szCs w:val="16"/>
        </w:rPr>
        <w:softHyphen/>
        <w:t>liriz, çünkü fenomenolojik yön</w:t>
      </w:r>
      <w:r w:rsidRPr="006B0EC0">
        <w:rPr>
          <w:rFonts w:ascii="Helvetica T." w:hAnsi="Helvetica T." w:cs="Helvetica T."/>
          <w:b/>
          <w:bCs/>
          <w:sz w:val="16"/>
          <w:szCs w:val="16"/>
        </w:rPr>
        <w:softHyphen/>
        <w:t xml:space="preserve">tem için </w:t>
      </w:r>
      <w:r w:rsidRPr="006B0EC0">
        <w:rPr>
          <w:rFonts w:ascii="Helvetica T." w:hAnsi="Helvetica T." w:cs="Helvetica T."/>
          <w:b/>
          <w:bCs/>
          <w:i/>
          <w:iCs/>
          <w:sz w:val="16"/>
          <w:szCs w:val="16"/>
        </w:rPr>
        <w:t>‘</w:t>
      </w:r>
      <w:r w:rsidRPr="006B0EC0">
        <w:rPr>
          <w:rFonts w:ascii="Helvetica T." w:hAnsi="Helvetica T." w:cs="Helvetica T."/>
          <w:b/>
          <w:bCs/>
          <w:sz w:val="16"/>
          <w:szCs w:val="16"/>
        </w:rPr>
        <w:t>fenomen’ gerçek ol</w:t>
      </w:r>
      <w:r w:rsidRPr="006B0EC0">
        <w:rPr>
          <w:rFonts w:ascii="Helvetica T." w:hAnsi="Helvetica T." w:cs="Helvetica T."/>
          <w:b/>
          <w:bCs/>
          <w:sz w:val="16"/>
          <w:szCs w:val="16"/>
        </w:rPr>
        <w:softHyphen/>
        <w:t>ma</w:t>
      </w:r>
      <w:r w:rsidRPr="006B0EC0">
        <w:rPr>
          <w:rFonts w:ascii="Helvetica T." w:hAnsi="Helvetica T." w:cs="Helvetica T."/>
          <w:b/>
          <w:bCs/>
          <w:sz w:val="16"/>
          <w:szCs w:val="16"/>
        </w:rPr>
        <w:softHyphen/>
        <w:t>lıdır. — [33] Heidegger ger</w:t>
      </w:r>
      <w:r w:rsidRPr="006B0EC0">
        <w:rPr>
          <w:rFonts w:ascii="Helvetica T." w:hAnsi="Helvetica T." w:cs="Helvetica T."/>
          <w:b/>
          <w:bCs/>
          <w:sz w:val="16"/>
          <w:szCs w:val="16"/>
        </w:rPr>
        <w:softHyphen/>
        <w:t>çek</w:t>
      </w:r>
      <w:r w:rsidRPr="006B0EC0">
        <w:rPr>
          <w:rFonts w:ascii="Helvetica T." w:hAnsi="Helvetica T." w:cs="Helvetica T."/>
          <w:b/>
          <w:bCs/>
          <w:sz w:val="16"/>
          <w:szCs w:val="16"/>
        </w:rPr>
        <w:softHyphen/>
        <w:t>lik kavramını sözcüğün Yunanca’</w:t>
      </w:r>
      <w:r w:rsidRPr="006B0EC0">
        <w:rPr>
          <w:rFonts w:ascii="Helvetica T." w:hAnsi="Helvetica T." w:cs="Helvetica T."/>
          <w:b/>
          <w:bCs/>
          <w:sz w:val="16"/>
          <w:szCs w:val="16"/>
        </w:rPr>
        <w:softHyphen/>
        <w:t xml:space="preserve">daki etimolojik yapısından anlar ve buna göre onu ‘açığa çıkarma’ olarak tanımlar. Yunanca’da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softHyphen/>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 xml:space="preserve">‘gerçeklik’ demektir. Ama Yunanca sözcük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 xml:space="preserve"> (= ‘değil-’) ön-ekinden ve ‘gözden kaçmak,’ ‘gizlenmiş ol</w:t>
      </w:r>
      <w:r w:rsidRPr="006B0EC0">
        <w:rPr>
          <w:rFonts w:ascii="Helvetica T." w:hAnsi="Helvetica T." w:cs="Helvetica T."/>
          <w:b/>
          <w:bCs/>
          <w:sz w:val="16"/>
          <w:szCs w:val="16"/>
        </w:rPr>
        <w:softHyphen/>
        <w:t xml:space="preserve">mak’ demek olan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 xml:space="preserve"> kökünden türetilir. Böy</w:t>
      </w:r>
      <w:r w:rsidRPr="006B0EC0">
        <w:rPr>
          <w:rFonts w:ascii="Helvetica T." w:hAnsi="Helvetica T." w:cs="Helvetica T."/>
          <w:b/>
          <w:bCs/>
          <w:sz w:val="16"/>
          <w:szCs w:val="16"/>
        </w:rPr>
        <w:softHyphen/>
        <w:t>lece ‘gizlenmişliğin olum</w:t>
      </w:r>
      <w:r w:rsidRPr="006B0EC0">
        <w:rPr>
          <w:rFonts w:ascii="Helvetica T." w:hAnsi="Helvetica T." w:cs="Helvetica T."/>
          <w:b/>
          <w:bCs/>
          <w:sz w:val="16"/>
          <w:szCs w:val="16"/>
        </w:rPr>
        <w:softHyphen/>
        <w:t>suz</w:t>
      </w:r>
      <w:r w:rsidRPr="006B0EC0">
        <w:rPr>
          <w:rFonts w:ascii="Helvetica T." w:hAnsi="Helvetica T." w:cs="Helvetica T."/>
          <w:b/>
          <w:bCs/>
          <w:sz w:val="16"/>
          <w:szCs w:val="16"/>
        </w:rPr>
        <w:softHyphen/>
        <w:t>lan</w:t>
      </w:r>
      <w:r w:rsidRPr="006B0EC0">
        <w:rPr>
          <w:rFonts w:ascii="Helvetica T." w:hAnsi="Helvetica T." w:cs="Helvetica T."/>
          <w:b/>
          <w:bCs/>
          <w:sz w:val="16"/>
          <w:szCs w:val="16"/>
        </w:rPr>
        <w:softHyphen/>
        <w:t>ması’ olarak gerçeklik ‘açığa çıkarılmışlık,’ ‘ortaya se</w:t>
      </w:r>
      <w:r w:rsidRPr="006B0EC0">
        <w:rPr>
          <w:rFonts w:ascii="Helvetica T." w:hAnsi="Helvetica T." w:cs="Helvetica T."/>
          <w:b/>
          <w:bCs/>
          <w:sz w:val="16"/>
          <w:szCs w:val="16"/>
        </w:rPr>
        <w:softHyphen/>
        <w:t>ril</w:t>
      </w:r>
      <w:r w:rsidRPr="006B0EC0">
        <w:rPr>
          <w:rFonts w:ascii="Helvetica T." w:hAnsi="Helvetica T." w:cs="Helvetica T."/>
          <w:b/>
          <w:bCs/>
          <w:sz w:val="16"/>
          <w:szCs w:val="16"/>
        </w:rPr>
        <w:softHyphen/>
        <w:t>mişlik’ demek ola</w:t>
      </w:r>
      <w:r w:rsidRPr="006B0EC0">
        <w:rPr>
          <w:rFonts w:ascii="Helvetica T." w:hAnsi="Helvetica T." w:cs="Helvetica T."/>
          <w:b/>
          <w:bCs/>
          <w:sz w:val="16"/>
          <w:szCs w:val="16"/>
        </w:rPr>
        <w:softHyphen/>
        <w:t>cak</w:t>
      </w:r>
      <w:r w:rsidRPr="006B0EC0">
        <w:rPr>
          <w:rFonts w:ascii="Helvetica T." w:hAnsi="Helvetica T." w:cs="Helvetica T."/>
          <w:b/>
          <w:bCs/>
          <w:sz w:val="16"/>
          <w:szCs w:val="16"/>
        </w:rPr>
        <w:softHyphen/>
        <w:t>tır. Yine bu</w:t>
      </w:r>
      <w:r w:rsidRPr="006B0EC0">
        <w:rPr>
          <w:rFonts w:ascii="Helvetica T." w:hAnsi="Helvetica T." w:cs="Helvetica T."/>
          <w:b/>
          <w:bCs/>
          <w:sz w:val="16"/>
          <w:szCs w:val="16"/>
        </w:rPr>
        <w:softHyphen/>
        <w:t>rada da (‘görüngü/feno</w:t>
      </w:r>
      <w:r w:rsidRPr="006B0EC0">
        <w:rPr>
          <w:rFonts w:ascii="Helvetica T." w:hAnsi="Helvetica T." w:cs="Helvetica T."/>
          <w:b/>
          <w:bCs/>
          <w:sz w:val="16"/>
          <w:szCs w:val="16"/>
        </w:rPr>
        <w:softHyphen/>
        <w:t>men’ duru</w:t>
      </w:r>
      <w:r w:rsidRPr="006B0EC0">
        <w:rPr>
          <w:rFonts w:ascii="Helvetica T." w:hAnsi="Helvetica T." w:cs="Helvetica T."/>
          <w:b/>
          <w:bCs/>
          <w:sz w:val="16"/>
          <w:szCs w:val="16"/>
        </w:rPr>
        <w:softHyphen/>
        <w:t>munda olduğu gibi) Hei</w:t>
      </w:r>
      <w:r w:rsidRPr="006B0EC0">
        <w:rPr>
          <w:rFonts w:ascii="Helvetica T." w:hAnsi="Helvetica T." w:cs="Helvetica T."/>
          <w:b/>
          <w:bCs/>
          <w:sz w:val="16"/>
          <w:szCs w:val="16"/>
        </w:rPr>
        <w:softHyphen/>
        <w:t>degger etimo</w:t>
      </w:r>
      <w:r w:rsidRPr="006B0EC0">
        <w:rPr>
          <w:rFonts w:ascii="Helvetica T." w:hAnsi="Helvetica T." w:cs="Helvetica T."/>
          <w:b/>
          <w:bCs/>
          <w:sz w:val="16"/>
          <w:szCs w:val="16"/>
        </w:rPr>
        <w:softHyphen/>
        <w:t>lojinin, klasik Yunan etimo</w:t>
      </w:r>
      <w:r w:rsidRPr="006B0EC0">
        <w:rPr>
          <w:rFonts w:ascii="Helvetica T." w:hAnsi="Helvetica T." w:cs="Helvetica T."/>
          <w:b/>
          <w:bCs/>
          <w:sz w:val="16"/>
          <w:szCs w:val="16"/>
        </w:rPr>
        <w:softHyphen/>
        <w:t>lo</w:t>
      </w:r>
      <w:r w:rsidRPr="006B0EC0">
        <w:rPr>
          <w:rFonts w:ascii="Helvetica T." w:hAnsi="Helvetica T." w:cs="Helvetica T."/>
          <w:b/>
          <w:bCs/>
          <w:sz w:val="16"/>
          <w:szCs w:val="16"/>
        </w:rPr>
        <w:softHyphen/>
        <w:t xml:space="preserve">jisinin </w:t>
      </w:r>
      <w:r w:rsidRPr="006B0EC0">
        <w:rPr>
          <w:rFonts w:ascii="Helvetica T." w:hAnsi="Helvetica T." w:cs="Helvetica T."/>
          <w:b/>
          <w:bCs/>
          <w:i/>
          <w:iCs/>
          <w:sz w:val="16"/>
          <w:szCs w:val="16"/>
        </w:rPr>
        <w:t xml:space="preserve">son kanıt </w:t>
      </w:r>
      <w:r w:rsidRPr="006B0EC0">
        <w:rPr>
          <w:rFonts w:ascii="Helvetica T." w:hAnsi="Helvetica T." w:cs="Helvetica T."/>
          <w:b/>
          <w:bCs/>
          <w:sz w:val="16"/>
          <w:szCs w:val="16"/>
        </w:rPr>
        <w:t>olduğunu kabul eder (niçin Sü</w:t>
      </w:r>
      <w:r w:rsidRPr="006B0EC0">
        <w:rPr>
          <w:rFonts w:ascii="Helvetica T." w:hAnsi="Helvetica T." w:cs="Helvetica T."/>
          <w:b/>
          <w:bCs/>
          <w:sz w:val="16"/>
          <w:szCs w:val="16"/>
        </w:rPr>
        <w:softHyphen/>
        <w:t>mer</w:t>
      </w:r>
      <w:r w:rsidRPr="006B0EC0">
        <w:rPr>
          <w:rFonts w:ascii="Helvetica T." w:hAnsi="Helvetica T." w:cs="Helvetica T."/>
          <w:b/>
          <w:bCs/>
          <w:sz w:val="16"/>
          <w:szCs w:val="16"/>
        </w:rPr>
        <w:softHyphen/>
        <w:t>ce’nin, Hititçe’</w:t>
      </w:r>
      <w:r w:rsidRPr="006B0EC0">
        <w:rPr>
          <w:rFonts w:ascii="Helvetica T." w:hAnsi="Helvetica T." w:cs="Helvetica T."/>
          <w:b/>
          <w:bCs/>
          <w:sz w:val="16"/>
          <w:szCs w:val="16"/>
        </w:rPr>
        <w:softHyphen/>
        <w:t>nin yada belki de Aztekçe’nin, Ja</w:t>
      </w:r>
      <w:r w:rsidRPr="006B0EC0">
        <w:rPr>
          <w:rFonts w:ascii="Helvetica T." w:hAnsi="Helvetica T." w:cs="Helvetica T."/>
          <w:b/>
          <w:bCs/>
          <w:sz w:val="16"/>
          <w:szCs w:val="16"/>
        </w:rPr>
        <w:softHyphen/>
        <w:t>pon</w:t>
      </w:r>
      <w:r w:rsidRPr="006B0EC0">
        <w:rPr>
          <w:rFonts w:ascii="Helvetica T." w:hAnsi="Helvetica T." w:cs="Helvetica T."/>
          <w:b/>
          <w:bCs/>
          <w:sz w:val="16"/>
          <w:szCs w:val="16"/>
        </w:rPr>
        <w:softHyphen/>
        <w:t>ca’nın böyle bir ayrıcalıktan yoksun olduklarını açıklamaz.) Bu hiç kuşkusuz feno</w:t>
      </w:r>
      <w:r w:rsidRPr="006B0EC0">
        <w:rPr>
          <w:rFonts w:ascii="Helvetica T." w:hAnsi="Helvetica T." w:cs="Helvetica T."/>
          <w:b/>
          <w:bCs/>
          <w:sz w:val="16"/>
          <w:szCs w:val="16"/>
        </w:rPr>
        <w:softHyphen/>
        <w:t>menolojik yön</w:t>
      </w:r>
      <w:r w:rsidRPr="006B0EC0">
        <w:rPr>
          <w:rFonts w:ascii="Helvetica T." w:hAnsi="Helvetica T." w:cs="Helvetica T."/>
          <w:b/>
          <w:bCs/>
          <w:sz w:val="16"/>
          <w:szCs w:val="16"/>
        </w:rPr>
        <w:softHyphen/>
        <w:t>te</w:t>
      </w:r>
      <w:r w:rsidRPr="006B0EC0">
        <w:rPr>
          <w:rFonts w:ascii="Helvetica T." w:hAnsi="Helvetica T." w:cs="Helvetica T."/>
          <w:b/>
          <w:bCs/>
          <w:sz w:val="16"/>
          <w:szCs w:val="16"/>
        </w:rPr>
        <w:softHyphen/>
        <w:t>me uygundur. Ve gene de eti</w:t>
      </w:r>
      <w:r w:rsidRPr="006B0EC0">
        <w:rPr>
          <w:rFonts w:ascii="Helvetica T." w:hAnsi="Helvetica T." w:cs="Helvetica T."/>
          <w:b/>
          <w:bCs/>
          <w:sz w:val="16"/>
          <w:szCs w:val="16"/>
        </w:rPr>
        <w:softHyphen/>
        <w:t>mo</w:t>
      </w:r>
      <w:r w:rsidRPr="006B0EC0">
        <w:rPr>
          <w:rFonts w:ascii="Helvetica T." w:hAnsi="Helvetica T." w:cs="Helvetica T."/>
          <w:b/>
          <w:bCs/>
          <w:sz w:val="16"/>
          <w:szCs w:val="16"/>
        </w:rPr>
        <w:softHyphen/>
        <w:t>lojiler olumsallık öğe</w:t>
      </w:r>
      <w:r w:rsidRPr="006B0EC0">
        <w:rPr>
          <w:rFonts w:ascii="Helvetica T." w:hAnsi="Helvetica T." w:cs="Helvetica T."/>
          <w:b/>
          <w:bCs/>
          <w:sz w:val="16"/>
          <w:szCs w:val="16"/>
        </w:rPr>
        <w:softHyphen/>
        <w:t xml:space="preserve">si kapsarlar.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gereç (takım): Zeug </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b/>
          <w:bCs/>
          <w:sz w:val="16"/>
          <w:szCs w:val="16"/>
        </w:rPr>
      </w:pPr>
      <w:r w:rsidRPr="006B0EC0">
        <w:rPr>
          <w:rFonts w:ascii="Helvetica T." w:hAnsi="Helvetica T." w:cs="Helvetica T."/>
          <w:b/>
          <w:bCs/>
          <w:sz w:val="16"/>
          <w:szCs w:val="16"/>
        </w:rPr>
        <w:t>[68]: “Tasada karşılaşılan varolan-şeye gereç diyoruz. İşgörmelerde yazı gereci, dikiş gereci, iş, taşıma, ölçü gereçleri ile karşılaşılır” :: “Wir nennen das im Besorgen begeg</w:t>
      </w:r>
      <w:r w:rsidRPr="006B0EC0">
        <w:rPr>
          <w:rFonts w:ascii="Helvetica T." w:hAnsi="Helvetica T." w:cs="Helvetica T."/>
          <w:b/>
          <w:bCs/>
          <w:sz w:val="16"/>
          <w:szCs w:val="16"/>
        </w:rPr>
        <w:softHyphen/>
        <w:t>nen</w:t>
      </w:r>
      <w:r w:rsidRPr="006B0EC0">
        <w:rPr>
          <w:rFonts w:ascii="Helvetica T." w:hAnsi="Helvetica T." w:cs="Helvetica T."/>
          <w:b/>
          <w:bCs/>
          <w:sz w:val="16"/>
          <w:szCs w:val="16"/>
        </w:rPr>
        <w:softHyphen/>
        <w:t>de Seiende das Zeug. Im Um</w:t>
      </w:r>
      <w:r w:rsidRPr="006B0EC0">
        <w:rPr>
          <w:rFonts w:ascii="Helvetica T." w:hAnsi="Helvetica T." w:cs="Helvetica T."/>
          <w:b/>
          <w:bCs/>
          <w:sz w:val="16"/>
          <w:szCs w:val="16"/>
        </w:rPr>
        <w:softHyphen/>
        <w:t>gang sind vorfindlich Schreib</w:t>
      </w:r>
      <w:r w:rsidRPr="006B0EC0">
        <w:rPr>
          <w:rFonts w:ascii="Helvetica T." w:hAnsi="Helvetica T." w:cs="Helvetica T."/>
          <w:b/>
          <w:bCs/>
          <w:sz w:val="16"/>
          <w:szCs w:val="16"/>
        </w:rPr>
        <w:softHyphen/>
        <w:t>zeug, Nähzeug, Werk-, Fahr-, Meß</w:t>
      </w:r>
      <w:r w:rsidRPr="006B0EC0">
        <w:rPr>
          <w:rFonts w:ascii="Helvetica T." w:hAnsi="Helvetica T." w:cs="Helvetica T."/>
          <w:b/>
          <w:bCs/>
          <w:sz w:val="16"/>
          <w:szCs w:val="16"/>
        </w:rPr>
        <w:softHyphen/>
        <w:t>zeug.”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gereçsellik: Zeughaftigkeit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geri-çağrı: Zurückruf</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germek: spannen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gönderilme: Verwiesenheit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gönderme: Verweisung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göndermek, -e: verwiesen auf</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görgül-olarak-olgusal: tatsächlich</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görgül-olgu, görgül-olgusallık: Tat</w:t>
      </w:r>
      <w:r w:rsidRPr="006B0EC0">
        <w:rPr>
          <w:rFonts w:ascii="Helvetica T." w:hAnsi="Helvetica T." w:cs="Helvetica T."/>
          <w:sz w:val="16"/>
          <w:szCs w:val="16"/>
        </w:rPr>
        <w:softHyphen/>
        <w:t>sache, Tatsächlichkeit</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b/>
          <w:bCs/>
          <w:sz w:val="16"/>
          <w:szCs w:val="16"/>
        </w:rPr>
      </w:pPr>
      <w:r w:rsidRPr="006B0EC0">
        <w:rPr>
          <w:rFonts w:ascii="Helvetica T." w:hAnsi="Helvetica T." w:cs="Helvetica T."/>
          <w:b/>
          <w:bCs/>
          <w:sz w:val="16"/>
          <w:szCs w:val="16"/>
        </w:rPr>
        <w:lastRenderedPageBreak/>
        <w:t>[276]: “Ama oradaki-Varlığın olgu</w:t>
      </w:r>
      <w:r w:rsidRPr="006B0EC0">
        <w:rPr>
          <w:rFonts w:ascii="Helvetica T." w:hAnsi="Helvetica T." w:cs="Helvetica T."/>
          <w:b/>
          <w:bCs/>
          <w:sz w:val="16"/>
          <w:szCs w:val="16"/>
        </w:rPr>
        <w:softHyphen/>
        <w:t>sallığı elönünde-bulunan birşeyin görgül-olgusallığından özsel ola</w:t>
      </w:r>
      <w:r w:rsidRPr="006B0EC0">
        <w:rPr>
          <w:rFonts w:ascii="Helvetica T." w:hAnsi="Helvetica T." w:cs="Helvetica T."/>
          <w:b/>
          <w:bCs/>
          <w:sz w:val="16"/>
          <w:szCs w:val="16"/>
        </w:rPr>
        <w:softHyphen/>
        <w:t xml:space="preserve">rak ayrıdır” :: “Die Faktizität des Daseins aber unterscheidet sich wesenhaft von der Tatsächlichkeit eines Vorhandenen.”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görüngü: Erscheinung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jc w:val="both"/>
        <w:rPr>
          <w:rFonts w:ascii="Helvetica T." w:hAnsi="Helvetica T." w:cs="Helvetica T."/>
          <w:b/>
          <w:bCs/>
          <w:sz w:val="16"/>
          <w:szCs w:val="16"/>
        </w:rPr>
      </w:pPr>
      <w:r w:rsidRPr="006B0EC0">
        <w:rPr>
          <w:rFonts w:ascii="Helvetica T." w:hAnsi="Helvetica T." w:cs="Helvetica T."/>
          <w:b/>
          <w:bCs/>
          <w:sz w:val="16"/>
          <w:szCs w:val="16"/>
        </w:rPr>
        <w:t>[29] Heidegger ‘Görüngü’ ve ‘feno</w:t>
      </w:r>
      <w:r w:rsidRPr="006B0EC0">
        <w:rPr>
          <w:rFonts w:ascii="Helvetica T." w:hAnsi="Helvetica T." w:cs="Helvetica T."/>
          <w:b/>
          <w:bCs/>
          <w:sz w:val="16"/>
          <w:szCs w:val="16"/>
        </w:rPr>
        <w:softHyphen/>
        <w:t>men’i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 ayırır. Feno</w:t>
      </w:r>
      <w:r w:rsidRPr="006B0EC0">
        <w:rPr>
          <w:rFonts w:ascii="Helvetica T." w:hAnsi="Helvetica T." w:cs="Helvetica T."/>
          <w:b/>
          <w:bCs/>
          <w:sz w:val="16"/>
          <w:szCs w:val="16"/>
        </w:rPr>
        <w:softHyphen/>
        <w:t>men fenomenolojik yöntem için ‘arke’</w:t>
      </w:r>
      <w:r w:rsidRPr="006B0EC0">
        <w:rPr>
          <w:rFonts w:ascii="Helvetica T." w:hAnsi="Helvetica T." w:cs="Helvetica T."/>
          <w:b/>
          <w:bCs/>
          <w:sz w:val="16"/>
          <w:szCs w:val="16"/>
        </w:rPr>
        <w:softHyphen/>
        <w:t xml:space="preserve">dir. </w:t>
      </w:r>
      <w:r w:rsidRPr="006B0EC0">
        <w:rPr>
          <w:rFonts w:ascii="Helvetica T." w:hAnsi="Helvetica T." w:cs="Helvetica T."/>
          <w:b/>
          <w:bCs/>
          <w:i/>
          <w:iCs/>
          <w:sz w:val="16"/>
          <w:szCs w:val="16"/>
        </w:rPr>
        <w:t xml:space="preserve">Arkasında </w:t>
      </w:r>
      <w:r w:rsidRPr="006B0EC0">
        <w:rPr>
          <w:rFonts w:ascii="Helvetica T." w:hAnsi="Helvetica T." w:cs="Helvetica T."/>
          <w:b/>
          <w:bCs/>
          <w:sz w:val="16"/>
          <w:szCs w:val="16"/>
        </w:rPr>
        <w:t>herhangi bir özsel</w:t>
      </w:r>
      <w:r w:rsidRPr="006B0EC0">
        <w:rPr>
          <w:rFonts w:ascii="Helvetica T." w:hAnsi="Helvetica T." w:cs="Helvetica T."/>
          <w:b/>
          <w:bCs/>
          <w:sz w:val="16"/>
          <w:szCs w:val="16"/>
        </w:rPr>
        <w:softHyphen/>
        <w:t>lik gizlemeyen ve “kendini ken</w:t>
      </w:r>
      <w:r w:rsidRPr="006B0EC0">
        <w:rPr>
          <w:rFonts w:ascii="Helvetica T." w:hAnsi="Helvetica T." w:cs="Helvetica T."/>
          <w:b/>
          <w:bCs/>
          <w:sz w:val="16"/>
          <w:szCs w:val="16"/>
        </w:rPr>
        <w:softHyphen/>
        <w:t>din</w:t>
      </w:r>
      <w:r w:rsidRPr="006B0EC0">
        <w:rPr>
          <w:rFonts w:ascii="Helvetica T." w:hAnsi="Helvetica T." w:cs="Helvetica T."/>
          <w:b/>
          <w:bCs/>
          <w:sz w:val="16"/>
          <w:szCs w:val="16"/>
        </w:rPr>
        <w:softHyphen/>
        <w:t>de gösteren” dolaysızdır — ‘</w:t>
      </w:r>
      <w:r w:rsidRPr="006B0EC0">
        <w:rPr>
          <w:rFonts w:ascii="Helvetica T." w:hAnsi="Helvetica T." w:cs="Helvetica T."/>
          <w:b/>
          <w:bCs/>
          <w:i/>
          <w:iCs/>
          <w:sz w:val="16"/>
          <w:szCs w:val="16"/>
        </w:rPr>
        <w:t>das Sich-an-ihm-selbst-zeigende,’</w:t>
      </w:r>
      <w:r w:rsidRPr="006B0EC0">
        <w:rPr>
          <w:rFonts w:ascii="Helvetica T." w:hAnsi="Helvetica T." w:cs="Helvetica T."/>
          <w:b/>
          <w:bCs/>
          <w:sz w:val="16"/>
          <w:szCs w:val="16"/>
        </w:rPr>
        <w:t xml:space="preserve">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 xml:space="preserve"> varolan-şey, ‘das Seiende.’ — Ger</w:t>
      </w:r>
      <w:r w:rsidRPr="006B0EC0">
        <w:rPr>
          <w:rFonts w:ascii="Helvetica T." w:hAnsi="Helvetica T." w:cs="Helvetica T."/>
          <w:b/>
          <w:bCs/>
          <w:sz w:val="16"/>
          <w:szCs w:val="16"/>
        </w:rPr>
        <w:softHyphen/>
        <w:t>çekten de, fenomen dolay</w:t>
      </w:r>
      <w:r w:rsidRPr="006B0EC0">
        <w:rPr>
          <w:rFonts w:ascii="Helvetica T." w:hAnsi="Helvetica T." w:cs="Helvetica T."/>
          <w:b/>
          <w:bCs/>
          <w:sz w:val="16"/>
          <w:szCs w:val="16"/>
        </w:rPr>
        <w:softHyphen/>
        <w:t>sızdır, çün</w:t>
      </w:r>
      <w:r w:rsidRPr="006B0EC0">
        <w:rPr>
          <w:rFonts w:ascii="Helvetica T." w:hAnsi="Helvetica T." w:cs="Helvetica T."/>
          <w:b/>
          <w:bCs/>
          <w:sz w:val="16"/>
          <w:szCs w:val="16"/>
        </w:rPr>
        <w:softHyphen/>
        <w:t>kü duyusal olarak algı</w:t>
      </w:r>
      <w:r w:rsidRPr="006B0EC0">
        <w:rPr>
          <w:rFonts w:ascii="Helvetica T." w:hAnsi="Helvetica T." w:cs="Helvetica T."/>
          <w:b/>
          <w:bCs/>
          <w:sz w:val="16"/>
          <w:szCs w:val="16"/>
        </w:rPr>
        <w:softHyphen/>
        <w:t>larız. Ama gene de Kendisinden da</w:t>
      </w:r>
      <w:r w:rsidRPr="006B0EC0">
        <w:rPr>
          <w:rFonts w:ascii="Helvetica T." w:hAnsi="Helvetica T." w:cs="Helvetica T."/>
          <w:b/>
          <w:bCs/>
          <w:sz w:val="16"/>
          <w:szCs w:val="16"/>
        </w:rPr>
        <w:softHyphen/>
        <w:t>ha çoğu</w:t>
      </w:r>
      <w:r w:rsidRPr="006B0EC0">
        <w:rPr>
          <w:rFonts w:ascii="Helvetica T." w:hAnsi="Helvetica T." w:cs="Helvetica T."/>
          <w:b/>
          <w:bCs/>
          <w:sz w:val="16"/>
          <w:szCs w:val="16"/>
        </w:rPr>
        <w:softHyphen/>
        <w:t>dur. Varolan-şeye bir de ‘kendi Başkası’ olabileceğini dü</w:t>
      </w:r>
      <w:r w:rsidRPr="006B0EC0">
        <w:rPr>
          <w:rFonts w:ascii="Helvetica T." w:hAnsi="Helvetica T." w:cs="Helvetica T."/>
          <w:b/>
          <w:bCs/>
          <w:sz w:val="16"/>
          <w:szCs w:val="16"/>
        </w:rPr>
        <w:softHyphen/>
        <w:t>şün</w:t>
      </w:r>
      <w:r w:rsidRPr="006B0EC0">
        <w:rPr>
          <w:rFonts w:ascii="Helvetica T." w:hAnsi="Helvetica T." w:cs="Helvetica T."/>
          <w:b/>
          <w:bCs/>
          <w:sz w:val="16"/>
          <w:szCs w:val="16"/>
        </w:rPr>
        <w:softHyphen/>
        <w:t>düğümüz zaman ‘fenomen’ deriz. Fenomen salt kendisi olan ya</w:t>
      </w:r>
      <w:r w:rsidRPr="006B0EC0">
        <w:rPr>
          <w:rFonts w:ascii="Helvetica T." w:hAnsi="Helvetica T." w:cs="Helvetica T."/>
          <w:b/>
          <w:bCs/>
          <w:sz w:val="16"/>
          <w:szCs w:val="16"/>
        </w:rPr>
        <w:softHyphen/>
        <w:t>lın Varlık değil, ama Var</w:t>
      </w:r>
      <w:r w:rsidRPr="006B0EC0">
        <w:rPr>
          <w:rFonts w:ascii="Helvetica T." w:hAnsi="Helvetica T." w:cs="Helvetica T."/>
          <w:b/>
          <w:bCs/>
          <w:sz w:val="16"/>
          <w:szCs w:val="16"/>
        </w:rPr>
        <w:softHyphen/>
        <w:t>lı</w:t>
      </w:r>
      <w:r w:rsidRPr="006B0EC0">
        <w:rPr>
          <w:rFonts w:ascii="Helvetica T." w:hAnsi="Helvetica T." w:cs="Helvetica T."/>
          <w:b/>
          <w:bCs/>
          <w:sz w:val="16"/>
          <w:szCs w:val="16"/>
        </w:rPr>
        <w:softHyphen/>
        <w:t>ğını ken</w:t>
      </w:r>
      <w:r w:rsidRPr="006B0EC0">
        <w:rPr>
          <w:rFonts w:ascii="Helvetica T." w:hAnsi="Helvetica T." w:cs="Helvetica T."/>
          <w:b/>
          <w:bCs/>
          <w:sz w:val="16"/>
          <w:szCs w:val="16"/>
        </w:rPr>
        <w:softHyphen/>
        <w:t>di ‘baş</w:t>
      </w:r>
      <w:r w:rsidRPr="006B0EC0">
        <w:rPr>
          <w:rFonts w:ascii="Helvetica T." w:hAnsi="Helvetica T." w:cs="Helvetica T."/>
          <w:b/>
          <w:bCs/>
          <w:sz w:val="16"/>
          <w:szCs w:val="16"/>
        </w:rPr>
        <w:softHyphen/>
        <w:t>ka</w:t>
      </w:r>
      <w:r w:rsidRPr="006B0EC0">
        <w:rPr>
          <w:rFonts w:ascii="Helvetica T." w:hAnsi="Helvetica T." w:cs="Helvetica T."/>
          <w:b/>
          <w:bCs/>
          <w:sz w:val="16"/>
          <w:szCs w:val="16"/>
        </w:rPr>
        <w:softHyphen/>
        <w:t>sında’ kazanan do</w:t>
      </w:r>
      <w:r w:rsidRPr="006B0EC0">
        <w:rPr>
          <w:rFonts w:ascii="Helvetica T." w:hAnsi="Helvetica T." w:cs="Helvetica T."/>
          <w:b/>
          <w:bCs/>
          <w:sz w:val="16"/>
          <w:szCs w:val="16"/>
        </w:rPr>
        <w:softHyphen/>
        <w:t>lay</w:t>
      </w:r>
      <w:r w:rsidRPr="006B0EC0">
        <w:rPr>
          <w:rFonts w:ascii="Helvetica T." w:hAnsi="Helvetica T." w:cs="Helvetica T."/>
          <w:b/>
          <w:bCs/>
          <w:sz w:val="16"/>
          <w:szCs w:val="16"/>
        </w:rPr>
        <w:softHyphen/>
        <w:t xml:space="preserve">lı Varlıktır. Bu </w:t>
      </w:r>
      <w:r w:rsidRPr="006B0EC0">
        <w:rPr>
          <w:rFonts w:ascii="Helvetica T." w:hAnsi="Helvetica T." w:cs="Helvetica T."/>
          <w:b/>
          <w:bCs/>
          <w:i/>
          <w:iCs/>
          <w:sz w:val="16"/>
          <w:szCs w:val="16"/>
        </w:rPr>
        <w:t>‘kendisinin ve baş</w:t>
      </w:r>
      <w:r w:rsidRPr="006B0EC0">
        <w:rPr>
          <w:rFonts w:ascii="Helvetica T." w:hAnsi="Helvetica T." w:cs="Helvetica T."/>
          <w:b/>
          <w:bCs/>
          <w:i/>
          <w:iCs/>
          <w:sz w:val="16"/>
          <w:szCs w:val="16"/>
        </w:rPr>
        <w:softHyphen/>
        <w:t xml:space="preserve">kasının’ birliği olması </w:t>
      </w:r>
      <w:r w:rsidRPr="006B0EC0">
        <w:rPr>
          <w:rFonts w:ascii="Helvetica T." w:hAnsi="Helvetica T." w:cs="Helvetica T."/>
          <w:b/>
          <w:bCs/>
          <w:sz w:val="16"/>
          <w:szCs w:val="16"/>
        </w:rPr>
        <w:t>feno</w:t>
      </w:r>
      <w:r w:rsidRPr="006B0EC0">
        <w:rPr>
          <w:rFonts w:ascii="Helvetica T." w:hAnsi="Helvetica T." w:cs="Helvetica T."/>
          <w:b/>
          <w:bCs/>
          <w:sz w:val="16"/>
          <w:szCs w:val="16"/>
        </w:rPr>
        <w:softHyphen/>
        <w:t>me</w:t>
      </w:r>
      <w:r w:rsidRPr="006B0EC0">
        <w:rPr>
          <w:rFonts w:ascii="Helvetica T." w:hAnsi="Helvetica T." w:cs="Helvetica T."/>
          <w:b/>
          <w:bCs/>
          <w:sz w:val="16"/>
          <w:szCs w:val="16"/>
        </w:rPr>
        <w:softHyphen/>
        <w:t xml:space="preserve">ni </w:t>
      </w:r>
      <w:r w:rsidRPr="006B0EC0">
        <w:rPr>
          <w:rFonts w:ascii="Helvetica T." w:hAnsi="Helvetica T." w:cs="Helvetica T."/>
          <w:b/>
          <w:bCs/>
          <w:i/>
          <w:iCs/>
          <w:sz w:val="16"/>
          <w:szCs w:val="16"/>
        </w:rPr>
        <w:t>değişen, devi</w:t>
      </w:r>
      <w:r w:rsidRPr="006B0EC0">
        <w:rPr>
          <w:rFonts w:ascii="Helvetica T." w:hAnsi="Helvetica T." w:cs="Helvetica T."/>
          <w:b/>
          <w:bCs/>
          <w:i/>
          <w:iCs/>
          <w:sz w:val="16"/>
          <w:szCs w:val="16"/>
        </w:rPr>
        <w:softHyphen/>
        <w:t xml:space="preserve">nen, ve yitip giden </w:t>
      </w:r>
      <w:r w:rsidRPr="006B0EC0">
        <w:rPr>
          <w:rFonts w:ascii="Helvetica T." w:hAnsi="Helvetica T." w:cs="Helvetica T."/>
          <w:b/>
          <w:bCs/>
          <w:sz w:val="16"/>
          <w:szCs w:val="16"/>
        </w:rPr>
        <w:t>birşey yapar, onu ‘Varlık = Varlık’</w:t>
      </w:r>
      <w:r w:rsidRPr="006B0EC0">
        <w:rPr>
          <w:rFonts w:ascii="Helvetica T." w:hAnsi="Helvetica T." w:cs="Helvetica T."/>
          <w:b/>
          <w:bCs/>
          <w:sz w:val="16"/>
          <w:szCs w:val="16"/>
        </w:rPr>
        <w:softHyphen/>
        <w:t>tan, ‘A=A’dan, ‘Kendi=Kendi’den, Parmenides’in ‘Bir’ olan Varlığın</w:t>
      </w:r>
      <w:r w:rsidRPr="006B0EC0">
        <w:rPr>
          <w:rFonts w:ascii="Helvetica T." w:hAnsi="Helvetica T." w:cs="Helvetica T."/>
          <w:b/>
          <w:bCs/>
          <w:sz w:val="16"/>
          <w:szCs w:val="16"/>
        </w:rPr>
        <w:softHyphen/>
        <w:t>dan ayırır ve gö</w:t>
      </w:r>
      <w:r w:rsidRPr="006B0EC0">
        <w:rPr>
          <w:rFonts w:ascii="Helvetica T." w:hAnsi="Helvetica T." w:cs="Helvetica T."/>
          <w:b/>
          <w:bCs/>
          <w:sz w:val="16"/>
          <w:szCs w:val="16"/>
        </w:rPr>
        <w:softHyphen/>
        <w:t>tü</w:t>
      </w:r>
      <w:r w:rsidRPr="006B0EC0">
        <w:rPr>
          <w:rFonts w:ascii="Helvetica T." w:hAnsi="Helvetica T." w:cs="Helvetica T."/>
          <w:b/>
          <w:bCs/>
          <w:sz w:val="16"/>
          <w:szCs w:val="16"/>
        </w:rPr>
        <w:softHyphen/>
        <w:t xml:space="preserve">rüp </w:t>
      </w:r>
      <w:r w:rsidRPr="006B0EC0">
        <w:rPr>
          <w:rFonts w:ascii="Helvetica T." w:hAnsi="Helvetica T." w:cs="Helvetica T."/>
          <w:b/>
          <w:bCs/>
          <w:i/>
          <w:iCs/>
          <w:sz w:val="16"/>
          <w:szCs w:val="16"/>
        </w:rPr>
        <w:t>sonlunun ala</w:t>
      </w:r>
      <w:r w:rsidRPr="006B0EC0">
        <w:rPr>
          <w:rFonts w:ascii="Helvetica T." w:hAnsi="Helvetica T." w:cs="Helvetica T."/>
          <w:b/>
          <w:bCs/>
          <w:i/>
          <w:iCs/>
          <w:sz w:val="16"/>
          <w:szCs w:val="16"/>
        </w:rPr>
        <w:softHyphen/>
        <w:t xml:space="preserve">nına, </w:t>
      </w:r>
      <w:r w:rsidRPr="006B0EC0">
        <w:rPr>
          <w:rFonts w:ascii="Helvetica T." w:hAnsi="Helvetica T." w:cs="Helvetica T."/>
          <w:b/>
          <w:bCs/>
          <w:sz w:val="16"/>
          <w:szCs w:val="16"/>
        </w:rPr>
        <w:t>Herak</w:t>
      </w:r>
      <w:r w:rsidRPr="006B0EC0">
        <w:rPr>
          <w:rFonts w:ascii="Helvetica T." w:hAnsi="Helvetica T." w:cs="Helvetica T."/>
          <w:b/>
          <w:bCs/>
          <w:sz w:val="16"/>
          <w:szCs w:val="16"/>
        </w:rPr>
        <w:softHyphen/>
        <w:t>lei</w:t>
      </w:r>
      <w:r w:rsidRPr="006B0EC0">
        <w:rPr>
          <w:rFonts w:ascii="Helvetica T." w:hAnsi="Helvetica T." w:cs="Helvetica T."/>
          <w:b/>
          <w:bCs/>
          <w:sz w:val="16"/>
          <w:szCs w:val="16"/>
        </w:rPr>
        <w:softHyphen/>
        <w:t>tos’un ‘akış dün</w:t>
      </w:r>
      <w:r w:rsidRPr="006B0EC0">
        <w:rPr>
          <w:rFonts w:ascii="Helvetica T." w:hAnsi="Helvetica T." w:cs="Helvetica T."/>
          <w:b/>
          <w:bCs/>
          <w:sz w:val="16"/>
          <w:szCs w:val="16"/>
        </w:rPr>
        <w:softHyphen/>
        <w:t>ya</w:t>
      </w:r>
      <w:r w:rsidRPr="006B0EC0">
        <w:rPr>
          <w:rFonts w:ascii="Helvetica T." w:hAnsi="Helvetica T." w:cs="Helvetica T."/>
          <w:b/>
          <w:bCs/>
          <w:sz w:val="16"/>
          <w:szCs w:val="16"/>
        </w:rPr>
        <w:softHyphen/>
        <w:t>sına’</w:t>
      </w:r>
      <w:r w:rsidRPr="006B0EC0">
        <w:rPr>
          <w:rFonts w:ascii="Helvetica T." w:hAnsi="Helvetica T." w:cs="Helvetica T."/>
          <w:b/>
          <w:bCs/>
          <w:i/>
          <w:iCs/>
          <w:sz w:val="16"/>
          <w:szCs w:val="16"/>
        </w:rPr>
        <w:t xml:space="preserve"> </w:t>
      </w:r>
      <w:r w:rsidRPr="006B0EC0">
        <w:rPr>
          <w:rFonts w:ascii="Helvetica T." w:hAnsi="Helvetica T." w:cs="Helvetica T."/>
          <w:b/>
          <w:bCs/>
          <w:sz w:val="16"/>
          <w:szCs w:val="16"/>
        </w:rPr>
        <w:t>bırakır. Fe</w:t>
      </w:r>
      <w:r w:rsidRPr="006B0EC0">
        <w:rPr>
          <w:rFonts w:ascii="Helvetica T." w:hAnsi="Helvetica T." w:cs="Helvetica T."/>
          <w:b/>
          <w:bCs/>
          <w:sz w:val="16"/>
          <w:szCs w:val="16"/>
        </w:rPr>
        <w:softHyphen/>
        <w:t>nomenin bu kav</w:t>
      </w:r>
      <w:r w:rsidRPr="006B0EC0">
        <w:rPr>
          <w:rFonts w:ascii="Helvetica T." w:hAnsi="Helvetica T." w:cs="Helvetica T."/>
          <w:b/>
          <w:bCs/>
          <w:sz w:val="16"/>
          <w:szCs w:val="16"/>
        </w:rPr>
        <w:softHyphen/>
        <w:t>ramsal çözümle</w:t>
      </w:r>
      <w:r w:rsidRPr="006B0EC0">
        <w:rPr>
          <w:rFonts w:ascii="Helvetica T." w:hAnsi="Helvetica T." w:cs="Helvetica T."/>
          <w:b/>
          <w:bCs/>
          <w:sz w:val="16"/>
          <w:szCs w:val="16"/>
        </w:rPr>
        <w:softHyphen/>
        <w:t>me</w:t>
      </w:r>
      <w:r w:rsidRPr="006B0EC0">
        <w:rPr>
          <w:rFonts w:ascii="Helvetica T." w:hAnsi="Helvetica T." w:cs="Helvetica T."/>
          <w:b/>
          <w:bCs/>
          <w:sz w:val="16"/>
          <w:szCs w:val="16"/>
        </w:rPr>
        <w:softHyphen/>
        <w:t>sinin feno</w:t>
      </w:r>
      <w:r w:rsidRPr="006B0EC0">
        <w:rPr>
          <w:rFonts w:ascii="Helvetica T." w:hAnsi="Helvetica T." w:cs="Helvetica T."/>
          <w:b/>
          <w:bCs/>
          <w:sz w:val="16"/>
          <w:szCs w:val="16"/>
        </w:rPr>
        <w:softHyphen/>
        <w:t>me</w:t>
      </w:r>
      <w:r w:rsidRPr="006B0EC0">
        <w:rPr>
          <w:rFonts w:ascii="Helvetica T." w:hAnsi="Helvetica T." w:cs="Helvetica T."/>
          <w:b/>
          <w:bCs/>
          <w:sz w:val="16"/>
          <w:szCs w:val="16"/>
        </w:rPr>
        <w:softHyphen/>
        <w:t xml:space="preserve">nin </w:t>
      </w:r>
      <w:r w:rsidRPr="006B0EC0">
        <w:rPr>
          <w:rFonts w:ascii="Helvetica T." w:hAnsi="Helvetica T." w:cs="Helvetica T."/>
          <w:b/>
          <w:bCs/>
          <w:i/>
          <w:iCs/>
          <w:sz w:val="16"/>
          <w:szCs w:val="16"/>
        </w:rPr>
        <w:t>değersiz</w:t>
      </w:r>
      <w:r w:rsidRPr="006B0EC0">
        <w:rPr>
          <w:rFonts w:ascii="Helvetica T." w:hAnsi="Helvetica T." w:cs="Helvetica T."/>
          <w:b/>
          <w:bCs/>
          <w:i/>
          <w:iCs/>
          <w:sz w:val="16"/>
          <w:szCs w:val="16"/>
        </w:rPr>
        <w:softHyphen/>
        <w:t>leş</w:t>
      </w:r>
      <w:r w:rsidRPr="006B0EC0">
        <w:rPr>
          <w:rFonts w:ascii="Helvetica T." w:hAnsi="Helvetica T." w:cs="Helvetica T."/>
          <w:b/>
          <w:bCs/>
          <w:i/>
          <w:iCs/>
          <w:sz w:val="16"/>
          <w:szCs w:val="16"/>
        </w:rPr>
        <w:softHyphen/>
        <w:t>tiril</w:t>
      </w:r>
      <w:r w:rsidRPr="006B0EC0">
        <w:rPr>
          <w:rFonts w:ascii="Helvetica T." w:hAnsi="Helvetica T." w:cs="Helvetica T."/>
          <w:b/>
          <w:bCs/>
          <w:i/>
          <w:iCs/>
          <w:sz w:val="16"/>
          <w:szCs w:val="16"/>
        </w:rPr>
        <w:softHyphen/>
        <w:t xml:space="preserve">mesi </w:t>
      </w:r>
      <w:r w:rsidRPr="006B0EC0">
        <w:rPr>
          <w:rFonts w:ascii="Helvetica T." w:hAnsi="Helvetica T." w:cs="Helvetica T."/>
          <w:b/>
          <w:bCs/>
          <w:sz w:val="16"/>
          <w:szCs w:val="16"/>
        </w:rPr>
        <w:t>olarak gö</w:t>
      </w:r>
      <w:r w:rsidRPr="006B0EC0">
        <w:rPr>
          <w:rFonts w:ascii="Helvetica T." w:hAnsi="Helvetica T." w:cs="Helvetica T."/>
          <w:b/>
          <w:bCs/>
          <w:sz w:val="16"/>
          <w:szCs w:val="16"/>
        </w:rPr>
        <w:softHyphen/>
        <w:t>rülmesi Nietz</w:t>
      </w:r>
      <w:r w:rsidRPr="006B0EC0">
        <w:rPr>
          <w:rFonts w:ascii="Helvetica T." w:hAnsi="Helvetica T." w:cs="Helvetica T."/>
          <w:b/>
          <w:bCs/>
          <w:sz w:val="16"/>
          <w:szCs w:val="16"/>
        </w:rPr>
        <w:softHyphen/>
        <w:t>sche’</w:t>
      </w:r>
      <w:r w:rsidRPr="006B0EC0">
        <w:rPr>
          <w:rFonts w:ascii="Helvetica T." w:hAnsi="Helvetica T." w:cs="Helvetica T."/>
          <w:b/>
          <w:bCs/>
          <w:sz w:val="16"/>
          <w:szCs w:val="16"/>
        </w:rPr>
        <w:softHyphen/>
        <w:t>ye gider ve Hei</w:t>
      </w:r>
      <w:r w:rsidRPr="006B0EC0">
        <w:rPr>
          <w:rFonts w:ascii="Helvetica T." w:hAnsi="Helvetica T." w:cs="Helvetica T."/>
          <w:b/>
          <w:bCs/>
          <w:sz w:val="16"/>
          <w:szCs w:val="16"/>
        </w:rPr>
        <w:softHyphen/>
        <w:t>degger feno</w:t>
      </w:r>
      <w:r w:rsidRPr="006B0EC0">
        <w:rPr>
          <w:rFonts w:ascii="Helvetica T." w:hAnsi="Helvetica T." w:cs="Helvetica T."/>
          <w:b/>
          <w:bCs/>
          <w:sz w:val="16"/>
          <w:szCs w:val="16"/>
        </w:rPr>
        <w:softHyphen/>
        <w:t>meni onurlu ve değerli yerinden atan klasik felsefenin bu nihilistik yanıl</w:t>
      </w:r>
      <w:r w:rsidRPr="006B0EC0">
        <w:rPr>
          <w:rFonts w:ascii="Helvetica T." w:hAnsi="Helvetica T." w:cs="Helvetica T."/>
          <w:b/>
          <w:bCs/>
          <w:sz w:val="16"/>
          <w:szCs w:val="16"/>
        </w:rPr>
        <w:softHyphen/>
        <w:t>gısının düzeltilme</w:t>
      </w:r>
      <w:r w:rsidRPr="006B0EC0">
        <w:rPr>
          <w:rFonts w:ascii="Helvetica T." w:hAnsi="Helvetica T." w:cs="Helvetica T."/>
          <w:b/>
          <w:bCs/>
          <w:sz w:val="16"/>
          <w:szCs w:val="16"/>
        </w:rPr>
        <w:softHyphen/>
        <w:t>si</w:t>
      </w:r>
      <w:r w:rsidRPr="006B0EC0">
        <w:rPr>
          <w:rFonts w:ascii="Helvetica T." w:hAnsi="Helvetica T." w:cs="Helvetica T."/>
          <w:b/>
          <w:bCs/>
          <w:sz w:val="16"/>
          <w:szCs w:val="16"/>
        </w:rPr>
        <w:softHyphen/>
        <w:t>nin zorun</w:t>
      </w:r>
      <w:r w:rsidRPr="006B0EC0">
        <w:rPr>
          <w:rFonts w:ascii="Helvetica T." w:hAnsi="Helvetica T." w:cs="Helvetica T."/>
          <w:b/>
          <w:bCs/>
          <w:sz w:val="16"/>
          <w:szCs w:val="16"/>
        </w:rPr>
        <w:softHyphen/>
        <w:t>lu olduğunu düşünür. Bu</w:t>
      </w:r>
      <w:r w:rsidRPr="006B0EC0">
        <w:rPr>
          <w:rFonts w:ascii="Helvetica T." w:hAnsi="Helvetica T." w:cs="Helvetica T."/>
          <w:b/>
          <w:bCs/>
          <w:sz w:val="16"/>
          <w:szCs w:val="16"/>
        </w:rPr>
        <w:softHyphen/>
      </w:r>
      <w:r w:rsidRPr="006B0EC0">
        <w:rPr>
          <w:rFonts w:ascii="Helvetica T." w:hAnsi="Helvetica T." w:cs="Helvetica T."/>
          <w:b/>
          <w:bCs/>
          <w:sz w:val="16"/>
          <w:szCs w:val="16"/>
        </w:rPr>
        <w:softHyphen/>
        <w:t>nun için bütün bir ‘antikçağ var</w:t>
      </w:r>
      <w:r w:rsidRPr="006B0EC0">
        <w:rPr>
          <w:rFonts w:ascii="Helvetica T." w:hAnsi="Helvetica T." w:cs="Helvetica T."/>
          <w:b/>
          <w:bCs/>
          <w:sz w:val="16"/>
          <w:szCs w:val="16"/>
        </w:rPr>
        <w:softHyphen/>
        <w:t>lık</w:t>
      </w:r>
      <w:r w:rsidRPr="006B0EC0">
        <w:rPr>
          <w:rFonts w:ascii="Helvetica T." w:hAnsi="Helvetica T." w:cs="Helvetica T."/>
          <w:b/>
          <w:bCs/>
          <w:sz w:val="16"/>
          <w:szCs w:val="16"/>
        </w:rPr>
        <w:softHyphen/>
        <w:t>bilimi’ ile — yalnızca Sok</w:t>
      </w:r>
      <w:r w:rsidRPr="006B0EC0">
        <w:rPr>
          <w:rFonts w:ascii="Helvetica T." w:hAnsi="Helvetica T." w:cs="Helvetica T."/>
          <w:b/>
          <w:bCs/>
          <w:sz w:val="16"/>
          <w:szCs w:val="16"/>
        </w:rPr>
        <w:softHyphen/>
        <w:t>ra</w:t>
      </w:r>
      <w:r w:rsidRPr="006B0EC0">
        <w:rPr>
          <w:rFonts w:ascii="Helvetica T." w:hAnsi="Helvetica T." w:cs="Helvetica T."/>
          <w:b/>
          <w:bCs/>
          <w:sz w:val="16"/>
          <w:szCs w:val="16"/>
        </w:rPr>
        <w:softHyphen/>
        <w:t>tik (Platon ve Aris</w:t>
      </w:r>
      <w:r w:rsidRPr="006B0EC0">
        <w:rPr>
          <w:rFonts w:ascii="Helvetica T." w:hAnsi="Helvetica T." w:cs="Helvetica T."/>
          <w:b/>
          <w:bCs/>
          <w:sz w:val="16"/>
          <w:szCs w:val="16"/>
        </w:rPr>
        <w:softHyphen/>
        <w:t>toteles) değil, ama ön-Sokratik kla</w:t>
      </w:r>
      <w:r w:rsidRPr="006B0EC0">
        <w:rPr>
          <w:rFonts w:ascii="Helvetica T." w:hAnsi="Helvetica T." w:cs="Helvetica T."/>
          <w:b/>
          <w:bCs/>
          <w:sz w:val="16"/>
          <w:szCs w:val="16"/>
        </w:rPr>
        <w:softHyphen/>
        <w:t>sik felsefe ile de — bir hesap</w:t>
      </w:r>
      <w:r w:rsidRPr="006B0EC0">
        <w:rPr>
          <w:rFonts w:ascii="Helvetica T." w:hAnsi="Helvetica T." w:cs="Helvetica T."/>
          <w:b/>
          <w:bCs/>
          <w:sz w:val="16"/>
          <w:szCs w:val="16"/>
        </w:rPr>
        <w:softHyphen/>
        <w:t>laş</w:t>
      </w:r>
      <w:r w:rsidRPr="006B0EC0">
        <w:rPr>
          <w:rFonts w:ascii="Helvetica T." w:hAnsi="Helvetica T." w:cs="Helvetica T."/>
          <w:b/>
          <w:bCs/>
          <w:sz w:val="16"/>
          <w:szCs w:val="16"/>
        </w:rPr>
        <w:softHyphen/>
        <w:t>ma zorunludur. Klasik felsefenin Varlığın an</w:t>
      </w:r>
      <w:r w:rsidRPr="006B0EC0">
        <w:rPr>
          <w:rFonts w:ascii="Helvetica T." w:hAnsi="Helvetica T." w:cs="Helvetica T."/>
          <w:b/>
          <w:bCs/>
          <w:sz w:val="16"/>
          <w:szCs w:val="16"/>
        </w:rPr>
        <w:softHyphen/>
        <w:t>lamını örten bu dramatik yanıl</w:t>
      </w:r>
      <w:r w:rsidRPr="006B0EC0">
        <w:rPr>
          <w:rFonts w:ascii="Helvetica T." w:hAnsi="Helvetica T." w:cs="Helvetica T."/>
          <w:b/>
          <w:bCs/>
          <w:sz w:val="16"/>
          <w:szCs w:val="16"/>
        </w:rPr>
        <w:softHyphen/>
        <w:t>gısı Heidegger için modern nihilizmin kökleri</w:t>
      </w:r>
      <w:r w:rsidRPr="006B0EC0">
        <w:rPr>
          <w:rFonts w:ascii="Helvetica T." w:hAnsi="Helvetica T." w:cs="Helvetica T."/>
          <w:b/>
          <w:bCs/>
          <w:sz w:val="16"/>
          <w:szCs w:val="16"/>
        </w:rPr>
        <w:softHyphen/>
        <w:t>nin ara</w:t>
      </w:r>
      <w:r w:rsidRPr="006B0EC0">
        <w:rPr>
          <w:rFonts w:ascii="Helvetica T." w:hAnsi="Helvetica T." w:cs="Helvetica T."/>
          <w:b/>
          <w:bCs/>
          <w:sz w:val="16"/>
          <w:szCs w:val="16"/>
        </w:rPr>
        <w:softHyphen/>
        <w:t>na</w:t>
      </w:r>
      <w:r w:rsidRPr="006B0EC0">
        <w:rPr>
          <w:rFonts w:ascii="Helvetica T." w:hAnsi="Helvetica T." w:cs="Helvetica T."/>
          <w:b/>
          <w:bCs/>
          <w:sz w:val="16"/>
          <w:szCs w:val="16"/>
        </w:rPr>
        <w:softHyphen/>
        <w:t>cağı yerdir. — Heideg</w:t>
      </w:r>
      <w:r w:rsidRPr="006B0EC0">
        <w:rPr>
          <w:rFonts w:ascii="Helvetica T." w:hAnsi="Helvetica T." w:cs="Helvetica T."/>
          <w:b/>
          <w:bCs/>
          <w:sz w:val="16"/>
          <w:szCs w:val="16"/>
        </w:rPr>
        <w:softHyphen/>
        <w:t>ger’e karşın, ‘görüngü,’ ‘Erschei</w:t>
      </w:r>
      <w:r w:rsidRPr="006B0EC0">
        <w:rPr>
          <w:rFonts w:ascii="Helvetica T." w:hAnsi="Helvetica T." w:cs="Helvetica T."/>
          <w:b/>
          <w:bCs/>
          <w:sz w:val="16"/>
          <w:szCs w:val="16"/>
        </w:rPr>
        <w:softHyphen/>
        <w:t>nung,’ ‘appearance’ ve ‘fenomen’ özdeş etimolojiler gösterirler. Ya</w:t>
      </w:r>
      <w:r w:rsidRPr="006B0EC0">
        <w:rPr>
          <w:rFonts w:ascii="Helvetica T." w:hAnsi="Helvetica T." w:cs="Helvetica T."/>
          <w:b/>
          <w:bCs/>
          <w:sz w:val="16"/>
          <w:szCs w:val="16"/>
        </w:rPr>
        <w:softHyphen/>
        <w:t>nıl</w:t>
      </w:r>
      <w:r w:rsidRPr="006B0EC0">
        <w:rPr>
          <w:rFonts w:ascii="Helvetica T." w:hAnsi="Helvetica T." w:cs="Helvetica T."/>
          <w:b/>
          <w:bCs/>
          <w:sz w:val="16"/>
          <w:szCs w:val="16"/>
        </w:rPr>
        <w:softHyphen/>
        <w:t>sama (görünüş/Schein/illusion) kendini başkası olarak gösteren ‘görüngü/Erscheinung/appea</w:t>
      </w:r>
      <w:r w:rsidRPr="006B0EC0">
        <w:rPr>
          <w:rFonts w:ascii="Helvetica T." w:hAnsi="Helvetica T." w:cs="Helvetica T."/>
          <w:b/>
          <w:bCs/>
          <w:sz w:val="16"/>
          <w:szCs w:val="16"/>
        </w:rPr>
        <w:softHyphen/>
        <w:t>rance’dan ayrı olarak ‘duyusal’ bir yanılgı, bir algı yanılmasıdır.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görünüş: Schein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gösterge: Index</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gösterme: Aufzeigen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göstermek, belgitlemek: erweisen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götürülme: Entrückung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jc w:val="both"/>
        <w:rPr>
          <w:rFonts w:ascii="Helvetica T." w:hAnsi="Helvetica T." w:cs="Helvetica T."/>
          <w:b/>
          <w:bCs/>
          <w:sz w:val="16"/>
          <w:szCs w:val="16"/>
        </w:rPr>
      </w:pPr>
      <w:r w:rsidRPr="006B0EC0">
        <w:rPr>
          <w:rFonts w:ascii="Helvetica T." w:hAnsi="Helvetica T." w:cs="Helvetica T."/>
          <w:b/>
          <w:bCs/>
          <w:sz w:val="16"/>
          <w:szCs w:val="16"/>
        </w:rPr>
        <w:t>‘Entrücken’ ve ‘ekstase’ Heideg</w:t>
      </w:r>
      <w:r w:rsidRPr="006B0EC0">
        <w:rPr>
          <w:rFonts w:ascii="Helvetica T." w:hAnsi="Helvetica T." w:cs="Helvetica T."/>
          <w:b/>
          <w:bCs/>
          <w:sz w:val="16"/>
          <w:szCs w:val="16"/>
        </w:rPr>
        <w:softHyphen/>
        <w:t>ger’in kullanımında ilgili sözcük</w:t>
      </w:r>
      <w:r w:rsidRPr="006B0EC0">
        <w:rPr>
          <w:rFonts w:ascii="Helvetica T." w:hAnsi="Helvetica T." w:cs="Helvetica T."/>
          <w:b/>
          <w:bCs/>
          <w:sz w:val="16"/>
          <w:szCs w:val="16"/>
        </w:rPr>
        <w:softHyphen/>
        <w:t>lerdir. Almanca ‘entrücken’ söz</w:t>
      </w:r>
      <w:r w:rsidRPr="006B0EC0">
        <w:rPr>
          <w:rFonts w:ascii="Helvetica T." w:hAnsi="Helvetica T." w:cs="Helvetica T."/>
          <w:b/>
          <w:bCs/>
          <w:sz w:val="16"/>
          <w:szCs w:val="16"/>
        </w:rPr>
        <w:softHyphen/>
        <w:t>cü</w:t>
      </w:r>
      <w:r w:rsidRPr="006B0EC0">
        <w:rPr>
          <w:rFonts w:ascii="Helvetica T." w:hAnsi="Helvetica T." w:cs="Helvetica T."/>
          <w:b/>
          <w:bCs/>
          <w:sz w:val="16"/>
          <w:szCs w:val="16"/>
        </w:rPr>
        <w:softHyphen/>
        <w:t>ğü ‘götürmek,’ ‘aktarmak’ anlam</w:t>
      </w:r>
      <w:r w:rsidRPr="006B0EC0">
        <w:rPr>
          <w:rFonts w:ascii="Helvetica T." w:hAnsi="Helvetica T." w:cs="Helvetica T."/>
          <w:b/>
          <w:bCs/>
          <w:sz w:val="16"/>
          <w:szCs w:val="16"/>
        </w:rPr>
        <w:softHyphen/>
        <w:t>la</w:t>
      </w:r>
      <w:r w:rsidRPr="006B0EC0">
        <w:rPr>
          <w:rFonts w:ascii="Helvetica T." w:hAnsi="Helvetica T." w:cs="Helvetica T."/>
          <w:b/>
          <w:bCs/>
          <w:sz w:val="16"/>
          <w:szCs w:val="16"/>
        </w:rPr>
        <w:softHyphen/>
        <w:t>rının yanısıra, ‘esrime,’ ‘kendinden geçme’ anlamını da taşır. Ekstase ‘dışarıda olma’ ile ilgilidir ve söz</w:t>
      </w:r>
      <w:r w:rsidRPr="006B0EC0">
        <w:rPr>
          <w:rFonts w:ascii="Helvetica T." w:hAnsi="Helvetica T." w:cs="Helvetica T."/>
          <w:b/>
          <w:bCs/>
          <w:sz w:val="16"/>
          <w:szCs w:val="16"/>
        </w:rPr>
        <w:softHyphen/>
        <w:t>cük eski Yunanca’da zamanla ‘ken</w:t>
      </w:r>
      <w:r w:rsidRPr="006B0EC0">
        <w:rPr>
          <w:rFonts w:ascii="Helvetica T." w:hAnsi="Helvetica T." w:cs="Helvetica T."/>
          <w:b/>
          <w:bCs/>
          <w:sz w:val="16"/>
          <w:szCs w:val="16"/>
        </w:rPr>
        <w:softHyphen/>
        <w:t>di dışına götürülme’ gibi bir imlem yoluyla ‘kendinden geçme,’ ‘esrime’ anlamını üstlenmiştir. Yine ‘ekstase’ ve ‘exist’ arasındaki ben</w:t>
      </w:r>
      <w:r w:rsidRPr="006B0EC0">
        <w:rPr>
          <w:rFonts w:ascii="Helvetica T." w:hAnsi="Helvetica T." w:cs="Helvetica T."/>
          <w:b/>
          <w:bCs/>
          <w:sz w:val="16"/>
          <w:szCs w:val="16"/>
        </w:rPr>
        <w:softHyphen/>
        <w:t>zer</w:t>
      </w:r>
      <w:r w:rsidRPr="006B0EC0">
        <w:rPr>
          <w:rFonts w:ascii="Helvetica T." w:hAnsi="Helvetica T." w:cs="Helvetica T."/>
          <w:b/>
          <w:bCs/>
          <w:sz w:val="16"/>
          <w:szCs w:val="16"/>
        </w:rPr>
        <w:softHyphen/>
        <w:t>lik de gözden kaçmamalıdır. Hei</w:t>
      </w:r>
      <w:r w:rsidRPr="006B0EC0">
        <w:rPr>
          <w:rFonts w:ascii="Helvetica T." w:hAnsi="Helvetica T." w:cs="Helvetica T."/>
          <w:b/>
          <w:bCs/>
          <w:sz w:val="16"/>
          <w:szCs w:val="16"/>
        </w:rPr>
        <w:softHyphen/>
        <w:t>deg</w:t>
      </w:r>
      <w:r w:rsidRPr="006B0EC0">
        <w:rPr>
          <w:rFonts w:ascii="Helvetica T." w:hAnsi="Helvetica T." w:cs="Helvetica T."/>
          <w:b/>
          <w:bCs/>
          <w:sz w:val="16"/>
          <w:szCs w:val="16"/>
        </w:rPr>
        <w:softHyphen/>
        <w:t>ger’in metninde ‘ekstase’ ile ilgili olarak söz konusu olan şey Zaman ve boyutlarıdır. ‘Entrüc</w:t>
      </w:r>
      <w:r w:rsidRPr="006B0EC0">
        <w:rPr>
          <w:rFonts w:ascii="Helvetica T." w:hAnsi="Helvetica T." w:cs="Helvetica T."/>
          <w:b/>
          <w:bCs/>
          <w:sz w:val="16"/>
          <w:szCs w:val="16"/>
        </w:rPr>
        <w:softHyphen/>
        <w:t>kung’ sözel olarak ‘Aus-sich-Her</w:t>
      </w:r>
      <w:r w:rsidRPr="006B0EC0">
        <w:rPr>
          <w:rFonts w:ascii="Helvetica T." w:hAnsi="Helvetica T." w:cs="Helvetica T."/>
          <w:b/>
          <w:bCs/>
          <w:sz w:val="16"/>
          <w:szCs w:val="16"/>
        </w:rPr>
        <w:softHyphen/>
        <w:t>aus</w:t>
      </w:r>
      <w:r w:rsidRPr="006B0EC0">
        <w:rPr>
          <w:rFonts w:ascii="Helvetica T." w:hAnsi="Helvetica T." w:cs="Helvetica T."/>
          <w:b/>
          <w:bCs/>
          <w:sz w:val="16"/>
          <w:szCs w:val="16"/>
        </w:rPr>
        <w:softHyphen/>
        <w:t>treten’ ya da ‘kendi dışına çık</w:t>
      </w:r>
      <w:r w:rsidRPr="006B0EC0">
        <w:rPr>
          <w:rFonts w:ascii="Helvetica T." w:hAnsi="Helvetica T." w:cs="Helvetica T."/>
          <w:b/>
          <w:bCs/>
          <w:sz w:val="16"/>
          <w:szCs w:val="16"/>
        </w:rPr>
        <w:softHyphen/>
        <w:t>ma’yı anlatır. Sözcüğün Almanca ve İngilizce imlemleri arasında ‘bi</w:t>
      </w:r>
      <w:r w:rsidRPr="006B0EC0">
        <w:rPr>
          <w:rFonts w:ascii="Helvetica T." w:hAnsi="Helvetica T." w:cs="Helvetica T."/>
          <w:b/>
          <w:bCs/>
          <w:sz w:val="16"/>
          <w:szCs w:val="16"/>
        </w:rPr>
        <w:softHyphen/>
        <w:t>ri</w:t>
      </w:r>
      <w:r w:rsidRPr="006B0EC0">
        <w:rPr>
          <w:rFonts w:ascii="Helvetica T." w:hAnsi="Helvetica T." w:cs="Helvetica T."/>
          <w:b/>
          <w:bCs/>
          <w:sz w:val="16"/>
          <w:szCs w:val="16"/>
        </w:rPr>
        <w:softHyphen/>
        <w:t>ni göğe taşıma,’ giderek ‘İsa’nın ve gerçek kilisenin dünyanın üze</w:t>
      </w:r>
      <w:r w:rsidRPr="006B0EC0">
        <w:rPr>
          <w:rFonts w:ascii="Helvetica T." w:hAnsi="Helvetica T." w:cs="Helvetica T."/>
          <w:b/>
          <w:bCs/>
          <w:sz w:val="16"/>
          <w:szCs w:val="16"/>
        </w:rPr>
        <w:softHyphen/>
        <w:t>ri</w:t>
      </w:r>
      <w:r w:rsidRPr="006B0EC0">
        <w:rPr>
          <w:rFonts w:ascii="Helvetica T." w:hAnsi="Helvetica T." w:cs="Helvetica T."/>
          <w:b/>
          <w:bCs/>
          <w:sz w:val="16"/>
          <w:szCs w:val="16"/>
        </w:rPr>
        <w:softHyphen/>
        <w:t>ne yükseltilmesi’ gibi dinsel ton</w:t>
      </w:r>
      <w:r w:rsidRPr="006B0EC0">
        <w:rPr>
          <w:rFonts w:ascii="Helvetica T." w:hAnsi="Helvetica T." w:cs="Helvetica T."/>
          <w:b/>
          <w:bCs/>
          <w:sz w:val="16"/>
          <w:szCs w:val="16"/>
        </w:rPr>
        <w:softHyphen/>
        <w:t>lar da bulunur. — [351]</w:t>
      </w:r>
      <w:r w:rsidRPr="006B0EC0">
        <w:rPr>
          <w:rFonts w:ascii="Helvetica T." w:hAnsi="Helvetica T." w:cs="Helvetica T."/>
          <w:b/>
          <w:bCs/>
          <w:position w:val="5"/>
          <w:sz w:val="9"/>
          <w:szCs w:val="9"/>
        </w:rPr>
        <w:t>S</w:t>
      </w:r>
      <w:r w:rsidRPr="006B0EC0">
        <w:rPr>
          <w:rFonts w:ascii="Helvetica T." w:hAnsi="Helvetica T." w:cs="Helvetica T."/>
          <w:b/>
          <w:bCs/>
          <w:sz w:val="16"/>
          <w:szCs w:val="16"/>
        </w:rPr>
        <w:t xml:space="preserve"> için not: Etimoloji şu çözümlemeye götür</w:t>
      </w:r>
      <w:r w:rsidRPr="006B0EC0">
        <w:rPr>
          <w:rFonts w:ascii="Helvetica T." w:hAnsi="Helvetica T." w:cs="Helvetica T."/>
          <w:b/>
          <w:bCs/>
          <w:sz w:val="16"/>
          <w:szCs w:val="16"/>
        </w:rPr>
        <w:softHyphen/>
        <w:t>meyi amaçlar: Bu ekstaseler kendi dışlarına çıkma eğilimindedirler ve ‘entrücken’ bu ‘kendinden uzak</w:t>
      </w:r>
      <w:r w:rsidRPr="006B0EC0">
        <w:rPr>
          <w:rFonts w:ascii="Helvetica T." w:hAnsi="Helvetica T." w:cs="Helvetica T."/>
          <w:b/>
          <w:bCs/>
          <w:sz w:val="16"/>
          <w:szCs w:val="16"/>
        </w:rPr>
        <w:softHyphen/>
        <w:t>laş</w:t>
      </w:r>
      <w:r w:rsidRPr="006B0EC0">
        <w:rPr>
          <w:rFonts w:ascii="Helvetica T." w:hAnsi="Helvetica T." w:cs="Helvetica T."/>
          <w:b/>
          <w:bCs/>
          <w:sz w:val="16"/>
          <w:szCs w:val="16"/>
        </w:rPr>
        <w:softHyphen/>
        <w:t>ma’yı, ‘kendinden geçme’yi, ‘ken</w:t>
      </w:r>
      <w:r w:rsidRPr="006B0EC0">
        <w:rPr>
          <w:rFonts w:ascii="Helvetica T." w:hAnsi="Helvetica T." w:cs="Helvetica T."/>
          <w:b/>
          <w:bCs/>
          <w:sz w:val="16"/>
          <w:szCs w:val="16"/>
        </w:rPr>
        <w:softHyphen/>
        <w:t>di dışına’ götürülmeyi anlatır; böylece tümü de ‘kendi-dışında’ ya da “Außer-sich” olan şeylerdir. — ‘Esrime’ anlamını Zaman boyutları olarak ‘ekstase’lere bağlamak do</w:t>
      </w:r>
      <w:r w:rsidRPr="006B0EC0">
        <w:rPr>
          <w:rFonts w:ascii="Helvetica T." w:hAnsi="Helvetica T." w:cs="Helvetica T."/>
          <w:b/>
          <w:bCs/>
          <w:sz w:val="16"/>
          <w:szCs w:val="16"/>
        </w:rPr>
        <w:softHyphen/>
        <w:t>ğal bilinçte bir Doğa belirlenimi ola</w:t>
      </w:r>
      <w:r w:rsidRPr="006B0EC0">
        <w:rPr>
          <w:rFonts w:ascii="Helvetica T." w:hAnsi="Helvetica T." w:cs="Helvetica T."/>
          <w:b/>
          <w:bCs/>
          <w:sz w:val="16"/>
          <w:szCs w:val="16"/>
        </w:rPr>
        <w:softHyphen/>
        <w:t>rak Zamanı yalnızca Tinin bir yüklemi olmanın ötesine, ‘tinsel</w:t>
      </w:r>
      <w:r w:rsidRPr="006B0EC0">
        <w:rPr>
          <w:rFonts w:ascii="Helvetica T." w:hAnsi="Helvetica T." w:cs="Helvetica T."/>
          <w:b/>
          <w:bCs/>
          <w:sz w:val="16"/>
          <w:szCs w:val="16"/>
        </w:rPr>
        <w:softHyphen/>
        <w:t>leş</w:t>
      </w:r>
      <w:r w:rsidRPr="006B0EC0">
        <w:rPr>
          <w:rFonts w:ascii="Helvetica T." w:hAnsi="Helvetica T." w:cs="Helvetica T."/>
          <w:b/>
          <w:bCs/>
          <w:sz w:val="16"/>
          <w:szCs w:val="16"/>
        </w:rPr>
        <w:softHyphen/>
        <w:t>tirme’ye götüren ‘etimolojik’ bir çağrışıma yol açar ve anlak bu ‘kav</w:t>
      </w:r>
      <w:r w:rsidRPr="006B0EC0">
        <w:rPr>
          <w:rFonts w:ascii="Helvetica T." w:hAnsi="Helvetica T." w:cs="Helvetica T."/>
          <w:b/>
          <w:bCs/>
          <w:sz w:val="16"/>
          <w:szCs w:val="16"/>
        </w:rPr>
        <w:softHyphen/>
      </w:r>
      <w:r w:rsidRPr="006B0EC0">
        <w:rPr>
          <w:rFonts w:ascii="Helvetica T." w:hAnsi="Helvetica T." w:cs="Helvetica T."/>
          <w:b/>
          <w:bCs/>
          <w:sz w:val="16"/>
          <w:szCs w:val="16"/>
        </w:rPr>
        <w:softHyphen/>
        <w:t>ramsız’ bağıntı karşısında as</w:t>
      </w:r>
      <w:r w:rsidRPr="006B0EC0">
        <w:rPr>
          <w:rFonts w:ascii="Helvetica T." w:hAnsi="Helvetica T." w:cs="Helvetica T."/>
          <w:b/>
          <w:bCs/>
          <w:sz w:val="16"/>
          <w:szCs w:val="16"/>
        </w:rPr>
        <w:softHyphen/>
        <w:t>kı</w:t>
      </w:r>
      <w:r w:rsidRPr="006B0EC0">
        <w:rPr>
          <w:rFonts w:ascii="Helvetica T." w:hAnsi="Helvetica T." w:cs="Helvetica T."/>
          <w:b/>
          <w:bCs/>
          <w:sz w:val="16"/>
          <w:szCs w:val="16"/>
        </w:rPr>
        <w:softHyphen/>
        <w:t>da kalır: Ne doğrulayabilir, ne de çürütebilir. Örneğin İngilizce çe</w:t>
      </w:r>
      <w:r w:rsidRPr="006B0EC0">
        <w:rPr>
          <w:rFonts w:ascii="Helvetica T." w:hAnsi="Helvetica T." w:cs="Helvetica T."/>
          <w:b/>
          <w:bCs/>
          <w:sz w:val="16"/>
          <w:szCs w:val="16"/>
        </w:rPr>
        <w:softHyphen/>
        <w:t>viri (MR) bu çağrışımı açıkça ser</w:t>
      </w:r>
      <w:r w:rsidRPr="006B0EC0">
        <w:rPr>
          <w:rFonts w:ascii="Helvetica T." w:hAnsi="Helvetica T." w:cs="Helvetica T."/>
          <w:b/>
          <w:bCs/>
          <w:sz w:val="16"/>
          <w:szCs w:val="16"/>
        </w:rPr>
        <w:softHyphen/>
        <w:t>gi</w:t>
      </w:r>
      <w:r w:rsidRPr="006B0EC0">
        <w:rPr>
          <w:rFonts w:ascii="Helvetica T." w:hAnsi="Helvetica T." w:cs="Helvetica T."/>
          <w:b/>
          <w:bCs/>
          <w:sz w:val="16"/>
          <w:szCs w:val="16"/>
        </w:rPr>
        <w:softHyphen/>
        <w:t>le</w:t>
      </w:r>
      <w:r w:rsidRPr="006B0EC0">
        <w:rPr>
          <w:rFonts w:ascii="Helvetica T." w:hAnsi="Helvetica T." w:cs="Helvetica T."/>
          <w:b/>
          <w:bCs/>
          <w:sz w:val="16"/>
          <w:szCs w:val="16"/>
        </w:rPr>
        <w:softHyphen/>
        <w:t>yen bir çözüm kullanır: “the raptu</w:t>
      </w:r>
      <w:r w:rsidRPr="006B0EC0">
        <w:rPr>
          <w:rFonts w:ascii="Helvetica T." w:hAnsi="Helvetica T." w:cs="Helvetica T."/>
          <w:b/>
          <w:bCs/>
          <w:sz w:val="16"/>
          <w:szCs w:val="16"/>
        </w:rPr>
        <w:softHyphen/>
        <w:t>res of the future, of what has been, and of the Present ...”]. Hei</w:t>
      </w:r>
      <w:r w:rsidRPr="006B0EC0">
        <w:rPr>
          <w:rFonts w:ascii="Helvetica T." w:hAnsi="Helvetica T." w:cs="Helvetica T."/>
          <w:b/>
          <w:bCs/>
          <w:sz w:val="16"/>
          <w:szCs w:val="16"/>
        </w:rPr>
        <w:softHyphen/>
        <w:t>degger bir mistik değildir; ama ‘zama</w:t>
      </w:r>
      <w:r w:rsidRPr="006B0EC0">
        <w:rPr>
          <w:rFonts w:ascii="Helvetica T." w:hAnsi="Helvetica T." w:cs="Helvetica T."/>
          <w:b/>
          <w:bCs/>
          <w:sz w:val="16"/>
          <w:szCs w:val="16"/>
        </w:rPr>
        <w:softHyphen/>
        <w:t>nın esrimesi’ etimolojik yönte</w:t>
      </w:r>
      <w:r w:rsidRPr="006B0EC0">
        <w:rPr>
          <w:rFonts w:ascii="Helvetica T." w:hAnsi="Helvetica T." w:cs="Helvetica T."/>
          <w:b/>
          <w:bCs/>
          <w:sz w:val="16"/>
          <w:szCs w:val="16"/>
        </w:rPr>
        <w:softHyphen/>
        <w:t>minin mis</w:t>
      </w:r>
      <w:r w:rsidRPr="006B0EC0">
        <w:rPr>
          <w:rFonts w:ascii="Helvetica T." w:hAnsi="Helvetica T." w:cs="Helvetica T."/>
          <w:b/>
          <w:bCs/>
          <w:sz w:val="16"/>
          <w:szCs w:val="16"/>
        </w:rPr>
        <w:softHyphen/>
        <w:t>tik bir yan-ürünü</w:t>
      </w:r>
      <w:r w:rsidRPr="006B0EC0">
        <w:rPr>
          <w:rFonts w:ascii="Helvetica T." w:hAnsi="Helvetica T." w:cs="Helvetica T."/>
          <w:b/>
          <w:bCs/>
          <w:sz w:val="16"/>
          <w:szCs w:val="16"/>
        </w:rPr>
        <w:softHyphen/>
        <w:t>dür. (İngilizce çeviride (MR) söz</w:t>
      </w:r>
      <w:r w:rsidRPr="006B0EC0">
        <w:rPr>
          <w:rFonts w:ascii="Helvetica T." w:hAnsi="Helvetica T." w:cs="Helvetica T."/>
          <w:b/>
          <w:bCs/>
          <w:sz w:val="16"/>
          <w:szCs w:val="16"/>
        </w:rPr>
        <w:softHyphen/>
        <w:t>cük her iki an</w:t>
      </w:r>
      <w:r w:rsidRPr="006B0EC0">
        <w:rPr>
          <w:rFonts w:ascii="Helvetica T." w:hAnsi="Helvetica T." w:cs="Helvetica T."/>
          <w:b/>
          <w:bCs/>
          <w:sz w:val="16"/>
          <w:szCs w:val="16"/>
        </w:rPr>
        <w:softHyphen/>
        <w:t>lamıyla birlikte kar</w:t>
      </w:r>
      <w:r w:rsidRPr="006B0EC0">
        <w:rPr>
          <w:rFonts w:ascii="Helvetica T." w:hAnsi="Helvetica T." w:cs="Helvetica T."/>
          <w:b/>
          <w:bCs/>
          <w:sz w:val="16"/>
          <w:szCs w:val="16"/>
        </w:rPr>
        <w:softHyphen/>
        <w:t>şılanır: ‘rapture’ ve ‘carry away’.</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göz dikmek: anvisieren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göz önünde canlandırma: Vergegen</w:t>
      </w:r>
      <w:r w:rsidRPr="006B0EC0">
        <w:rPr>
          <w:rFonts w:ascii="Helvetica T." w:hAnsi="Helvetica T." w:cs="Helvetica T."/>
          <w:sz w:val="16"/>
          <w:szCs w:val="16"/>
        </w:rPr>
        <w:softHyphen/>
        <w:t>wär</w:t>
      </w:r>
      <w:r w:rsidRPr="006B0EC0">
        <w:rPr>
          <w:rFonts w:ascii="Helvetica T." w:hAnsi="Helvetica T." w:cs="Helvetica T."/>
          <w:sz w:val="16"/>
          <w:szCs w:val="16"/>
        </w:rPr>
        <w:softHyphen/>
      </w:r>
      <w:r w:rsidRPr="006B0EC0">
        <w:rPr>
          <w:rFonts w:ascii="Helvetica T." w:hAnsi="Helvetica T." w:cs="Helvetica T."/>
          <w:sz w:val="16"/>
          <w:szCs w:val="16"/>
        </w:rPr>
        <w:softHyphen/>
        <w:t>tigung [359]</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gözdağı: Bedrohung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göze-çarparlık: Auffälligkeit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göze-çarpmaz: unauffällig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gözetme: Rücksicht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güdü: Motiv</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gündeliklik: Alltäglichkeit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p>
    <w:p w:rsidR="000863C7" w:rsidRPr="006B0EC0" w:rsidRDefault="000863C7" w:rsidP="000863C7">
      <w:pPr>
        <w:pStyle w:val="Balk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H</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harcamak: verbrauchen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haykırma: Ausruf</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hemen: sogleich</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 xml:space="preserve">henüz ancak, ancak: nur noch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heyecan: Affekt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hoşgörme; Nachsicht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 xml:space="preserve">hürmet: Ehrfurcht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hüzün: Traurigkeit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p>
    <w:p w:rsidR="000863C7" w:rsidRPr="006B0EC0" w:rsidRDefault="000863C7" w:rsidP="000863C7">
      <w:pPr>
        <w:pStyle w:val="Balk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I</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ıraklık: Ferne</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p>
    <w:p w:rsidR="000863C7" w:rsidRPr="006B0EC0" w:rsidRDefault="000863C7" w:rsidP="000863C7">
      <w:pPr>
        <w:pStyle w:val="Balk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İ</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içerdeki-Varlık: Innensein [60]</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 xml:space="preserve">içerdelik: Inwendigkeit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içinde: in, innan [54]</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jc w:val="both"/>
        <w:rPr>
          <w:rFonts w:ascii="Helvetica T." w:hAnsi="Helvetica T." w:cs="Helvetica T."/>
          <w:b/>
          <w:bCs/>
          <w:sz w:val="16"/>
          <w:szCs w:val="16"/>
        </w:rPr>
      </w:pPr>
      <w:r w:rsidRPr="006B0EC0">
        <w:rPr>
          <w:rFonts w:ascii="Helvetica T." w:hAnsi="Helvetica T." w:cs="Helvetica T."/>
          <w:b/>
          <w:bCs/>
          <w:i/>
          <w:iCs/>
          <w:sz w:val="16"/>
          <w:szCs w:val="16"/>
        </w:rPr>
        <w:lastRenderedPageBreak/>
        <w:t xml:space="preserve">Oradaki-Varlığın </w:t>
      </w:r>
      <w:r w:rsidRPr="006B0EC0">
        <w:rPr>
          <w:rFonts w:ascii="Helvetica T." w:hAnsi="Helvetica T." w:cs="Helvetica T."/>
          <w:b/>
          <w:bCs/>
          <w:sz w:val="16"/>
          <w:szCs w:val="16"/>
        </w:rPr>
        <w:t xml:space="preserve">Varlık ilişkisi </w:t>
      </w:r>
      <w:r w:rsidRPr="006B0EC0">
        <w:rPr>
          <w:rFonts w:ascii="Helvetica T." w:hAnsi="Helvetica T." w:cs="Helvetica T."/>
          <w:b/>
          <w:bCs/>
          <w:i/>
          <w:iCs/>
          <w:sz w:val="16"/>
          <w:szCs w:val="16"/>
        </w:rPr>
        <w:t>uzay</w:t>
      </w:r>
      <w:r w:rsidRPr="006B0EC0">
        <w:rPr>
          <w:rFonts w:ascii="Helvetica T." w:hAnsi="Helvetica T." w:cs="Helvetica T."/>
          <w:b/>
          <w:bCs/>
          <w:i/>
          <w:iCs/>
          <w:sz w:val="16"/>
          <w:szCs w:val="16"/>
        </w:rPr>
        <w:softHyphen/>
        <w:t xml:space="preserve">sal-cisimsel </w:t>
      </w:r>
      <w:r w:rsidRPr="006B0EC0">
        <w:rPr>
          <w:rFonts w:ascii="Helvetica T." w:hAnsi="Helvetica T." w:cs="Helvetica T."/>
          <w:b/>
          <w:bCs/>
          <w:sz w:val="16"/>
          <w:szCs w:val="16"/>
        </w:rPr>
        <w:t>elönünde-bulu</w:t>
      </w:r>
      <w:r w:rsidRPr="006B0EC0">
        <w:rPr>
          <w:rFonts w:ascii="Helvetica T." w:hAnsi="Helvetica T." w:cs="Helvetica T."/>
          <w:b/>
          <w:bCs/>
          <w:sz w:val="16"/>
          <w:szCs w:val="16"/>
        </w:rPr>
        <w:softHyphen/>
        <w:t>nan</w:t>
      </w:r>
      <w:r w:rsidRPr="006B0EC0">
        <w:rPr>
          <w:rFonts w:ascii="Helvetica T." w:hAnsi="Helvetica T." w:cs="Helvetica T."/>
          <w:b/>
          <w:bCs/>
          <w:sz w:val="16"/>
          <w:szCs w:val="16"/>
        </w:rPr>
        <w:softHyphen/>
        <w:t>-Varlığın Varlık-ilişkisinden ayrı olduğuna göre, Heidegger için ora</w:t>
      </w:r>
      <w:r w:rsidRPr="006B0EC0">
        <w:rPr>
          <w:rFonts w:ascii="Helvetica T." w:hAnsi="Helvetica T." w:cs="Helvetica T."/>
          <w:b/>
          <w:bCs/>
          <w:sz w:val="16"/>
          <w:szCs w:val="16"/>
        </w:rPr>
        <w:softHyphen/>
        <w:t>daki-Varlık için oluşturucu ol</w:t>
      </w:r>
      <w:r w:rsidRPr="006B0EC0">
        <w:rPr>
          <w:rFonts w:ascii="Helvetica T." w:hAnsi="Helvetica T." w:cs="Helvetica T."/>
          <w:b/>
          <w:bCs/>
          <w:sz w:val="16"/>
          <w:szCs w:val="16"/>
        </w:rPr>
        <w:softHyphen/>
        <w:t>du</w:t>
      </w:r>
      <w:r w:rsidRPr="006B0EC0">
        <w:rPr>
          <w:rFonts w:ascii="Helvetica T." w:hAnsi="Helvetica T." w:cs="Helvetica T."/>
          <w:b/>
          <w:bCs/>
          <w:sz w:val="16"/>
          <w:szCs w:val="16"/>
        </w:rPr>
        <w:softHyphen/>
      </w:r>
      <w:r w:rsidRPr="006B0EC0">
        <w:rPr>
          <w:rFonts w:ascii="Helvetica T." w:hAnsi="Helvetica T." w:cs="Helvetica T."/>
          <w:b/>
          <w:bCs/>
          <w:sz w:val="16"/>
          <w:szCs w:val="16"/>
        </w:rPr>
        <w:softHyphen/>
        <w:t xml:space="preserve">ğunu söylediği </w:t>
      </w:r>
      <w:r w:rsidRPr="006B0EC0">
        <w:rPr>
          <w:rFonts w:ascii="Helvetica T." w:hAnsi="Helvetica T." w:cs="Helvetica T."/>
          <w:b/>
          <w:bCs/>
          <w:i/>
          <w:iCs/>
          <w:sz w:val="16"/>
          <w:szCs w:val="16"/>
        </w:rPr>
        <w:t>‘içinde-Varlık</w:t>
      </w:r>
      <w:r w:rsidRPr="006B0EC0">
        <w:rPr>
          <w:rFonts w:ascii="Helvetica T." w:hAnsi="Helvetica T." w:cs="Helvetica T."/>
          <w:b/>
          <w:bCs/>
          <w:sz w:val="16"/>
          <w:szCs w:val="16"/>
        </w:rPr>
        <w:t>’/</w:t>
      </w:r>
      <w:r w:rsidRPr="006B0EC0">
        <w:rPr>
          <w:rFonts w:ascii="Helvetica T." w:hAnsi="Helvetica T." w:cs="Helvetica T."/>
          <w:b/>
          <w:bCs/>
          <w:i/>
          <w:iCs/>
          <w:sz w:val="16"/>
          <w:szCs w:val="16"/>
        </w:rPr>
        <w:t>‘In-Sein</w:t>
      </w:r>
      <w:r w:rsidRPr="006B0EC0">
        <w:rPr>
          <w:rFonts w:ascii="Helvetica T." w:hAnsi="Helvetica T." w:cs="Helvetica T."/>
          <w:b/>
          <w:bCs/>
          <w:sz w:val="16"/>
          <w:szCs w:val="16"/>
        </w:rPr>
        <w:t>’ kıpısında kapsanan “</w:t>
      </w:r>
      <w:r w:rsidRPr="006B0EC0">
        <w:rPr>
          <w:rFonts w:ascii="Helvetica T." w:hAnsi="Helvetica T." w:cs="Helvetica T."/>
          <w:b/>
          <w:bCs/>
          <w:i/>
          <w:iCs/>
          <w:sz w:val="16"/>
          <w:szCs w:val="16"/>
        </w:rPr>
        <w:t>in</w:t>
      </w:r>
      <w:r w:rsidRPr="006B0EC0">
        <w:rPr>
          <w:rFonts w:ascii="Helvetica T." w:hAnsi="Helvetica T." w:cs="Helvetica T."/>
          <w:b/>
          <w:bCs/>
          <w:sz w:val="16"/>
          <w:szCs w:val="16"/>
        </w:rPr>
        <w:t>” ilge</w:t>
      </w:r>
      <w:r w:rsidRPr="006B0EC0">
        <w:rPr>
          <w:rFonts w:ascii="Helvetica T." w:hAnsi="Helvetica T." w:cs="Helvetica T."/>
          <w:b/>
          <w:bCs/>
          <w:sz w:val="16"/>
          <w:szCs w:val="16"/>
        </w:rPr>
        <w:softHyphen/>
        <w:t xml:space="preserve">cinin </w:t>
      </w:r>
      <w:r w:rsidRPr="006B0EC0">
        <w:rPr>
          <w:rFonts w:ascii="Helvetica T." w:hAnsi="Helvetica T." w:cs="Helvetica T."/>
          <w:b/>
          <w:bCs/>
          <w:i/>
          <w:iCs/>
          <w:sz w:val="16"/>
          <w:szCs w:val="16"/>
        </w:rPr>
        <w:t>uzaysal olmadığını</w:t>
      </w:r>
      <w:r w:rsidRPr="006B0EC0">
        <w:rPr>
          <w:rFonts w:ascii="Helvetica T." w:hAnsi="Helvetica T." w:cs="Helvetica T."/>
          <w:b/>
          <w:bCs/>
          <w:sz w:val="16"/>
          <w:szCs w:val="16"/>
        </w:rPr>
        <w:t xml:space="preserve"> (aslında elönünde-bulunan-Varlık kipinde olmadığını) göstermek zorunludur [54]. Bunu </w:t>
      </w:r>
      <w:r w:rsidRPr="006B0EC0">
        <w:rPr>
          <w:rFonts w:ascii="Helvetica T." w:hAnsi="Helvetica T." w:cs="Helvetica T."/>
          <w:b/>
          <w:bCs/>
          <w:i/>
          <w:iCs/>
          <w:sz w:val="16"/>
          <w:szCs w:val="16"/>
        </w:rPr>
        <w:t xml:space="preserve">bir çıkarsama </w:t>
      </w:r>
      <w:r w:rsidRPr="006B0EC0">
        <w:rPr>
          <w:rFonts w:ascii="Helvetica T." w:hAnsi="Helvetica T." w:cs="Helvetica T."/>
          <w:b/>
          <w:bCs/>
          <w:sz w:val="16"/>
          <w:szCs w:val="16"/>
        </w:rPr>
        <w:t xml:space="preserve">ya da </w:t>
      </w:r>
      <w:r w:rsidRPr="006B0EC0">
        <w:rPr>
          <w:rFonts w:ascii="Helvetica T." w:hAnsi="Helvetica T." w:cs="Helvetica T."/>
          <w:b/>
          <w:bCs/>
          <w:i/>
          <w:iCs/>
          <w:sz w:val="16"/>
          <w:szCs w:val="16"/>
        </w:rPr>
        <w:t>ta</w:t>
      </w:r>
      <w:r w:rsidRPr="006B0EC0">
        <w:rPr>
          <w:rFonts w:ascii="Helvetica T." w:hAnsi="Helvetica T." w:cs="Helvetica T."/>
          <w:b/>
          <w:bCs/>
          <w:i/>
          <w:iCs/>
          <w:sz w:val="16"/>
          <w:szCs w:val="16"/>
        </w:rPr>
        <w:softHyphen/>
        <w:t>nıt</w:t>
      </w:r>
      <w:r w:rsidRPr="006B0EC0">
        <w:rPr>
          <w:rFonts w:ascii="Helvetica T." w:hAnsi="Helvetica T." w:cs="Helvetica T."/>
          <w:b/>
          <w:bCs/>
          <w:i/>
          <w:iCs/>
          <w:sz w:val="16"/>
          <w:szCs w:val="16"/>
        </w:rPr>
        <w:softHyphen/>
        <w:t xml:space="preserve">lama </w:t>
      </w:r>
      <w:r w:rsidRPr="006B0EC0">
        <w:rPr>
          <w:rFonts w:ascii="Helvetica T." w:hAnsi="Helvetica T." w:cs="Helvetica T."/>
          <w:b/>
          <w:bCs/>
          <w:sz w:val="16"/>
          <w:szCs w:val="16"/>
        </w:rPr>
        <w:t>ile değil, ama feno</w:t>
      </w:r>
      <w:r w:rsidRPr="006B0EC0">
        <w:rPr>
          <w:rFonts w:ascii="Helvetica T." w:hAnsi="Helvetica T." w:cs="Helvetica T."/>
          <w:b/>
          <w:bCs/>
          <w:sz w:val="16"/>
          <w:szCs w:val="16"/>
        </w:rPr>
        <w:softHyphen/>
        <w:t>me</w:t>
      </w:r>
      <w:r w:rsidRPr="006B0EC0">
        <w:rPr>
          <w:rFonts w:ascii="Helvetica T." w:hAnsi="Helvetica T." w:cs="Helvetica T."/>
          <w:b/>
          <w:bCs/>
          <w:sz w:val="16"/>
          <w:szCs w:val="16"/>
        </w:rPr>
        <w:softHyphen/>
        <w:t>no</w:t>
      </w:r>
      <w:r w:rsidRPr="006B0EC0">
        <w:rPr>
          <w:rFonts w:ascii="Helvetica T." w:hAnsi="Helvetica T." w:cs="Helvetica T."/>
          <w:b/>
          <w:bCs/>
          <w:sz w:val="16"/>
          <w:szCs w:val="16"/>
        </w:rPr>
        <w:softHyphen/>
        <w:t xml:space="preserve">lojik olarak </w:t>
      </w:r>
      <w:r w:rsidRPr="006B0EC0">
        <w:rPr>
          <w:rFonts w:ascii="Helvetica T." w:hAnsi="Helvetica T." w:cs="Helvetica T."/>
          <w:b/>
          <w:bCs/>
          <w:i/>
          <w:iCs/>
          <w:sz w:val="16"/>
          <w:szCs w:val="16"/>
        </w:rPr>
        <w:t xml:space="preserve">etimolojik kanıtlama </w:t>
      </w:r>
      <w:r w:rsidRPr="006B0EC0">
        <w:rPr>
          <w:rFonts w:ascii="Helvetica T." w:hAnsi="Helvetica T." w:cs="Helvetica T."/>
          <w:b/>
          <w:bCs/>
          <w:sz w:val="16"/>
          <w:szCs w:val="16"/>
        </w:rPr>
        <w:t>ile yap</w:t>
      </w:r>
      <w:r w:rsidRPr="006B0EC0">
        <w:rPr>
          <w:rFonts w:ascii="Helvetica T." w:hAnsi="Helvetica T." w:cs="Helvetica T."/>
          <w:b/>
          <w:bCs/>
          <w:sz w:val="16"/>
          <w:szCs w:val="16"/>
        </w:rPr>
        <w:softHyphen/>
        <w:t>ma</w:t>
      </w:r>
      <w:r w:rsidRPr="006B0EC0">
        <w:rPr>
          <w:rFonts w:ascii="Helvetica T." w:hAnsi="Helvetica T." w:cs="Helvetica T."/>
          <w:b/>
          <w:bCs/>
          <w:sz w:val="16"/>
          <w:szCs w:val="16"/>
        </w:rPr>
        <w:softHyphen/>
        <w:t>lıdır. Bu etimolojik-feno</w:t>
      </w:r>
      <w:r w:rsidRPr="006B0EC0">
        <w:rPr>
          <w:rFonts w:ascii="Helvetica T." w:hAnsi="Helvetica T." w:cs="Helvetica T."/>
          <w:b/>
          <w:bCs/>
          <w:sz w:val="16"/>
          <w:szCs w:val="16"/>
        </w:rPr>
        <w:softHyphen/>
        <w:t>me</w:t>
      </w:r>
      <w:r w:rsidRPr="006B0EC0">
        <w:rPr>
          <w:rFonts w:ascii="Helvetica T." w:hAnsi="Helvetica T." w:cs="Helvetica T."/>
          <w:b/>
          <w:bCs/>
          <w:sz w:val="16"/>
          <w:szCs w:val="16"/>
        </w:rPr>
        <w:softHyphen/>
        <w:t>nolojik kanıtların çoğunlukla ve do</w:t>
      </w:r>
      <w:r w:rsidRPr="006B0EC0">
        <w:rPr>
          <w:rFonts w:ascii="Helvetica T." w:hAnsi="Helvetica T." w:cs="Helvetica T."/>
          <w:b/>
          <w:bCs/>
          <w:sz w:val="16"/>
          <w:szCs w:val="16"/>
        </w:rPr>
        <w:softHyphen/>
        <w:t>ğallıkla yitmiş olmasına karşın, Heidegger burada gerekli kanıtı Ja</w:t>
      </w:r>
      <w:r w:rsidRPr="006B0EC0">
        <w:rPr>
          <w:rFonts w:ascii="Helvetica T." w:hAnsi="Helvetica T." w:cs="Helvetica T."/>
          <w:b/>
          <w:bCs/>
          <w:sz w:val="16"/>
          <w:szCs w:val="16"/>
        </w:rPr>
        <w:softHyphen/>
        <w:t xml:space="preserve">kob Grimm’in </w:t>
      </w:r>
      <w:r w:rsidRPr="006B0EC0">
        <w:rPr>
          <w:rFonts w:ascii="Helvetica T." w:hAnsi="Helvetica T." w:cs="Helvetica T."/>
          <w:b/>
          <w:bCs/>
          <w:i/>
          <w:iCs/>
          <w:sz w:val="16"/>
          <w:szCs w:val="16"/>
        </w:rPr>
        <w:t>Kleinere Schriften</w:t>
      </w:r>
      <w:r w:rsidRPr="006B0EC0">
        <w:rPr>
          <w:rFonts w:ascii="Helvetica T." w:hAnsi="Helvetica T." w:cs="Helvetica T."/>
          <w:b/>
          <w:bCs/>
          <w:sz w:val="16"/>
          <w:szCs w:val="16"/>
        </w:rPr>
        <w:t>’</w:t>
      </w:r>
      <w:r w:rsidRPr="006B0EC0">
        <w:rPr>
          <w:rFonts w:ascii="Helvetica T." w:hAnsi="Helvetica T." w:cs="Helvetica T."/>
          <w:b/>
          <w:bCs/>
          <w:sz w:val="16"/>
          <w:szCs w:val="16"/>
        </w:rPr>
        <w:softHyphen/>
        <w:t xml:space="preserve">inde bulur. </w:t>
      </w:r>
      <w:r w:rsidRPr="006B0EC0">
        <w:rPr>
          <w:rFonts w:ascii="Helvetica T." w:hAnsi="Helvetica T." w:cs="Helvetica T."/>
          <w:b/>
          <w:bCs/>
          <w:i/>
          <w:iCs/>
          <w:sz w:val="16"/>
          <w:szCs w:val="16"/>
        </w:rPr>
        <w:t>S&amp;Z</w:t>
      </w:r>
      <w:r w:rsidRPr="006B0EC0">
        <w:rPr>
          <w:rFonts w:ascii="Helvetica T." w:hAnsi="Helvetica T." w:cs="Helvetica T."/>
          <w:b/>
          <w:bCs/>
          <w:sz w:val="16"/>
          <w:szCs w:val="16"/>
        </w:rPr>
        <w:t>’ın İngilizce çevi</w:t>
      </w:r>
      <w:r w:rsidRPr="006B0EC0">
        <w:rPr>
          <w:rFonts w:ascii="Helvetica T." w:hAnsi="Helvetica T." w:cs="Helvetica T."/>
          <w:b/>
          <w:bCs/>
          <w:sz w:val="16"/>
          <w:szCs w:val="16"/>
        </w:rPr>
        <w:softHyphen/>
        <w:t>ri</w:t>
      </w:r>
      <w:r w:rsidRPr="006B0EC0">
        <w:rPr>
          <w:rFonts w:ascii="Helvetica T." w:hAnsi="Helvetica T." w:cs="Helvetica T."/>
          <w:b/>
          <w:bCs/>
          <w:sz w:val="16"/>
          <w:szCs w:val="16"/>
        </w:rPr>
        <w:softHyphen/>
        <w:t xml:space="preserve">sinde (MR) verilen bir nota göre (s. 80), Grimm sözü edilen </w:t>
      </w:r>
      <w:r w:rsidRPr="006B0EC0">
        <w:rPr>
          <w:rFonts w:ascii="Helvetica T." w:hAnsi="Helvetica T." w:cs="Helvetica T."/>
          <w:b/>
          <w:bCs/>
          <w:i/>
          <w:iCs/>
          <w:sz w:val="16"/>
          <w:szCs w:val="16"/>
        </w:rPr>
        <w:t>Yazıla</w:t>
      </w:r>
      <w:r w:rsidRPr="006B0EC0">
        <w:rPr>
          <w:rFonts w:ascii="Helvetica T." w:hAnsi="Helvetica T." w:cs="Helvetica T."/>
          <w:b/>
          <w:bCs/>
          <w:i/>
          <w:iCs/>
          <w:sz w:val="16"/>
          <w:szCs w:val="16"/>
        </w:rPr>
        <w:softHyphen/>
        <w:t>r</w:t>
      </w:r>
      <w:r w:rsidRPr="006B0EC0">
        <w:rPr>
          <w:rFonts w:ascii="Helvetica T." w:hAnsi="Helvetica T." w:cs="Helvetica T."/>
          <w:b/>
          <w:bCs/>
          <w:sz w:val="16"/>
          <w:szCs w:val="16"/>
        </w:rPr>
        <w:t>ında modern Almanca’daki “</w:t>
      </w:r>
      <w:r w:rsidRPr="006B0EC0">
        <w:rPr>
          <w:rFonts w:ascii="Helvetica T." w:hAnsi="Helvetica T." w:cs="Helvetica T."/>
          <w:b/>
          <w:bCs/>
          <w:i/>
          <w:iCs/>
          <w:sz w:val="16"/>
          <w:szCs w:val="16"/>
        </w:rPr>
        <w:t>in</w:t>
      </w:r>
      <w:r w:rsidRPr="006B0EC0">
        <w:rPr>
          <w:rFonts w:ascii="Helvetica T." w:hAnsi="Helvetica T." w:cs="Helvetica T."/>
          <w:b/>
          <w:bCs/>
          <w:sz w:val="16"/>
          <w:szCs w:val="16"/>
        </w:rPr>
        <w:t>” belir</w:t>
      </w:r>
      <w:r w:rsidRPr="006B0EC0">
        <w:rPr>
          <w:rFonts w:ascii="Helvetica T." w:hAnsi="Helvetica T." w:cs="Helvetica T."/>
          <w:b/>
          <w:bCs/>
          <w:sz w:val="16"/>
          <w:szCs w:val="16"/>
        </w:rPr>
        <w:softHyphen/>
        <w:t>tecinin “</w:t>
      </w:r>
      <w:r w:rsidRPr="006B0EC0">
        <w:rPr>
          <w:rFonts w:ascii="Helvetica T." w:hAnsi="Helvetica T." w:cs="Helvetica T."/>
          <w:b/>
          <w:bCs/>
          <w:i/>
          <w:iCs/>
          <w:sz w:val="16"/>
          <w:szCs w:val="16"/>
        </w:rPr>
        <w:t>innan</w:t>
      </w:r>
      <w:r w:rsidRPr="006B0EC0">
        <w:rPr>
          <w:rFonts w:ascii="Helvetica T." w:hAnsi="Helvetica T." w:cs="Helvetica T."/>
          <w:b/>
          <w:bCs/>
          <w:sz w:val="16"/>
          <w:szCs w:val="16"/>
        </w:rPr>
        <w:t>”dan ve bunun da kö</w:t>
      </w:r>
      <w:r w:rsidRPr="006B0EC0">
        <w:rPr>
          <w:rFonts w:ascii="Helvetica T." w:hAnsi="Helvetica T." w:cs="Helvetica T."/>
          <w:b/>
          <w:bCs/>
          <w:sz w:val="16"/>
          <w:szCs w:val="16"/>
        </w:rPr>
        <w:softHyphen/>
        <w:t>ken</w:t>
      </w:r>
      <w:r w:rsidRPr="006B0EC0">
        <w:rPr>
          <w:rFonts w:ascii="Helvetica T." w:hAnsi="Helvetica T." w:cs="Helvetica T."/>
          <w:b/>
          <w:bCs/>
          <w:sz w:val="16"/>
          <w:szCs w:val="16"/>
        </w:rPr>
        <w:softHyphen/>
        <w:t>sel biçim olarak “</w:t>
      </w:r>
      <w:r w:rsidRPr="006B0EC0">
        <w:rPr>
          <w:rFonts w:ascii="Helvetica T." w:hAnsi="Helvetica T." w:cs="Helvetica T."/>
          <w:b/>
          <w:bCs/>
          <w:i/>
          <w:iCs/>
          <w:sz w:val="16"/>
          <w:szCs w:val="16"/>
        </w:rPr>
        <w:t>woh</w:t>
      </w:r>
      <w:r w:rsidRPr="006B0EC0">
        <w:rPr>
          <w:rFonts w:ascii="Helvetica T." w:hAnsi="Helvetica T." w:cs="Helvetica T."/>
          <w:b/>
          <w:bCs/>
          <w:i/>
          <w:iCs/>
          <w:sz w:val="16"/>
          <w:szCs w:val="16"/>
        </w:rPr>
        <w:softHyphen/>
        <w:t>nen</w:t>
      </w:r>
      <w:r w:rsidRPr="006B0EC0">
        <w:rPr>
          <w:rFonts w:ascii="Helvetica T." w:hAnsi="Helvetica T." w:cs="Helvetica T."/>
          <w:b/>
          <w:bCs/>
          <w:sz w:val="16"/>
          <w:szCs w:val="16"/>
        </w:rPr>
        <w:t>”</w:t>
      </w:r>
      <w:r w:rsidRPr="006B0EC0">
        <w:rPr>
          <w:rFonts w:ascii="Helvetica T." w:hAnsi="Helvetica T." w:cs="Helvetica T."/>
          <w:b/>
          <w:bCs/>
          <w:sz w:val="16"/>
          <w:szCs w:val="16"/>
        </w:rPr>
        <w:softHyphen/>
        <w:t>den (</w:t>
      </w:r>
      <w:r w:rsidRPr="006B0EC0">
        <w:rPr>
          <w:rFonts w:ascii="Helvetica T." w:hAnsi="Helvetica T." w:cs="Helvetica T."/>
          <w:b/>
          <w:bCs/>
          <w:i/>
          <w:iCs/>
          <w:sz w:val="16"/>
          <w:szCs w:val="16"/>
        </w:rPr>
        <w:t>habitare</w:t>
      </w:r>
      <w:r w:rsidRPr="006B0EC0">
        <w:rPr>
          <w:rFonts w:ascii="Helvetica T." w:hAnsi="Helvetica T." w:cs="Helvetica T."/>
          <w:b/>
          <w:bCs/>
          <w:sz w:val="16"/>
          <w:szCs w:val="16"/>
        </w:rPr>
        <w:t>, oturmak, yaşamak) türediğini belirtir. Böylece “in” iliş</w:t>
      </w:r>
      <w:r w:rsidRPr="006B0EC0">
        <w:rPr>
          <w:rFonts w:ascii="Helvetica T." w:hAnsi="Helvetica T." w:cs="Helvetica T."/>
          <w:b/>
          <w:bCs/>
          <w:sz w:val="16"/>
          <w:szCs w:val="16"/>
        </w:rPr>
        <w:softHyphen/>
        <w:t xml:space="preserve">kisi </w:t>
      </w:r>
      <w:r w:rsidRPr="006B0EC0">
        <w:rPr>
          <w:rFonts w:ascii="Helvetica T." w:hAnsi="Helvetica T." w:cs="Helvetica T."/>
          <w:b/>
          <w:bCs/>
          <w:i/>
          <w:iCs/>
          <w:sz w:val="16"/>
          <w:szCs w:val="16"/>
        </w:rPr>
        <w:t xml:space="preserve">uzaysal </w:t>
      </w:r>
      <w:r w:rsidRPr="006B0EC0">
        <w:rPr>
          <w:rFonts w:ascii="Helvetica T." w:hAnsi="Helvetica T." w:cs="Helvetica T."/>
          <w:b/>
          <w:bCs/>
          <w:sz w:val="16"/>
          <w:szCs w:val="16"/>
        </w:rPr>
        <w:t>bir ilişki değil ama her nasılsa uzaysal olmayan bir “yaşa</w:t>
      </w:r>
      <w:r w:rsidRPr="006B0EC0">
        <w:rPr>
          <w:rFonts w:ascii="Helvetica T." w:hAnsi="Helvetica T." w:cs="Helvetica T."/>
          <w:b/>
          <w:bCs/>
          <w:sz w:val="16"/>
          <w:szCs w:val="16"/>
        </w:rPr>
        <w:softHyphen/>
        <w:t>ma” ilişkisi, oradaki-Varlığın bir varo</w:t>
      </w:r>
      <w:r w:rsidRPr="006B0EC0">
        <w:rPr>
          <w:rFonts w:ascii="Helvetica T." w:hAnsi="Helvetica T." w:cs="Helvetica T."/>
          <w:b/>
          <w:bCs/>
          <w:sz w:val="16"/>
          <w:szCs w:val="16"/>
        </w:rPr>
        <w:softHyphen/>
        <w:t>luşsal-varlıkbilimsel ilişki</w:t>
      </w:r>
      <w:r w:rsidRPr="006B0EC0">
        <w:rPr>
          <w:rFonts w:ascii="Helvetica T." w:hAnsi="Helvetica T." w:cs="Helvetica T."/>
          <w:b/>
          <w:bCs/>
          <w:sz w:val="16"/>
          <w:szCs w:val="16"/>
        </w:rPr>
        <w:softHyphen/>
        <w:t>si</w:t>
      </w:r>
      <w:r w:rsidRPr="006B0EC0">
        <w:rPr>
          <w:rFonts w:ascii="Helvetica T." w:hAnsi="Helvetica T." w:cs="Helvetica T."/>
          <w:b/>
          <w:bCs/>
          <w:sz w:val="16"/>
          <w:szCs w:val="16"/>
        </w:rPr>
        <w:softHyphen/>
        <w:t>dir. Heidegger’in bu konuda [54] yap</w:t>
      </w:r>
      <w:r w:rsidRPr="006B0EC0">
        <w:rPr>
          <w:rFonts w:ascii="Helvetica T." w:hAnsi="Helvetica T." w:cs="Helvetica T."/>
          <w:b/>
          <w:bCs/>
          <w:sz w:val="16"/>
          <w:szCs w:val="16"/>
        </w:rPr>
        <w:softHyphen/>
        <w:t>mak istediği şey dildeki köken</w:t>
      </w:r>
      <w:r w:rsidRPr="006B0EC0">
        <w:rPr>
          <w:rFonts w:ascii="Helvetica T." w:hAnsi="Helvetica T." w:cs="Helvetica T."/>
          <w:b/>
          <w:bCs/>
          <w:sz w:val="16"/>
          <w:szCs w:val="16"/>
        </w:rPr>
        <w:softHyphen/>
        <w:t xml:space="preserve">sel bir bozulmayı ya da örtülmeyi düzeltme anlamında benzer olarak Yunanca’da </w:t>
      </w:r>
      <w:r w:rsidRPr="006B0EC0">
        <w:rPr>
          <w:rFonts w:ascii="Helvetica T." w:hAnsi="Helvetica T." w:cs="Helvetica T."/>
          <w:b/>
          <w:bCs/>
          <w:i/>
          <w:iCs/>
          <w:sz w:val="16"/>
          <w:szCs w:val="16"/>
        </w:rPr>
        <w:t xml:space="preserve">logos </w:t>
      </w:r>
      <w:r w:rsidRPr="006B0EC0">
        <w:rPr>
          <w:rFonts w:ascii="Helvetica T." w:hAnsi="Helvetica T." w:cs="Helvetica T."/>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w:t>
      </w:r>
      <w:r w:rsidRPr="006B0EC0">
        <w:rPr>
          <w:rFonts w:ascii="Helvetica T." w:hAnsi="Helvetica T." w:cs="Helvetica T."/>
          <w:b/>
          <w:bCs/>
          <w:i/>
          <w:iCs/>
          <w:sz w:val="16"/>
          <w:szCs w:val="16"/>
        </w:rPr>
        <w:t>, ger</w:t>
      </w:r>
      <w:r w:rsidRPr="006B0EC0">
        <w:rPr>
          <w:rFonts w:ascii="Helvetica T." w:hAnsi="Helvetica T." w:cs="Helvetica T."/>
          <w:b/>
          <w:bCs/>
          <w:i/>
          <w:iCs/>
          <w:sz w:val="16"/>
          <w:szCs w:val="16"/>
        </w:rPr>
        <w:softHyphen/>
        <w:t>çek</w:t>
      </w:r>
      <w:r w:rsidRPr="006B0EC0">
        <w:rPr>
          <w:rFonts w:ascii="Helvetica T." w:hAnsi="Helvetica T." w:cs="Helvetica T."/>
          <w:b/>
          <w:bCs/>
          <w:i/>
          <w:iCs/>
          <w:sz w:val="16"/>
          <w:szCs w:val="16"/>
        </w:rPr>
        <w:softHyphen/>
        <w:t xml:space="preserve">lik </w:t>
      </w:r>
      <w:r w:rsidRPr="006B0EC0">
        <w:rPr>
          <w:rFonts w:ascii="Helvetica T." w:hAnsi="Helvetica T." w:cs="Helvetica T."/>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 xml:space="preserve">) ve </w:t>
      </w:r>
      <w:r w:rsidRPr="006B0EC0">
        <w:rPr>
          <w:rFonts w:ascii="Helvetica T." w:hAnsi="Helvetica T." w:cs="Helvetica T."/>
          <w:b/>
          <w:bCs/>
          <w:i/>
          <w:iCs/>
          <w:sz w:val="16"/>
          <w:szCs w:val="16"/>
        </w:rPr>
        <w:t xml:space="preserve">fenomen </w:t>
      </w:r>
      <w:r w:rsidRPr="006B0EC0">
        <w:rPr>
          <w:rFonts w:ascii="Helvetica T." w:hAnsi="Helvetica T." w:cs="Helvetica T."/>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softHyphen/>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 sözcükleri için de yapılır. — Yine aynı yerde [54] ‘</w:t>
      </w:r>
      <w:r w:rsidRPr="006B0EC0">
        <w:rPr>
          <w:rFonts w:ascii="Helvetica T." w:hAnsi="Helvetica T." w:cs="Helvetica T."/>
          <w:b/>
          <w:bCs/>
          <w:i/>
          <w:iCs/>
          <w:sz w:val="16"/>
          <w:szCs w:val="16"/>
        </w:rPr>
        <w:t>an</w:t>
      </w:r>
      <w:r w:rsidRPr="006B0EC0">
        <w:rPr>
          <w:rFonts w:ascii="Helvetica T." w:hAnsi="Helvetica T." w:cs="Helvetica T."/>
          <w:b/>
          <w:bCs/>
          <w:sz w:val="16"/>
          <w:szCs w:val="16"/>
        </w:rPr>
        <w:t>’ üzerine sun</w:t>
      </w:r>
      <w:r w:rsidRPr="006B0EC0">
        <w:rPr>
          <w:rFonts w:ascii="Helvetica T." w:hAnsi="Helvetica T." w:cs="Helvetica T."/>
          <w:b/>
          <w:bCs/>
          <w:sz w:val="16"/>
          <w:szCs w:val="16"/>
        </w:rPr>
        <w:softHyphen/>
        <w:t>duğu fenomenolojik betim</w:t>
      </w:r>
      <w:r w:rsidRPr="006B0EC0">
        <w:rPr>
          <w:rFonts w:ascii="Helvetica T." w:hAnsi="Helvetica T." w:cs="Helvetica T."/>
          <w:b/>
          <w:bCs/>
          <w:sz w:val="16"/>
          <w:szCs w:val="16"/>
        </w:rPr>
        <w:softHyphen/>
        <w:t>le</w:t>
      </w:r>
      <w:r w:rsidRPr="006B0EC0">
        <w:rPr>
          <w:rFonts w:ascii="Helvetica T." w:hAnsi="Helvetica T." w:cs="Helvetica T."/>
          <w:b/>
          <w:bCs/>
          <w:sz w:val="16"/>
          <w:szCs w:val="16"/>
        </w:rPr>
        <w:softHyphen/>
        <w:t>menin bağlamı hiçbir biçimde açık değildir. — Bu etimolojik düzelt</w:t>
      </w:r>
      <w:r w:rsidRPr="006B0EC0">
        <w:rPr>
          <w:rFonts w:ascii="Helvetica T." w:hAnsi="Helvetica T." w:cs="Helvetica T."/>
          <w:b/>
          <w:bCs/>
          <w:sz w:val="16"/>
          <w:szCs w:val="16"/>
        </w:rPr>
        <w:softHyphen/>
        <w:t>menin Almanca’da “</w:t>
      </w:r>
      <w:r w:rsidRPr="006B0EC0">
        <w:rPr>
          <w:rFonts w:ascii="Helvetica T." w:hAnsi="Helvetica T." w:cs="Helvetica T."/>
          <w:b/>
          <w:bCs/>
          <w:i/>
          <w:iCs/>
          <w:sz w:val="16"/>
          <w:szCs w:val="16"/>
        </w:rPr>
        <w:t>In-Sein</w:t>
      </w:r>
      <w:r w:rsidRPr="006B0EC0">
        <w:rPr>
          <w:rFonts w:ascii="Helvetica T." w:hAnsi="Helvetica T." w:cs="Helvetica T."/>
          <w:b/>
          <w:bCs/>
          <w:sz w:val="16"/>
          <w:szCs w:val="16"/>
        </w:rPr>
        <w:t>”ın kul</w:t>
      </w:r>
      <w:r w:rsidRPr="006B0EC0">
        <w:rPr>
          <w:rFonts w:ascii="Helvetica T." w:hAnsi="Helvetica T." w:cs="Helvetica T."/>
          <w:b/>
          <w:bCs/>
          <w:sz w:val="16"/>
          <w:szCs w:val="16"/>
        </w:rPr>
        <w:softHyphen/>
        <w:t>la</w:t>
      </w:r>
      <w:r w:rsidRPr="006B0EC0">
        <w:rPr>
          <w:rFonts w:ascii="Helvetica T." w:hAnsi="Helvetica T." w:cs="Helvetica T."/>
          <w:b/>
          <w:bCs/>
          <w:sz w:val="16"/>
          <w:szCs w:val="16"/>
        </w:rPr>
        <w:softHyphen/>
        <w:t>nımını Heidegger’in istediği yol</w:t>
      </w:r>
      <w:r w:rsidRPr="006B0EC0">
        <w:rPr>
          <w:rFonts w:ascii="Helvetica T." w:hAnsi="Helvetica T." w:cs="Helvetica T."/>
          <w:b/>
          <w:bCs/>
          <w:sz w:val="16"/>
          <w:szCs w:val="16"/>
        </w:rPr>
        <w:softHyphen/>
        <w:t>da aklamasına karşın, Türkçe’de hem cisimsel/uzaysal hem de insan</w:t>
      </w:r>
      <w:r w:rsidRPr="006B0EC0">
        <w:rPr>
          <w:rFonts w:ascii="Helvetica T." w:hAnsi="Helvetica T." w:cs="Helvetica T."/>
          <w:b/>
          <w:bCs/>
          <w:sz w:val="16"/>
          <w:szCs w:val="16"/>
        </w:rPr>
        <w:softHyphen/>
        <w:t>sal/ekinsel ilgileri belirtmede kullandığımız “de” ilgecinin bu iki işlevini kökensel kullanımında da akladığını gösteren bir etimolojisi yoktur. Heidegger ‘</w:t>
      </w:r>
      <w:r w:rsidRPr="006B0EC0">
        <w:rPr>
          <w:rFonts w:ascii="Helvetica T." w:hAnsi="Helvetica T." w:cs="Helvetica T."/>
          <w:b/>
          <w:bCs/>
          <w:i/>
          <w:iCs/>
          <w:sz w:val="16"/>
          <w:szCs w:val="16"/>
        </w:rPr>
        <w:t>in/içinde</w:t>
      </w:r>
      <w:r w:rsidRPr="006B0EC0">
        <w:rPr>
          <w:rFonts w:ascii="Helvetica T." w:hAnsi="Helvetica T." w:cs="Helvetica T."/>
          <w:b/>
          <w:bCs/>
          <w:sz w:val="16"/>
          <w:szCs w:val="16"/>
        </w:rPr>
        <w:t>’nin ora</w:t>
      </w:r>
      <w:r w:rsidRPr="006B0EC0">
        <w:rPr>
          <w:rFonts w:ascii="Helvetica T." w:hAnsi="Helvetica T." w:cs="Helvetica T."/>
          <w:b/>
          <w:bCs/>
          <w:sz w:val="16"/>
          <w:szCs w:val="16"/>
        </w:rPr>
        <w:softHyphen/>
        <w:t>daki-Varlık durumunda ‘uzay</w:t>
      </w:r>
      <w:r w:rsidRPr="006B0EC0">
        <w:rPr>
          <w:rFonts w:ascii="Helvetica T." w:hAnsi="Helvetica T." w:cs="Helvetica T."/>
          <w:b/>
          <w:bCs/>
          <w:sz w:val="16"/>
          <w:szCs w:val="16"/>
        </w:rPr>
        <w:softHyphen/>
        <w:t>sal içtelik’ olarak anlaşılmasına kar</w:t>
      </w:r>
      <w:r w:rsidRPr="006B0EC0">
        <w:rPr>
          <w:rFonts w:ascii="Helvetica T." w:hAnsi="Helvetica T." w:cs="Helvetica T."/>
          <w:b/>
          <w:bCs/>
          <w:sz w:val="16"/>
          <w:szCs w:val="16"/>
        </w:rPr>
        <w:softHyphen/>
        <w:t>şı uyarıyı kendisi yapar. Benzer olarak, ve yine kendisinin belirttiği gibi, ‘ortasında-Varlık’ da uzaysal bir yanyanalık imlemez.</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içinde-Varlık: In-Sein</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sz w:val="16"/>
          <w:szCs w:val="16"/>
        </w:rPr>
      </w:pPr>
      <w:r w:rsidRPr="006B0EC0">
        <w:rPr>
          <w:rFonts w:ascii="Helvetica T." w:hAnsi="Helvetica T." w:cs="Helvetica T."/>
          <w:b/>
          <w:bCs/>
          <w:sz w:val="16"/>
          <w:szCs w:val="16"/>
        </w:rPr>
        <w:t>[54]: “içinde-Varlık elönünde-bulu</w:t>
      </w:r>
      <w:r w:rsidRPr="006B0EC0">
        <w:rPr>
          <w:rFonts w:ascii="Helvetica T." w:hAnsi="Helvetica T." w:cs="Helvetica T."/>
          <w:b/>
          <w:bCs/>
          <w:sz w:val="16"/>
          <w:szCs w:val="16"/>
        </w:rPr>
        <w:softHyphen/>
        <w:t>nan-şeylerin uzaysal bir ‘birbiri-için</w:t>
      </w:r>
      <w:r w:rsidRPr="006B0EC0">
        <w:rPr>
          <w:rFonts w:ascii="Helvetica T." w:hAnsi="Helvetica T." w:cs="Helvetica T."/>
          <w:b/>
          <w:bCs/>
          <w:sz w:val="16"/>
          <w:szCs w:val="16"/>
        </w:rPr>
        <w:softHyphen/>
        <w:t>deliği’ demek de değildir, tıpkı ‘içinde’nin aslında kökensel olarak sözü edilen türde uzaysal bir ba</w:t>
      </w:r>
      <w:r w:rsidRPr="006B0EC0">
        <w:rPr>
          <w:rFonts w:ascii="Helvetica T." w:hAnsi="Helvetica T." w:cs="Helvetica T."/>
          <w:b/>
          <w:bCs/>
          <w:sz w:val="16"/>
          <w:szCs w:val="16"/>
        </w:rPr>
        <w:softHyphen/>
        <w:t>ğıntıyı imlemiyor olması gibi.” “İçinde-Varlık oradaki-Varlığın bir Varlık-durumu demektir ve bir va</w:t>
      </w:r>
      <w:r w:rsidRPr="006B0EC0">
        <w:rPr>
          <w:rFonts w:ascii="Helvetica T." w:hAnsi="Helvetica T." w:cs="Helvetica T."/>
          <w:b/>
          <w:bCs/>
          <w:sz w:val="16"/>
          <w:szCs w:val="16"/>
        </w:rPr>
        <w:softHyphen/>
        <w:t>ro</w:t>
      </w:r>
      <w:r w:rsidRPr="006B0EC0">
        <w:rPr>
          <w:rFonts w:ascii="Helvetica T." w:hAnsi="Helvetica T." w:cs="Helvetica T."/>
          <w:b/>
          <w:bCs/>
          <w:sz w:val="16"/>
          <w:szCs w:val="16"/>
        </w:rPr>
        <w:softHyphen/>
        <w:t>luşsaldır.” İçinde-Varlık da tıpkı dünyadaki-Varlık gibi feno</w:t>
      </w:r>
      <w:r w:rsidRPr="006B0EC0">
        <w:rPr>
          <w:rFonts w:ascii="Helvetica T." w:hAnsi="Helvetica T." w:cs="Helvetica T."/>
          <w:b/>
          <w:bCs/>
          <w:sz w:val="16"/>
          <w:szCs w:val="16"/>
        </w:rPr>
        <w:softHyphen/>
        <w:t>me</w:t>
      </w:r>
      <w:r w:rsidRPr="006B0EC0">
        <w:rPr>
          <w:rFonts w:ascii="Helvetica T." w:hAnsi="Helvetica T." w:cs="Helvetica T."/>
          <w:b/>
          <w:bCs/>
          <w:sz w:val="16"/>
          <w:szCs w:val="16"/>
        </w:rPr>
        <w:softHyphen/>
        <w:t>nin görülmesini sağlayan oluş</w:t>
      </w:r>
      <w:r w:rsidRPr="006B0EC0">
        <w:rPr>
          <w:rFonts w:ascii="Helvetica T." w:hAnsi="Helvetica T." w:cs="Helvetica T."/>
          <w:b/>
          <w:bCs/>
          <w:sz w:val="16"/>
          <w:szCs w:val="16"/>
        </w:rPr>
        <w:softHyphen/>
        <w:t>turucu kıpılardan biridir.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 xml:space="preserve">iki-anlamlılık: Zweideutigkeit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 xml:space="preserve">ikircimsizlik: Eindeutigkeit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ileri-çağrı: Vorruf</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ilgi: Bewenden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ilgilendirilebilirlik: Angänglichkeit [137]</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ilgili olmaya bırakma (şeyleri): Bewen</w:t>
      </w:r>
      <w:r w:rsidRPr="006B0EC0">
        <w:rPr>
          <w:rFonts w:ascii="Helvetica T." w:hAnsi="Helvetica T." w:cs="Helvetica T."/>
          <w:sz w:val="16"/>
          <w:szCs w:val="16"/>
        </w:rPr>
        <w:softHyphen/>
        <w:t>den</w:t>
      </w:r>
      <w:r w:rsidRPr="006B0EC0">
        <w:rPr>
          <w:rFonts w:ascii="Helvetica T." w:hAnsi="Helvetica T." w:cs="Helvetica T."/>
          <w:sz w:val="16"/>
          <w:szCs w:val="16"/>
        </w:rPr>
        <w:softHyphen/>
        <w:t>lassen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jc w:val="both"/>
        <w:rPr>
          <w:sz w:val="16"/>
          <w:szCs w:val="16"/>
        </w:rPr>
      </w:pPr>
      <w:r w:rsidRPr="006B0EC0">
        <w:rPr>
          <w:rFonts w:ascii="Helvetica T." w:hAnsi="Helvetica T." w:cs="Helvetica T."/>
          <w:b/>
          <w:bCs/>
          <w:sz w:val="16"/>
          <w:szCs w:val="16"/>
        </w:rPr>
        <w:t>[85]: “Varlıkbilimsel olarak an</w:t>
      </w:r>
      <w:r w:rsidRPr="006B0EC0">
        <w:rPr>
          <w:rFonts w:ascii="Helvetica T." w:hAnsi="Helvetica T." w:cs="Helvetica T."/>
          <w:b/>
          <w:bCs/>
          <w:sz w:val="16"/>
          <w:szCs w:val="16"/>
        </w:rPr>
        <w:softHyphen/>
        <w:t>la</w:t>
      </w:r>
      <w:r w:rsidRPr="006B0EC0">
        <w:rPr>
          <w:rFonts w:ascii="Helvetica T." w:hAnsi="Helvetica T." w:cs="Helvetica T."/>
          <w:b/>
          <w:bCs/>
          <w:sz w:val="16"/>
          <w:szCs w:val="16"/>
        </w:rPr>
        <w:softHyphen/>
        <w:t>şı</w:t>
      </w:r>
      <w:r w:rsidRPr="006B0EC0">
        <w:rPr>
          <w:rFonts w:ascii="Helvetica T." w:hAnsi="Helvetica T." w:cs="Helvetica T."/>
          <w:b/>
          <w:bCs/>
          <w:sz w:val="16"/>
          <w:szCs w:val="16"/>
        </w:rPr>
        <w:softHyphen/>
        <w:t>lan ‘ilgili olmaya bırakma’ varolan-şeyin çevre içersinde elaltında-bu</w:t>
      </w:r>
      <w:r w:rsidRPr="006B0EC0">
        <w:rPr>
          <w:rFonts w:ascii="Helvetica T." w:hAnsi="Helvetica T." w:cs="Helvetica T."/>
          <w:b/>
          <w:bCs/>
          <w:sz w:val="16"/>
          <w:szCs w:val="16"/>
        </w:rPr>
        <w:softHyphen/>
        <w:t>lu</w:t>
      </w:r>
      <w:r w:rsidRPr="006B0EC0">
        <w:rPr>
          <w:rFonts w:ascii="Helvetica T." w:hAnsi="Helvetica T." w:cs="Helvetica T."/>
          <w:b/>
          <w:bCs/>
          <w:sz w:val="16"/>
          <w:szCs w:val="16"/>
        </w:rPr>
        <w:softHyphen/>
        <w:t>nuşu üzerine önceden özgür</w:t>
      </w:r>
      <w:r w:rsidRPr="006B0EC0">
        <w:rPr>
          <w:rFonts w:ascii="Helvetica T." w:hAnsi="Helvetica T." w:cs="Helvetica T."/>
          <w:b/>
          <w:bCs/>
          <w:sz w:val="16"/>
          <w:szCs w:val="16"/>
        </w:rPr>
        <w:softHyphen/>
        <w:t>leş</w:t>
      </w:r>
      <w:r w:rsidRPr="006B0EC0">
        <w:rPr>
          <w:rFonts w:ascii="Helvetica T." w:hAnsi="Helvetica T." w:cs="Helvetica T."/>
          <w:b/>
          <w:bCs/>
          <w:sz w:val="16"/>
          <w:szCs w:val="16"/>
        </w:rPr>
        <w:softHyphen/>
        <w:t>ti</w:t>
      </w:r>
      <w:r w:rsidRPr="006B0EC0">
        <w:rPr>
          <w:rFonts w:ascii="Helvetica T." w:hAnsi="Helvetica T." w:cs="Helvetica T."/>
          <w:b/>
          <w:bCs/>
          <w:sz w:val="16"/>
          <w:szCs w:val="16"/>
        </w:rPr>
        <w:softHyphen/>
        <w:t>rilmesidir” :: “Das ontologisch ver</w:t>
      </w:r>
      <w:r w:rsidRPr="006B0EC0">
        <w:rPr>
          <w:rFonts w:ascii="Helvetica T." w:hAnsi="Helvetica T." w:cs="Helvetica T."/>
          <w:b/>
          <w:bCs/>
          <w:sz w:val="16"/>
          <w:szCs w:val="16"/>
        </w:rPr>
        <w:softHyphen/>
      </w:r>
      <w:r w:rsidRPr="006B0EC0">
        <w:rPr>
          <w:rFonts w:ascii="Helvetica T." w:hAnsi="Helvetica T." w:cs="Helvetica T."/>
          <w:b/>
          <w:bCs/>
          <w:sz w:val="16"/>
          <w:szCs w:val="16"/>
        </w:rPr>
        <w:softHyphen/>
      </w:r>
      <w:r w:rsidRPr="006B0EC0">
        <w:rPr>
          <w:rFonts w:ascii="Helvetica T." w:hAnsi="Helvetica T." w:cs="Helvetica T."/>
          <w:b/>
          <w:bCs/>
          <w:sz w:val="16"/>
          <w:szCs w:val="16"/>
        </w:rPr>
        <w:softHyphen/>
        <w:t>standene Bewendenlassen ist vorgängige Freigabe des Seien</w:t>
      </w:r>
      <w:r w:rsidRPr="006B0EC0">
        <w:rPr>
          <w:rFonts w:ascii="Helvetica T." w:hAnsi="Helvetica T." w:cs="Helvetica T."/>
          <w:b/>
          <w:bCs/>
          <w:sz w:val="16"/>
          <w:szCs w:val="16"/>
        </w:rPr>
        <w:softHyphen/>
        <w:t>den auf seine innerumweltliche Zuhandenheit.”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ilgililik: Bewandtnis</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jc w:val="both"/>
        <w:rPr>
          <w:sz w:val="16"/>
          <w:szCs w:val="16"/>
        </w:rPr>
      </w:pPr>
      <w:r w:rsidRPr="006B0EC0">
        <w:rPr>
          <w:rFonts w:ascii="Helvetica T." w:hAnsi="Helvetica T." w:cs="Helvetica T."/>
          <w:b/>
          <w:bCs/>
          <w:sz w:val="16"/>
          <w:szCs w:val="16"/>
        </w:rPr>
        <w:t>[84]: “Elaltın</w:t>
      </w:r>
      <w:r w:rsidRPr="006B0EC0">
        <w:rPr>
          <w:rFonts w:ascii="Helvetica T." w:hAnsi="Helvetica T." w:cs="Helvetica T."/>
          <w:b/>
          <w:bCs/>
          <w:sz w:val="16"/>
          <w:szCs w:val="16"/>
        </w:rPr>
        <w:softHyphen/>
        <w:t xml:space="preserve">da-bulunanın Varlık-karakteri </w:t>
      </w:r>
      <w:r w:rsidRPr="006B0EC0">
        <w:rPr>
          <w:rFonts w:ascii="Helvetica T." w:hAnsi="Helvetica T." w:cs="Helvetica T."/>
          <w:b/>
          <w:bCs/>
          <w:sz w:val="16"/>
          <w:szCs w:val="16"/>
        </w:rPr>
        <w:fldChar w:fldCharType="begin"/>
      </w:r>
      <w:r w:rsidRPr="006B0EC0">
        <w:rPr>
          <w:rFonts w:ascii="Helvetica T." w:hAnsi="Helvetica T." w:cs="Helvetica T."/>
          <w:b/>
          <w:bCs/>
          <w:sz w:val="16"/>
          <w:szCs w:val="16"/>
        </w:rPr>
        <w:instrText>xe "</w:instrText>
      </w:r>
      <w:r w:rsidRPr="006B0EC0">
        <w:instrText>ilgililik"</w:instrText>
      </w:r>
      <w:r w:rsidRPr="006B0EC0">
        <w:rPr>
          <w:rFonts w:ascii="Helvetica T." w:hAnsi="Helvetica T." w:cs="Helvetica T."/>
          <w:b/>
          <w:bCs/>
          <w:sz w:val="16"/>
          <w:szCs w:val="16"/>
        </w:rPr>
        <w:fldChar w:fldCharType="end"/>
      </w:r>
      <w:r w:rsidRPr="006B0EC0">
        <w:rPr>
          <w:rFonts w:ascii="Helvetica T." w:hAnsi="Helvetica T." w:cs="Helvetica T."/>
          <w:b/>
          <w:bCs/>
          <w:i/>
          <w:iCs/>
          <w:sz w:val="16"/>
          <w:szCs w:val="16"/>
        </w:rPr>
        <w:t>ilgililik</w:t>
      </w:r>
      <w:r w:rsidRPr="006B0EC0">
        <w:rPr>
          <w:rFonts w:ascii="Helvetica T." w:hAnsi="Helvetica T." w:cs="Helvetica T."/>
          <w:b/>
          <w:bCs/>
          <w:i/>
          <w:iCs/>
          <w:sz w:val="16"/>
          <w:szCs w:val="16"/>
        </w:rPr>
        <w:softHyphen/>
      </w:r>
      <w:r w:rsidRPr="006B0EC0">
        <w:rPr>
          <w:rFonts w:ascii="Helvetica T." w:hAnsi="Helvetica T." w:cs="Helvetica T."/>
          <w:b/>
          <w:bCs/>
          <w:sz w:val="16"/>
          <w:szCs w:val="16"/>
        </w:rPr>
        <w:t>tir” :: “Der Seins</w:t>
      </w:r>
      <w:r w:rsidRPr="006B0EC0">
        <w:rPr>
          <w:rFonts w:ascii="Helvetica T." w:hAnsi="Helvetica T." w:cs="Helvetica T."/>
          <w:b/>
          <w:bCs/>
          <w:sz w:val="16"/>
          <w:szCs w:val="16"/>
        </w:rPr>
        <w:softHyphen/>
        <w:t xml:space="preserve">charakter des Zuhandenen ist die </w:t>
      </w:r>
      <w:r w:rsidRPr="006B0EC0">
        <w:rPr>
          <w:rFonts w:ascii="Helvetica T." w:hAnsi="Helvetica T." w:cs="Helvetica T."/>
          <w:b/>
          <w:bCs/>
          <w:i/>
          <w:iCs/>
          <w:sz w:val="16"/>
          <w:szCs w:val="16"/>
        </w:rPr>
        <w:t>Bewandtnis.</w:t>
      </w:r>
      <w:r w:rsidRPr="006B0EC0">
        <w:rPr>
          <w:rFonts w:ascii="Helvetica T." w:hAnsi="Helvetica T." w:cs="Helvetica T."/>
          <w:b/>
          <w:bCs/>
          <w:sz w:val="16"/>
          <w:szCs w:val="16"/>
        </w:rPr>
        <w:t>” — ‘Bewandtnis’ ya da ‘bewenden lassen’ çevresine ku</w:t>
      </w:r>
      <w:r w:rsidRPr="006B0EC0">
        <w:rPr>
          <w:rFonts w:ascii="Helvetica T." w:hAnsi="Helvetica T." w:cs="Helvetica T."/>
          <w:b/>
          <w:bCs/>
          <w:sz w:val="16"/>
          <w:szCs w:val="16"/>
        </w:rPr>
        <w:softHyphen/>
        <w:t>rulan tüm anlatımlar özsel ola</w:t>
      </w:r>
      <w:r w:rsidRPr="006B0EC0">
        <w:rPr>
          <w:rFonts w:ascii="Helvetica T." w:hAnsi="Helvetica T." w:cs="Helvetica T."/>
          <w:b/>
          <w:bCs/>
          <w:sz w:val="16"/>
          <w:szCs w:val="16"/>
        </w:rPr>
        <w:softHyphen/>
        <w:t>rak idiomatiktir ve hem doğrudan hem de etimolojik çevirileri geçer</w:t>
      </w:r>
      <w:r w:rsidRPr="006B0EC0">
        <w:rPr>
          <w:rFonts w:ascii="Helvetica T." w:hAnsi="Helvetica T." w:cs="Helvetica T."/>
          <w:b/>
          <w:bCs/>
          <w:sz w:val="16"/>
          <w:szCs w:val="16"/>
        </w:rPr>
        <w:softHyphen/>
        <w:t>siz görünür. Sözcüğün etimolojik yapısı ‘dönme’ ile ilgilidir ve çeviri için herhangi bir ipucu vermez. Buna göre sözcüğün tikel anlam</w:t>
      </w:r>
      <w:r w:rsidRPr="006B0EC0">
        <w:rPr>
          <w:rFonts w:ascii="Helvetica T." w:hAnsi="Helvetica T." w:cs="Helvetica T."/>
          <w:b/>
          <w:bCs/>
          <w:sz w:val="16"/>
          <w:szCs w:val="16"/>
        </w:rPr>
        <w:softHyphen/>
        <w:t>la</w:t>
      </w:r>
      <w:r w:rsidRPr="006B0EC0">
        <w:rPr>
          <w:rFonts w:ascii="Helvetica T." w:hAnsi="Helvetica T." w:cs="Helvetica T."/>
          <w:b/>
          <w:bCs/>
          <w:sz w:val="16"/>
          <w:szCs w:val="16"/>
        </w:rPr>
        <w:softHyphen/>
        <w:t>rı idiomatik bağlamlardan belir</w:t>
      </w:r>
      <w:r w:rsidRPr="006B0EC0">
        <w:rPr>
          <w:rFonts w:ascii="Helvetica T." w:hAnsi="Helvetica T." w:cs="Helvetica T."/>
          <w:b/>
          <w:bCs/>
          <w:sz w:val="16"/>
          <w:szCs w:val="16"/>
        </w:rPr>
        <w:softHyphen/>
        <w:t>le</w:t>
      </w:r>
      <w:r w:rsidRPr="006B0EC0">
        <w:rPr>
          <w:rFonts w:ascii="Helvetica T." w:hAnsi="Helvetica T." w:cs="Helvetica T."/>
          <w:b/>
          <w:bCs/>
          <w:sz w:val="16"/>
          <w:szCs w:val="16"/>
        </w:rPr>
        <w:softHyphen/>
        <w:t>nir ve Türkçe sözlüklerde ‘neden,’ ‘açıklama,’ ‘ma</w:t>
      </w:r>
      <w:r w:rsidRPr="006B0EC0">
        <w:rPr>
          <w:rFonts w:ascii="Helvetica T." w:hAnsi="Helvetica T." w:cs="Helvetica T."/>
          <w:b/>
          <w:bCs/>
          <w:sz w:val="16"/>
          <w:szCs w:val="16"/>
        </w:rPr>
        <w:softHyphen/>
        <w:t>hiyet,’ ‘hususiyet’ gibi kar</w:t>
      </w:r>
      <w:r w:rsidRPr="006B0EC0">
        <w:rPr>
          <w:rFonts w:ascii="Helvetica T." w:hAnsi="Helvetica T." w:cs="Helvetica T."/>
          <w:b/>
          <w:bCs/>
          <w:sz w:val="16"/>
          <w:szCs w:val="16"/>
        </w:rPr>
        <w:softHyphen/>
        <w:t>şılık</w:t>
      </w:r>
      <w:r w:rsidRPr="006B0EC0">
        <w:rPr>
          <w:rFonts w:ascii="Helvetica T." w:hAnsi="Helvetica T." w:cs="Helvetica T."/>
          <w:b/>
          <w:bCs/>
          <w:sz w:val="16"/>
          <w:szCs w:val="16"/>
        </w:rPr>
        <w:softHyphen/>
        <w:t>lar bulunur. (İngilizce çe</w:t>
      </w:r>
      <w:r w:rsidRPr="006B0EC0">
        <w:rPr>
          <w:rFonts w:ascii="Helvetica T." w:hAnsi="Helvetica T." w:cs="Helvetica T."/>
          <w:b/>
          <w:bCs/>
          <w:sz w:val="16"/>
          <w:szCs w:val="16"/>
        </w:rPr>
        <w:softHyphen/>
        <w:t>viride (MR) sözcük ‘involvement’/’karışma,’ ‘katılma’) ile kar</w:t>
      </w:r>
      <w:r w:rsidRPr="006B0EC0">
        <w:rPr>
          <w:rFonts w:ascii="Helvetica T." w:hAnsi="Helvetica T." w:cs="Helvetica T."/>
          <w:b/>
          <w:bCs/>
          <w:sz w:val="16"/>
          <w:szCs w:val="16"/>
        </w:rPr>
        <w:softHyphen/>
        <w:t>şı</w:t>
      </w:r>
      <w:r w:rsidRPr="006B0EC0">
        <w:rPr>
          <w:rFonts w:ascii="Helvetica T." w:hAnsi="Helvetica T." w:cs="Helvetica T."/>
          <w:b/>
          <w:bCs/>
          <w:sz w:val="16"/>
          <w:szCs w:val="16"/>
        </w:rPr>
        <w:softHyphen/>
        <w:t>lanır.)  Elaltında-bu</w:t>
      </w:r>
      <w:r w:rsidRPr="006B0EC0">
        <w:rPr>
          <w:rFonts w:ascii="Helvetica T." w:hAnsi="Helvetica T." w:cs="Helvetica T."/>
          <w:b/>
          <w:bCs/>
          <w:sz w:val="16"/>
          <w:szCs w:val="16"/>
        </w:rPr>
        <w:softHyphen/>
        <w:t>lunan şeyle</w:t>
      </w:r>
      <w:r w:rsidRPr="006B0EC0">
        <w:rPr>
          <w:rFonts w:ascii="Helvetica T." w:hAnsi="Helvetica T." w:cs="Helvetica T."/>
          <w:b/>
          <w:bCs/>
          <w:sz w:val="16"/>
          <w:szCs w:val="16"/>
        </w:rPr>
        <w:softHyphen/>
        <w:t>rin sözcük tarafından anlatılan Var</w:t>
      </w:r>
      <w:r w:rsidRPr="006B0EC0">
        <w:rPr>
          <w:rFonts w:ascii="Helvetica T." w:hAnsi="Helvetica T." w:cs="Helvetica T."/>
          <w:b/>
          <w:bCs/>
          <w:sz w:val="16"/>
          <w:szCs w:val="16"/>
        </w:rPr>
        <w:softHyphen/>
        <w:t>lık-karakterinin ne ol</w:t>
      </w:r>
      <w:r w:rsidRPr="006B0EC0">
        <w:rPr>
          <w:rFonts w:ascii="Helvetica T." w:hAnsi="Helvetica T." w:cs="Helvetica T."/>
          <w:b/>
          <w:bCs/>
          <w:sz w:val="16"/>
          <w:szCs w:val="16"/>
        </w:rPr>
        <w:softHyphen/>
        <w:t>duğunu düşü</w:t>
      </w:r>
      <w:r w:rsidRPr="006B0EC0">
        <w:rPr>
          <w:rFonts w:ascii="Helvetica T." w:hAnsi="Helvetica T." w:cs="Helvetica T."/>
          <w:b/>
          <w:bCs/>
          <w:sz w:val="16"/>
          <w:szCs w:val="16"/>
        </w:rPr>
        <w:softHyphen/>
        <w:t>nür</w:t>
      </w:r>
      <w:r w:rsidRPr="006B0EC0">
        <w:rPr>
          <w:rFonts w:ascii="Helvetica T." w:hAnsi="Helvetica T." w:cs="Helvetica T."/>
          <w:b/>
          <w:bCs/>
          <w:sz w:val="16"/>
          <w:szCs w:val="16"/>
        </w:rPr>
        <w:softHyphen/>
        <w:t>sek, Heidegger için bunun pekala bir tür ‘ilgili-olma,’ ‘karış</w:t>
      </w:r>
      <w:r w:rsidRPr="006B0EC0">
        <w:rPr>
          <w:rFonts w:ascii="Helvetica T." w:hAnsi="Helvetica T." w:cs="Helvetica T."/>
          <w:b/>
          <w:bCs/>
          <w:sz w:val="16"/>
          <w:szCs w:val="16"/>
        </w:rPr>
        <w:softHyphen/>
        <w:t>ma,’ ‘katılma’ vb. olduğunu kabul edebiliriz ve bu durumda sözlük karşılıkları yete</w:t>
      </w:r>
      <w:r w:rsidRPr="006B0EC0">
        <w:rPr>
          <w:rFonts w:ascii="Helvetica T." w:hAnsi="Helvetica T." w:cs="Helvetica T."/>
          <w:b/>
          <w:bCs/>
          <w:sz w:val="16"/>
          <w:szCs w:val="16"/>
        </w:rPr>
        <w:softHyphen/>
        <w:t>rince yardımcı ol</w:t>
      </w:r>
      <w:r w:rsidRPr="006B0EC0">
        <w:rPr>
          <w:rFonts w:ascii="Helvetica T." w:hAnsi="Helvetica T." w:cs="Helvetica T."/>
          <w:b/>
          <w:bCs/>
          <w:sz w:val="16"/>
          <w:szCs w:val="16"/>
        </w:rPr>
        <w:softHyphen/>
        <w:t>mayacaktır. ‘İlgi</w:t>
      </w:r>
      <w:r w:rsidRPr="006B0EC0">
        <w:rPr>
          <w:rFonts w:ascii="Helvetica T." w:hAnsi="Helvetica T." w:cs="Helvetica T."/>
          <w:b/>
          <w:bCs/>
          <w:sz w:val="16"/>
          <w:szCs w:val="16"/>
        </w:rPr>
        <w:softHyphen/>
        <w:t>lilik’ belki de bütün bu anlamlar çokluğunu kucak</w:t>
      </w:r>
      <w:r w:rsidRPr="006B0EC0">
        <w:rPr>
          <w:rFonts w:ascii="Helvetica T." w:hAnsi="Helvetica T." w:cs="Helvetica T."/>
          <w:b/>
          <w:bCs/>
          <w:sz w:val="16"/>
          <w:szCs w:val="16"/>
        </w:rPr>
        <w:softHyphen/>
        <w:t>la</w:t>
      </w:r>
      <w:r w:rsidRPr="006B0EC0">
        <w:rPr>
          <w:rFonts w:ascii="Helvetica T." w:hAnsi="Helvetica T." w:cs="Helvetica T."/>
          <w:b/>
          <w:bCs/>
          <w:sz w:val="16"/>
          <w:szCs w:val="16"/>
        </w:rPr>
        <w:softHyphen/>
        <w:t>yan bir karşılık olarak kullanı</w:t>
      </w:r>
      <w:r w:rsidRPr="006B0EC0">
        <w:rPr>
          <w:rFonts w:ascii="Helvetica T." w:hAnsi="Helvetica T." w:cs="Helvetica T."/>
          <w:b/>
          <w:bCs/>
          <w:sz w:val="16"/>
          <w:szCs w:val="16"/>
        </w:rPr>
        <w:softHyphen/>
        <w:t>la</w:t>
      </w:r>
      <w:r w:rsidRPr="006B0EC0">
        <w:rPr>
          <w:rFonts w:ascii="Helvetica T." w:hAnsi="Helvetica T." w:cs="Helvetica T."/>
          <w:b/>
          <w:bCs/>
          <w:sz w:val="16"/>
          <w:szCs w:val="16"/>
        </w:rPr>
        <w:softHyphen/>
        <w:t>bi</w:t>
      </w:r>
      <w:r w:rsidRPr="006B0EC0">
        <w:rPr>
          <w:rFonts w:ascii="Helvetica T." w:hAnsi="Helvetica T." w:cs="Helvetica T."/>
          <w:b/>
          <w:bCs/>
          <w:sz w:val="16"/>
          <w:szCs w:val="16"/>
        </w:rPr>
        <w:softHyphen/>
        <w:t>lir. — Sözcüğün idio</w:t>
      </w:r>
      <w:r w:rsidRPr="006B0EC0">
        <w:rPr>
          <w:rFonts w:ascii="Helvetica T." w:hAnsi="Helvetica T." w:cs="Helvetica T."/>
          <w:b/>
          <w:bCs/>
          <w:sz w:val="16"/>
          <w:szCs w:val="16"/>
        </w:rPr>
        <w:softHyphen/>
        <w:t>matik kul</w:t>
      </w:r>
      <w:r w:rsidRPr="006B0EC0">
        <w:rPr>
          <w:rFonts w:ascii="Helvetica T." w:hAnsi="Helvetica T." w:cs="Helvetica T."/>
          <w:b/>
          <w:bCs/>
          <w:sz w:val="16"/>
          <w:szCs w:val="16"/>
        </w:rPr>
        <w:softHyphen/>
        <w:t>la</w:t>
      </w:r>
      <w:r w:rsidRPr="006B0EC0">
        <w:rPr>
          <w:rFonts w:ascii="Helvetica T." w:hAnsi="Helvetica T." w:cs="Helvetica T."/>
          <w:b/>
          <w:bCs/>
          <w:sz w:val="16"/>
          <w:szCs w:val="16"/>
        </w:rPr>
        <w:softHyphen/>
        <w:t>nı</w:t>
      </w:r>
      <w:r w:rsidRPr="006B0EC0">
        <w:rPr>
          <w:rFonts w:ascii="Helvetica T." w:hAnsi="Helvetica T." w:cs="Helvetica T."/>
          <w:b/>
          <w:bCs/>
          <w:sz w:val="16"/>
          <w:szCs w:val="16"/>
        </w:rPr>
        <w:softHyphen/>
        <w:t>mı</w:t>
      </w:r>
      <w:r w:rsidRPr="006B0EC0">
        <w:rPr>
          <w:rFonts w:ascii="Helvetica T." w:hAnsi="Helvetica T." w:cs="Helvetica T."/>
          <w:b/>
          <w:bCs/>
          <w:sz w:val="16"/>
          <w:szCs w:val="16"/>
        </w:rPr>
        <w:softHyphen/>
        <w:t>na bağlı belir</w:t>
      </w:r>
      <w:r w:rsidRPr="006B0EC0">
        <w:rPr>
          <w:rFonts w:ascii="Helvetica T." w:hAnsi="Helvetica T." w:cs="Helvetica T."/>
          <w:b/>
          <w:bCs/>
          <w:sz w:val="16"/>
          <w:szCs w:val="16"/>
        </w:rPr>
        <w:softHyphen/>
        <w:t>teçler için de çe</w:t>
      </w:r>
      <w:r w:rsidRPr="006B0EC0">
        <w:rPr>
          <w:rFonts w:ascii="Helvetica T." w:hAnsi="Helvetica T." w:cs="Helvetica T."/>
          <w:b/>
          <w:bCs/>
          <w:sz w:val="16"/>
          <w:szCs w:val="16"/>
        </w:rPr>
        <w:softHyphen/>
        <w:t>viride eşit ölçüde güçlük gösteren sorunlar vardır. Eğer Almanca ‘mit etwas bei etwas’ anlatımını Türk</w:t>
      </w:r>
      <w:r w:rsidRPr="006B0EC0">
        <w:rPr>
          <w:rFonts w:ascii="Helvetica T." w:hAnsi="Helvetica T." w:cs="Helvetica T."/>
          <w:b/>
          <w:bCs/>
          <w:sz w:val="16"/>
          <w:szCs w:val="16"/>
        </w:rPr>
        <w:softHyphen/>
        <w:t>çe’</w:t>
      </w:r>
      <w:r w:rsidRPr="006B0EC0">
        <w:rPr>
          <w:rFonts w:ascii="Helvetica T." w:hAnsi="Helvetica T." w:cs="Helvetica T."/>
          <w:b/>
          <w:bCs/>
          <w:sz w:val="16"/>
          <w:szCs w:val="16"/>
        </w:rPr>
        <w:softHyphen/>
        <w:t>nin uylaşımsal sözdizimi içinde karşılarsak, o zaman çeviri ‘birşey ile birşeyde’ değil, ‘birşeyin bir</w:t>
      </w:r>
      <w:r w:rsidRPr="006B0EC0">
        <w:rPr>
          <w:rFonts w:ascii="Helvetica T." w:hAnsi="Helvetica T." w:cs="Helvetica T."/>
          <w:b/>
          <w:bCs/>
          <w:sz w:val="16"/>
          <w:szCs w:val="16"/>
        </w:rPr>
        <w:softHyphen/>
        <w:t>şey</w:t>
      </w:r>
      <w:r w:rsidRPr="006B0EC0">
        <w:rPr>
          <w:rFonts w:ascii="Helvetica T." w:hAnsi="Helvetica T." w:cs="Helvetica T."/>
          <w:b/>
          <w:bCs/>
          <w:sz w:val="16"/>
          <w:szCs w:val="16"/>
        </w:rPr>
        <w:softHyphen/>
        <w:t>de’  ya da ‘bir</w:t>
      </w:r>
      <w:r w:rsidRPr="006B0EC0">
        <w:rPr>
          <w:rFonts w:ascii="Helvetica T." w:hAnsi="Helvetica T." w:cs="Helvetica T."/>
          <w:b/>
          <w:bCs/>
          <w:sz w:val="16"/>
          <w:szCs w:val="16"/>
        </w:rPr>
        <w:softHyphen/>
        <w:t>şey açısından bir</w:t>
      </w:r>
      <w:r w:rsidRPr="006B0EC0">
        <w:rPr>
          <w:rFonts w:ascii="Helvetica T." w:hAnsi="Helvetica T." w:cs="Helvetica T."/>
          <w:b/>
          <w:bCs/>
          <w:sz w:val="16"/>
          <w:szCs w:val="16"/>
        </w:rPr>
        <w:softHyphen/>
        <w:t>şeyde’  biçi</w:t>
      </w:r>
      <w:r w:rsidRPr="006B0EC0">
        <w:rPr>
          <w:rFonts w:ascii="Helvetica T." w:hAnsi="Helvetica T." w:cs="Helvetica T."/>
          <w:b/>
          <w:bCs/>
          <w:sz w:val="16"/>
          <w:szCs w:val="16"/>
        </w:rPr>
        <w:softHyphen/>
        <w:t>minde olacaktır. ‘Mit’ bağlacı bu deyim yapılarında kul</w:t>
      </w:r>
      <w:r w:rsidRPr="006B0EC0">
        <w:rPr>
          <w:rFonts w:ascii="Helvetica T." w:hAnsi="Helvetica T." w:cs="Helvetica T."/>
          <w:b/>
          <w:bCs/>
          <w:sz w:val="16"/>
          <w:szCs w:val="16"/>
        </w:rPr>
        <w:softHyphen/>
        <w:t>lanıldığında bağlaç olmaktan çı</w:t>
      </w:r>
      <w:r w:rsidRPr="006B0EC0">
        <w:rPr>
          <w:rFonts w:ascii="Helvetica T." w:hAnsi="Helvetica T." w:cs="Helvetica T."/>
          <w:b/>
          <w:bCs/>
          <w:sz w:val="16"/>
          <w:szCs w:val="16"/>
        </w:rPr>
        <w:softHyphen/>
        <w:t>kar, değişir ve bir belirteç olur: ‘mit Hinblick auf,’ ‘betreffend,’ ‘in Be</w:t>
      </w:r>
      <w:r w:rsidRPr="006B0EC0">
        <w:rPr>
          <w:rFonts w:ascii="Helvetica T." w:hAnsi="Helvetica T." w:cs="Helvetica T."/>
          <w:b/>
          <w:bCs/>
          <w:sz w:val="16"/>
          <w:szCs w:val="16"/>
        </w:rPr>
        <w:softHyphen/>
        <w:t>zug (auf etwas)’ ya da genel ola</w:t>
      </w:r>
      <w:r w:rsidRPr="006B0EC0">
        <w:rPr>
          <w:rFonts w:ascii="Helvetica T." w:hAnsi="Helvetica T." w:cs="Helvetica T."/>
          <w:b/>
          <w:bCs/>
          <w:sz w:val="16"/>
          <w:szCs w:val="16"/>
        </w:rPr>
        <w:softHyphen/>
        <w:t>rak ‘açısından,’ ‘ba</w:t>
      </w:r>
      <w:r w:rsidRPr="006B0EC0">
        <w:rPr>
          <w:rFonts w:ascii="Helvetica T." w:hAnsi="Helvetica T." w:cs="Helvetica T."/>
          <w:b/>
          <w:bCs/>
          <w:sz w:val="16"/>
          <w:szCs w:val="16"/>
        </w:rPr>
        <w:softHyphen/>
        <w:t>kı</w:t>
      </w:r>
      <w:r w:rsidRPr="006B0EC0">
        <w:rPr>
          <w:rFonts w:ascii="Helvetica T." w:hAnsi="Helvetica T." w:cs="Helvetica T."/>
          <w:b/>
          <w:bCs/>
          <w:sz w:val="16"/>
          <w:szCs w:val="16"/>
        </w:rPr>
        <w:softHyphen/>
        <w:t>mından.’ (İngiliz</w:t>
      </w:r>
      <w:r w:rsidRPr="006B0EC0">
        <w:rPr>
          <w:rFonts w:ascii="Helvetica T." w:hAnsi="Helvetica T." w:cs="Helvetica T."/>
          <w:b/>
          <w:bCs/>
          <w:sz w:val="16"/>
          <w:szCs w:val="16"/>
        </w:rPr>
        <w:softHyphen/>
        <w:t>ce ‘with’ Alman</w:t>
      </w:r>
      <w:r w:rsidRPr="006B0EC0">
        <w:rPr>
          <w:rFonts w:ascii="Helvetica T." w:hAnsi="Helvetica T." w:cs="Helvetica T."/>
          <w:b/>
          <w:bCs/>
          <w:sz w:val="16"/>
          <w:szCs w:val="16"/>
        </w:rPr>
        <w:softHyphen/>
        <w:t>ca ‘mit’ ile bu açı</w:t>
      </w:r>
      <w:r w:rsidRPr="006B0EC0">
        <w:rPr>
          <w:rFonts w:ascii="Helvetica T." w:hAnsi="Helvetica T." w:cs="Helvetica T."/>
          <w:b/>
          <w:bCs/>
          <w:sz w:val="16"/>
          <w:szCs w:val="16"/>
        </w:rPr>
        <w:softHyphen/>
        <w:t>dan koşuttur.) Bu yüzden Türkçe çeviri ya söz dizi</w:t>
      </w:r>
      <w:r w:rsidRPr="006B0EC0">
        <w:rPr>
          <w:rFonts w:ascii="Helvetica T." w:hAnsi="Helvetica T." w:cs="Helvetica T."/>
          <w:b/>
          <w:bCs/>
          <w:sz w:val="16"/>
          <w:szCs w:val="16"/>
        </w:rPr>
        <w:softHyphen/>
        <w:t>minden ya da eti</w:t>
      </w:r>
      <w:r w:rsidRPr="006B0EC0">
        <w:rPr>
          <w:rFonts w:ascii="Helvetica T." w:hAnsi="Helvetica T." w:cs="Helvetica T."/>
          <w:b/>
          <w:bCs/>
          <w:sz w:val="16"/>
          <w:szCs w:val="16"/>
        </w:rPr>
        <w:softHyphen/>
        <w:t>molojik çeviriden vaz</w:t>
      </w:r>
      <w:r w:rsidRPr="006B0EC0">
        <w:rPr>
          <w:rFonts w:ascii="Helvetica T." w:hAnsi="Helvetica T." w:cs="Helvetica T."/>
          <w:b/>
          <w:bCs/>
          <w:sz w:val="16"/>
          <w:szCs w:val="16"/>
        </w:rPr>
        <w:softHyphen/>
        <w:t>geçmek zo</w:t>
      </w:r>
      <w:r w:rsidRPr="006B0EC0">
        <w:rPr>
          <w:rFonts w:ascii="Helvetica T." w:hAnsi="Helvetica T." w:cs="Helvetica T."/>
          <w:b/>
          <w:bCs/>
          <w:sz w:val="16"/>
          <w:szCs w:val="16"/>
        </w:rPr>
        <w:softHyphen/>
        <w:t>run</w:t>
      </w:r>
      <w:r w:rsidRPr="006B0EC0">
        <w:rPr>
          <w:rFonts w:ascii="Helvetica T." w:hAnsi="Helvetica T." w:cs="Helvetica T."/>
          <w:b/>
          <w:bCs/>
          <w:sz w:val="16"/>
          <w:szCs w:val="16"/>
        </w:rPr>
        <w:softHyphen/>
        <w:t>dadır. Almanca’</w:t>
      </w:r>
      <w:r w:rsidRPr="006B0EC0">
        <w:rPr>
          <w:rFonts w:ascii="Helvetica T." w:hAnsi="Helvetica T." w:cs="Helvetica T."/>
          <w:b/>
          <w:bCs/>
          <w:sz w:val="16"/>
          <w:szCs w:val="16"/>
        </w:rPr>
        <w:softHyphen/>
        <w:t>da buradaki bağ</w:t>
      </w:r>
      <w:r w:rsidRPr="006B0EC0">
        <w:rPr>
          <w:rFonts w:ascii="Helvetica T." w:hAnsi="Helvetica T." w:cs="Helvetica T."/>
          <w:b/>
          <w:bCs/>
          <w:sz w:val="16"/>
          <w:szCs w:val="16"/>
        </w:rPr>
        <w:softHyphen/>
        <w:t>lamdaki ‘mit etwas’ anlatımında ‘etwas’ özne iken, Türk</w:t>
      </w:r>
      <w:r w:rsidRPr="006B0EC0">
        <w:rPr>
          <w:rFonts w:ascii="Helvetica T." w:hAnsi="Helvetica T." w:cs="Helvetica T."/>
          <w:b/>
          <w:bCs/>
          <w:sz w:val="16"/>
          <w:szCs w:val="16"/>
        </w:rPr>
        <w:softHyphen/>
        <w:t>çe’</w:t>
      </w:r>
      <w:r w:rsidRPr="006B0EC0">
        <w:rPr>
          <w:rFonts w:ascii="Helvetica T." w:hAnsi="Helvetica T." w:cs="Helvetica T."/>
          <w:b/>
          <w:bCs/>
          <w:sz w:val="16"/>
          <w:szCs w:val="16"/>
        </w:rPr>
        <w:softHyphen/>
        <w:t>de ‘bir</w:t>
      </w:r>
      <w:r w:rsidRPr="006B0EC0">
        <w:rPr>
          <w:rFonts w:ascii="Helvetica T." w:hAnsi="Helvetica T." w:cs="Helvetica T."/>
          <w:b/>
          <w:bCs/>
          <w:sz w:val="16"/>
          <w:szCs w:val="16"/>
        </w:rPr>
        <w:softHyphen/>
        <w:t>şey ile’de ‘birşey’ öz</w:t>
      </w:r>
      <w:r w:rsidRPr="006B0EC0">
        <w:rPr>
          <w:rFonts w:ascii="Helvetica T." w:hAnsi="Helvetica T." w:cs="Helvetica T."/>
          <w:b/>
          <w:bCs/>
          <w:sz w:val="16"/>
          <w:szCs w:val="16"/>
        </w:rPr>
        <w:softHyphen/>
        <w:t>ne değil ama ‘nesne’ ya da ‘başka’ birşey olur. — Heidegger doğal dil</w:t>
      </w:r>
      <w:r w:rsidRPr="006B0EC0">
        <w:rPr>
          <w:rFonts w:ascii="Helvetica T." w:hAnsi="Helvetica T." w:cs="Helvetica T."/>
          <w:b/>
          <w:bCs/>
          <w:sz w:val="16"/>
          <w:szCs w:val="16"/>
        </w:rPr>
        <w:softHyphen/>
        <w:t>leri ‘sözlük’ ve ‘dilbilgisi’ açı</w:t>
      </w:r>
      <w:r w:rsidRPr="006B0EC0">
        <w:rPr>
          <w:rFonts w:ascii="Helvetica T." w:hAnsi="Helvetica T." w:cs="Helvetica T."/>
          <w:b/>
          <w:bCs/>
          <w:sz w:val="16"/>
          <w:szCs w:val="16"/>
        </w:rPr>
        <w:softHyphen/>
        <w:t>sın</w:t>
      </w:r>
      <w:r w:rsidRPr="006B0EC0">
        <w:rPr>
          <w:rFonts w:ascii="Helvetica T." w:hAnsi="Helvetica T." w:cs="Helvetica T."/>
          <w:b/>
          <w:bCs/>
          <w:sz w:val="16"/>
          <w:szCs w:val="16"/>
        </w:rPr>
        <w:softHyphen/>
        <w:t>dan yetersiz bul</w:t>
      </w:r>
      <w:r w:rsidRPr="006B0EC0">
        <w:rPr>
          <w:rFonts w:ascii="Helvetica T." w:hAnsi="Helvetica T." w:cs="Helvetica T."/>
          <w:b/>
          <w:bCs/>
          <w:sz w:val="16"/>
          <w:szCs w:val="16"/>
        </w:rPr>
        <w:softHyphen/>
        <w:t>duğu için, sorun</w:t>
      </w:r>
      <w:r w:rsidRPr="006B0EC0">
        <w:rPr>
          <w:rFonts w:ascii="Helvetica T." w:hAnsi="Helvetica T." w:cs="Helvetica T."/>
          <w:b/>
          <w:bCs/>
          <w:sz w:val="16"/>
          <w:szCs w:val="16"/>
        </w:rPr>
        <w:softHyphen/>
        <w:t>ları bu tür eti</w:t>
      </w:r>
      <w:r w:rsidRPr="006B0EC0">
        <w:rPr>
          <w:rFonts w:ascii="Helvetica T." w:hAnsi="Helvetica T." w:cs="Helvetica T."/>
          <w:b/>
          <w:bCs/>
          <w:sz w:val="16"/>
          <w:szCs w:val="16"/>
        </w:rPr>
        <w:softHyphen/>
        <w:t>molojik, fenomeno</w:t>
      </w:r>
      <w:r w:rsidRPr="006B0EC0">
        <w:rPr>
          <w:rFonts w:ascii="Helvetica T." w:hAnsi="Helvetica T." w:cs="Helvetica T."/>
          <w:b/>
          <w:bCs/>
          <w:sz w:val="16"/>
          <w:szCs w:val="16"/>
        </w:rPr>
        <w:softHyphen/>
        <w:t>lojik  aygıtlarla çözme yoluna gider. ‘Bewenden’ anlatımının şu tür kul</w:t>
      </w:r>
      <w:r w:rsidRPr="006B0EC0">
        <w:rPr>
          <w:rFonts w:ascii="Helvetica T." w:hAnsi="Helvetica T." w:cs="Helvetica T."/>
          <w:b/>
          <w:bCs/>
          <w:sz w:val="16"/>
          <w:szCs w:val="16"/>
        </w:rPr>
        <w:softHyphen/>
        <w:t>lanımları var</w:t>
      </w:r>
      <w:r w:rsidRPr="006B0EC0">
        <w:rPr>
          <w:rFonts w:ascii="Helvetica T." w:hAnsi="Helvetica T." w:cs="Helvetica T."/>
          <w:b/>
          <w:bCs/>
          <w:sz w:val="16"/>
          <w:szCs w:val="16"/>
        </w:rPr>
        <w:softHyphen/>
        <w:t>dır: “dabei (damit) hat es sein Be</w:t>
      </w:r>
      <w:r w:rsidRPr="006B0EC0">
        <w:rPr>
          <w:rFonts w:ascii="Helvetica T." w:hAnsi="Helvetica T." w:cs="Helvetica T."/>
          <w:b/>
          <w:bCs/>
          <w:sz w:val="16"/>
          <w:szCs w:val="16"/>
        </w:rPr>
        <w:softHyphen/>
        <w:t>wenden” :: “bu iş bu</w:t>
      </w:r>
      <w:r w:rsidRPr="006B0EC0">
        <w:rPr>
          <w:rFonts w:ascii="Helvetica T." w:hAnsi="Helvetica T." w:cs="Helvetica T."/>
          <w:b/>
          <w:bCs/>
          <w:sz w:val="16"/>
          <w:szCs w:val="16"/>
        </w:rPr>
        <w:softHyphen/>
        <w:t>nun</w:t>
      </w:r>
      <w:r w:rsidRPr="006B0EC0">
        <w:rPr>
          <w:rFonts w:ascii="Helvetica T." w:hAnsi="Helvetica T." w:cs="Helvetica T."/>
          <w:b/>
          <w:bCs/>
          <w:sz w:val="16"/>
          <w:szCs w:val="16"/>
        </w:rPr>
        <w:softHyphen/>
        <w:t>la biter”; “es dabei bewenden lassen” :: “işi burada bırakmak”; “und dabei hatte es sein Bewen</w:t>
      </w:r>
      <w:r w:rsidRPr="006B0EC0">
        <w:rPr>
          <w:rFonts w:ascii="Helvetica T." w:hAnsi="Helvetica T." w:cs="Helvetica T."/>
          <w:b/>
          <w:bCs/>
          <w:sz w:val="16"/>
          <w:szCs w:val="16"/>
        </w:rPr>
        <w:softHyphen/>
        <w:t>den” :: “ve işin sonu buna vardı”; “dabei muss es sein Bewenden ha</w:t>
      </w:r>
      <w:r w:rsidRPr="006B0EC0">
        <w:rPr>
          <w:rFonts w:ascii="Helvetica T." w:hAnsi="Helvetica T." w:cs="Helvetica T."/>
          <w:b/>
          <w:bCs/>
          <w:sz w:val="16"/>
          <w:szCs w:val="16"/>
        </w:rPr>
        <w:softHyphen/>
        <w:t>ben” :: “bu iş bu</w:t>
      </w:r>
      <w:r w:rsidRPr="006B0EC0">
        <w:rPr>
          <w:rFonts w:ascii="Helvetica T." w:hAnsi="Helvetica T." w:cs="Helvetica T."/>
          <w:b/>
          <w:bCs/>
          <w:sz w:val="16"/>
          <w:szCs w:val="16"/>
        </w:rPr>
        <w:softHyphen/>
        <w:t>rada bitmeli”; “die Sache hat eine ganz andere Bewandnis” :: “bu sorunun aslı/doğası bütünüyle başkadır”;  “da</w:t>
      </w:r>
      <w:r w:rsidRPr="006B0EC0">
        <w:rPr>
          <w:rFonts w:ascii="Helvetica T." w:hAnsi="Helvetica T." w:cs="Helvetica T."/>
          <w:b/>
          <w:bCs/>
          <w:sz w:val="16"/>
          <w:szCs w:val="16"/>
        </w:rPr>
        <w:softHyphen/>
        <w:t>mit hat es folgende Bewandnis” :: “işin aslı/doğası şöy</w:t>
      </w:r>
      <w:r w:rsidRPr="006B0EC0">
        <w:rPr>
          <w:rFonts w:ascii="Helvetica T." w:hAnsi="Helvetica T." w:cs="Helvetica T."/>
          <w:b/>
          <w:bCs/>
          <w:sz w:val="16"/>
          <w:szCs w:val="16"/>
        </w:rPr>
        <w:softHyphen/>
        <w:t xml:space="preserve">ledir.”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ilgisiz: gleichgültig (indifferent: ayrımsız)</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 xml:space="preserve">im: Zeichen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 xml:space="preserve">imlem: Bedeutung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imlemlilik: Bedeutsamkeit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insan: Man, das</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sz w:val="16"/>
          <w:szCs w:val="16"/>
        </w:rPr>
      </w:pPr>
      <w:r w:rsidRPr="006B0EC0">
        <w:rPr>
          <w:rFonts w:ascii="Helvetica T." w:hAnsi="Helvetica T." w:cs="Helvetica T."/>
          <w:b/>
          <w:bCs/>
          <w:sz w:val="16"/>
          <w:szCs w:val="16"/>
        </w:rPr>
        <w:t>[114]: “... gündelikliğin ‘özne’si” :: “das »Subjekt« der Alltäglichkeit.” [252]: “Gündelikliğin ‘Kendi’si insan</w:t>
      </w:r>
      <w:r w:rsidRPr="006B0EC0">
        <w:rPr>
          <w:rFonts w:ascii="Helvetica T." w:hAnsi="Helvetica T." w:cs="Helvetica T."/>
          <w:b/>
          <w:bCs/>
          <w:sz w:val="16"/>
          <w:szCs w:val="16"/>
        </w:rPr>
        <w:softHyphen/>
      </w:r>
      <w:r w:rsidRPr="006B0EC0">
        <w:rPr>
          <w:rFonts w:ascii="Helvetica T." w:hAnsi="Helvetica T." w:cs="Helvetica T."/>
          <w:b/>
          <w:bCs/>
          <w:sz w:val="16"/>
          <w:szCs w:val="16"/>
        </w:rPr>
        <w:softHyphen/>
        <w:t>dır ki, kendini boş konuş</w:t>
      </w:r>
      <w:r w:rsidRPr="006B0EC0">
        <w:rPr>
          <w:rFonts w:ascii="Helvetica T." w:hAnsi="Helvetica T." w:cs="Helvetica T."/>
          <w:b/>
          <w:bCs/>
          <w:sz w:val="16"/>
          <w:szCs w:val="16"/>
        </w:rPr>
        <w:softHyphen/>
        <w:t>ma</w:t>
      </w:r>
      <w:r w:rsidRPr="006B0EC0">
        <w:rPr>
          <w:rFonts w:ascii="Helvetica T." w:hAnsi="Helvetica T." w:cs="Helvetica T."/>
          <w:b/>
          <w:bCs/>
          <w:sz w:val="16"/>
          <w:szCs w:val="16"/>
        </w:rPr>
        <w:softHyphen/>
        <w:t>da anlatan kamusal yorumlan</w:t>
      </w:r>
      <w:r w:rsidRPr="006B0EC0">
        <w:rPr>
          <w:rFonts w:ascii="Helvetica T." w:hAnsi="Helvetica T." w:cs="Helvetica T."/>
          <w:b/>
          <w:bCs/>
          <w:sz w:val="16"/>
          <w:szCs w:val="16"/>
        </w:rPr>
        <w:softHyphen/>
        <w:t>mış</w:t>
      </w:r>
      <w:r w:rsidRPr="006B0EC0">
        <w:rPr>
          <w:rFonts w:ascii="Helvetica T." w:hAnsi="Helvetica T." w:cs="Helvetica T."/>
          <w:b/>
          <w:bCs/>
          <w:sz w:val="16"/>
          <w:szCs w:val="16"/>
        </w:rPr>
        <w:softHyphen/>
        <w:t>lıkta oluşturur.” :: “Das Selbst der Alltäglichkeit aber ist das Man, das sich in der öffentlichen Ausgelegt</w:t>
      </w:r>
      <w:r w:rsidRPr="006B0EC0">
        <w:rPr>
          <w:rFonts w:ascii="Helvetica T." w:hAnsi="Helvetica T." w:cs="Helvetica T."/>
          <w:b/>
          <w:bCs/>
          <w:sz w:val="16"/>
          <w:szCs w:val="16"/>
        </w:rPr>
        <w:softHyphen/>
        <w:t>heit konstituiert, die sich im Gere</w:t>
      </w:r>
      <w:r w:rsidRPr="006B0EC0">
        <w:rPr>
          <w:rFonts w:ascii="Helvetica T." w:hAnsi="Helvetica T." w:cs="Helvetica T."/>
          <w:b/>
          <w:bCs/>
          <w:sz w:val="16"/>
          <w:szCs w:val="16"/>
        </w:rPr>
        <w:softHyphen/>
        <w:t>de ausspricht.” — Sözcük Alman</w:t>
      </w:r>
      <w:r w:rsidRPr="006B0EC0">
        <w:rPr>
          <w:rFonts w:ascii="Helvetica T." w:hAnsi="Helvetica T." w:cs="Helvetica T."/>
          <w:b/>
          <w:bCs/>
          <w:sz w:val="16"/>
          <w:szCs w:val="16"/>
        </w:rPr>
        <w:softHyphen/>
        <w:t>ca’</w:t>
      </w:r>
      <w:r w:rsidRPr="006B0EC0">
        <w:rPr>
          <w:rFonts w:ascii="Helvetica T." w:hAnsi="Helvetica T." w:cs="Helvetica T."/>
          <w:b/>
          <w:bCs/>
          <w:sz w:val="16"/>
          <w:szCs w:val="16"/>
        </w:rPr>
        <w:softHyphen/>
        <w:t>da olduğu gibi Türkçe’de de be</w:t>
      </w:r>
      <w:r w:rsidRPr="006B0EC0">
        <w:rPr>
          <w:rFonts w:ascii="Helvetica T." w:hAnsi="Helvetica T." w:cs="Helvetica T."/>
          <w:b/>
          <w:bCs/>
          <w:sz w:val="16"/>
          <w:szCs w:val="16"/>
        </w:rPr>
        <w:softHyphen/>
        <w:t>lir</w:t>
      </w:r>
      <w:r w:rsidRPr="006B0EC0">
        <w:rPr>
          <w:rFonts w:ascii="Helvetica T." w:hAnsi="Helvetica T." w:cs="Helvetica T."/>
          <w:b/>
          <w:bCs/>
          <w:sz w:val="16"/>
          <w:szCs w:val="16"/>
        </w:rPr>
        <w:softHyphen/>
        <w:t>siz kişi adılını anlatmak için kul</w:t>
      </w:r>
      <w:r w:rsidRPr="006B0EC0">
        <w:rPr>
          <w:rFonts w:ascii="Helvetica T." w:hAnsi="Helvetica T." w:cs="Helvetica T."/>
          <w:b/>
          <w:bCs/>
          <w:sz w:val="16"/>
          <w:szCs w:val="16"/>
        </w:rPr>
        <w:softHyphen/>
        <w:t>lanılır. İngilizce çeviri (MR) Alman</w:t>
      </w:r>
      <w:r w:rsidRPr="006B0EC0">
        <w:rPr>
          <w:rFonts w:ascii="Helvetica T." w:hAnsi="Helvetica T." w:cs="Helvetica T."/>
          <w:b/>
          <w:bCs/>
          <w:sz w:val="16"/>
          <w:szCs w:val="16"/>
        </w:rPr>
        <w:softHyphen/>
        <w:t>ca anlatımı aynı belirsiz adılın İn</w:t>
      </w:r>
      <w:r w:rsidRPr="006B0EC0">
        <w:rPr>
          <w:rFonts w:ascii="Helvetica T." w:hAnsi="Helvetica T." w:cs="Helvetica T."/>
          <w:b/>
          <w:bCs/>
          <w:sz w:val="16"/>
          <w:szCs w:val="16"/>
        </w:rPr>
        <w:softHyphen/>
        <w:t>giliz</w:t>
      </w:r>
      <w:r w:rsidRPr="006B0EC0">
        <w:rPr>
          <w:rFonts w:ascii="Helvetica T." w:hAnsi="Helvetica T." w:cs="Helvetica T."/>
          <w:b/>
          <w:bCs/>
          <w:sz w:val="16"/>
          <w:szCs w:val="16"/>
        </w:rPr>
        <w:softHyphen/>
        <w:t>ce’nin gerektirdiği çoğul biçi</w:t>
      </w:r>
      <w:r w:rsidRPr="006B0EC0">
        <w:rPr>
          <w:rFonts w:ascii="Helvetica T." w:hAnsi="Helvetica T." w:cs="Helvetica T."/>
          <w:b/>
          <w:bCs/>
          <w:sz w:val="16"/>
          <w:szCs w:val="16"/>
        </w:rPr>
        <w:softHyphen/>
        <w:t xml:space="preserve">mi olan ‘the they’ ile karşılar.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işgörme; Umgang </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sz w:val="16"/>
          <w:szCs w:val="16"/>
        </w:rPr>
      </w:pPr>
      <w:r w:rsidRPr="006B0EC0">
        <w:rPr>
          <w:rFonts w:ascii="Helvetica T." w:hAnsi="Helvetica T." w:cs="Helvetica T."/>
          <w:b/>
          <w:bCs/>
          <w:sz w:val="16"/>
          <w:szCs w:val="16"/>
        </w:rPr>
        <w:t>En yakından anlamı ‘das Befreun</w:t>
      </w:r>
      <w:r w:rsidRPr="006B0EC0">
        <w:rPr>
          <w:rFonts w:ascii="Helvetica T." w:hAnsi="Helvetica T." w:cs="Helvetica T."/>
          <w:b/>
          <w:bCs/>
          <w:sz w:val="16"/>
          <w:szCs w:val="16"/>
        </w:rPr>
        <w:softHyphen/>
        <w:t>det</w:t>
      </w:r>
      <w:r w:rsidRPr="006B0EC0">
        <w:rPr>
          <w:rFonts w:ascii="Helvetica T." w:hAnsi="Helvetica T." w:cs="Helvetica T."/>
          <w:b/>
          <w:bCs/>
          <w:sz w:val="16"/>
          <w:szCs w:val="16"/>
        </w:rPr>
        <w:softHyphen/>
        <w:t>sein/ahbap olma, yakınlık, ge</w:t>
      </w:r>
      <w:r w:rsidRPr="006B0EC0">
        <w:rPr>
          <w:rFonts w:ascii="Helvetica T." w:hAnsi="Helvetica T." w:cs="Helvetica T."/>
          <w:b/>
          <w:bCs/>
          <w:sz w:val="16"/>
          <w:szCs w:val="16"/>
        </w:rPr>
        <w:softHyphen/>
        <w:t>sell</w:t>
      </w:r>
      <w:r w:rsidRPr="006B0EC0">
        <w:rPr>
          <w:rFonts w:ascii="Helvetica T." w:hAnsi="Helvetica T." w:cs="Helvetica T."/>
          <w:b/>
          <w:bCs/>
          <w:sz w:val="16"/>
          <w:szCs w:val="16"/>
        </w:rPr>
        <w:softHyphen/>
        <w:t>schaft</w:t>
      </w:r>
      <w:r w:rsidRPr="006B0EC0">
        <w:rPr>
          <w:rFonts w:ascii="Helvetica T." w:hAnsi="Helvetica T." w:cs="Helvetica T."/>
          <w:b/>
          <w:bCs/>
          <w:sz w:val="16"/>
          <w:szCs w:val="16"/>
        </w:rPr>
        <w:softHyphen/>
        <w:t>licher Verkehr/toplumsal ilişkiler’ olan sözcük sözel olarak bütünüyle ilgisiz görünen bir ‘çev</w:t>
      </w:r>
      <w:r w:rsidRPr="006B0EC0">
        <w:rPr>
          <w:rFonts w:ascii="Helvetica T." w:hAnsi="Helvetica T." w:cs="Helvetica T."/>
          <w:b/>
          <w:bCs/>
          <w:sz w:val="16"/>
          <w:szCs w:val="16"/>
        </w:rPr>
        <w:softHyphen/>
        <w:t>re</w:t>
      </w:r>
      <w:r w:rsidRPr="006B0EC0">
        <w:rPr>
          <w:rFonts w:ascii="Helvetica T." w:hAnsi="Helvetica T." w:cs="Helvetica T."/>
          <w:b/>
          <w:bCs/>
          <w:sz w:val="16"/>
          <w:szCs w:val="16"/>
        </w:rPr>
        <w:softHyphen/>
        <w:t>sinden dolaşma’ anlamına gelir. Ama Heidegger sözcüğü oradaki-Varlığın çevre-dünyadaki işlerini, ilişkilerini, elaltında-bulunan şey</w:t>
      </w:r>
      <w:r w:rsidRPr="006B0EC0">
        <w:rPr>
          <w:rFonts w:ascii="Helvetica T." w:hAnsi="Helvetica T." w:cs="Helvetica T."/>
          <w:b/>
          <w:bCs/>
          <w:sz w:val="16"/>
          <w:szCs w:val="16"/>
        </w:rPr>
        <w:softHyphen/>
        <w:t>ler</w:t>
      </w:r>
      <w:r w:rsidRPr="006B0EC0">
        <w:rPr>
          <w:rFonts w:ascii="Helvetica T." w:hAnsi="Helvetica T." w:cs="Helvetica T."/>
          <w:b/>
          <w:bCs/>
          <w:sz w:val="16"/>
          <w:szCs w:val="16"/>
        </w:rPr>
        <w:softHyphen/>
        <w:t xml:space="preserve">le işgörmelerini anlatmak için kullanır. [67]: “İşgörmenin en yakın türü ... salt algısal bilme değil, el işi yapan, kullanan tasadır” :: “Die nächste Art des </w:t>
      </w:r>
      <w:r w:rsidRPr="006B0EC0">
        <w:rPr>
          <w:rFonts w:ascii="Helvetica T." w:hAnsi="Helvetica T." w:cs="Helvetica T."/>
          <w:b/>
          <w:bCs/>
          <w:sz w:val="16"/>
          <w:szCs w:val="16"/>
        </w:rPr>
        <w:lastRenderedPageBreak/>
        <w:t>Umganges ist ... aber nicht das nur noch ver</w:t>
      </w:r>
      <w:r w:rsidRPr="006B0EC0">
        <w:rPr>
          <w:rFonts w:ascii="Helvetica T." w:hAnsi="Helvetica T." w:cs="Helvetica T."/>
          <w:b/>
          <w:bCs/>
          <w:sz w:val="16"/>
          <w:szCs w:val="16"/>
        </w:rPr>
        <w:softHyphen/>
        <w:t>neh</w:t>
      </w:r>
      <w:r w:rsidRPr="006B0EC0">
        <w:rPr>
          <w:rFonts w:ascii="Helvetica T." w:hAnsi="Helvetica T." w:cs="Helvetica T."/>
          <w:b/>
          <w:bCs/>
          <w:sz w:val="16"/>
          <w:szCs w:val="16"/>
        </w:rPr>
        <w:softHyphen/>
        <w:t>mende Erkennen, sondern das han</w:t>
      </w:r>
      <w:r w:rsidRPr="006B0EC0">
        <w:rPr>
          <w:rFonts w:ascii="Helvetica T." w:hAnsi="Helvetica T." w:cs="Helvetica T."/>
          <w:b/>
          <w:bCs/>
          <w:sz w:val="16"/>
          <w:szCs w:val="16"/>
        </w:rPr>
        <w:softHyphen/>
        <w:t>tierende, gebrauchende Be</w:t>
      </w:r>
      <w:r w:rsidRPr="006B0EC0">
        <w:rPr>
          <w:rFonts w:ascii="Helvetica T." w:hAnsi="Helvetica T." w:cs="Helvetica T."/>
          <w:b/>
          <w:bCs/>
          <w:sz w:val="16"/>
          <w:szCs w:val="16"/>
        </w:rPr>
        <w:softHyphen/>
        <w:t>sorgen.” İşgörme burada Yunan</w:t>
      </w:r>
      <w:r w:rsidRPr="006B0EC0">
        <w:rPr>
          <w:rFonts w:ascii="Helvetica T." w:hAnsi="Helvetica T." w:cs="Helvetica T."/>
          <w:b/>
          <w:bCs/>
          <w:sz w:val="16"/>
          <w:szCs w:val="16"/>
        </w:rPr>
        <w:softHyphen/>
        <w:t>lı</w:t>
      </w:r>
      <w:r w:rsidRPr="006B0EC0">
        <w:rPr>
          <w:rFonts w:ascii="Helvetica T." w:hAnsi="Helvetica T." w:cs="Helvetica T."/>
          <w:b/>
          <w:bCs/>
          <w:sz w:val="16"/>
          <w:szCs w:val="16"/>
        </w:rPr>
        <w:softHyphen/>
        <w:t>la</w:t>
      </w:r>
      <w:r w:rsidRPr="006B0EC0">
        <w:rPr>
          <w:rFonts w:ascii="Helvetica T." w:hAnsi="Helvetica T." w:cs="Helvetica T."/>
          <w:b/>
          <w:bCs/>
          <w:sz w:val="16"/>
          <w:szCs w:val="16"/>
        </w:rPr>
        <w:softHyphen/>
        <w:t>rın ‘praxis’leri ile anlamdaş görü</w:t>
      </w:r>
      <w:r w:rsidRPr="006B0EC0">
        <w:rPr>
          <w:rFonts w:ascii="Helvetica T." w:hAnsi="Helvetica T." w:cs="Helvetica T."/>
          <w:b/>
          <w:bCs/>
          <w:sz w:val="16"/>
          <w:szCs w:val="16"/>
        </w:rPr>
        <w:softHyphen/>
        <w:t xml:space="preserve">nür: [68] “Yunanlıların “Şeyler” için uygun bir terimleri vardı: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softHyphen/>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softHyphen/>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e.d. tasalı işgörmelerde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 kendisiyle işimizin olduğu şey” :: “Die Griechen hatten einen an</w:t>
      </w:r>
      <w:r w:rsidRPr="006B0EC0">
        <w:rPr>
          <w:rFonts w:ascii="Helvetica T." w:hAnsi="Helvetica T." w:cs="Helvetica T."/>
          <w:b/>
          <w:bCs/>
          <w:sz w:val="16"/>
          <w:szCs w:val="16"/>
        </w:rPr>
        <w:softHyphen/>
        <w:t>ge</w:t>
      </w:r>
      <w:r w:rsidRPr="006B0EC0">
        <w:rPr>
          <w:rFonts w:ascii="Helvetica T." w:hAnsi="Helvetica T." w:cs="Helvetica T."/>
          <w:b/>
          <w:bCs/>
          <w:sz w:val="16"/>
          <w:szCs w:val="16"/>
        </w:rPr>
        <w:softHyphen/>
        <w:t>mes</w:t>
      </w:r>
      <w:r w:rsidRPr="006B0EC0">
        <w:rPr>
          <w:rFonts w:ascii="Helvetica T." w:hAnsi="Helvetica T." w:cs="Helvetica T."/>
          <w:b/>
          <w:bCs/>
          <w:sz w:val="16"/>
          <w:szCs w:val="16"/>
        </w:rPr>
        <w:softHyphen/>
        <w:t>senen Terminus für die »Din</w:t>
      </w:r>
      <w:r w:rsidRPr="006B0EC0">
        <w:rPr>
          <w:rFonts w:ascii="Helvetica T." w:hAnsi="Helvetica T." w:cs="Helvetica T."/>
          <w:b/>
          <w:bCs/>
          <w:sz w:val="16"/>
          <w:szCs w:val="16"/>
        </w:rPr>
        <w:softHyphen/>
        <w:t xml:space="preserve">ge«: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 d. i. das, womit man es im besorgenden Umgang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 zu tun hat.”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itki: Antrieb, Trieb</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p>
    <w:p w:rsidR="000863C7" w:rsidRPr="006B0EC0" w:rsidRDefault="000863C7" w:rsidP="000863C7">
      <w:pPr>
        <w:pStyle w:val="Balk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kabahat: Vergehen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kabahatli-Varlık: Schul</w:t>
      </w:r>
      <w:r w:rsidRPr="006B0EC0">
        <w:rPr>
          <w:rFonts w:ascii="Helvetica T." w:hAnsi="Helvetica T." w:cs="Helvetica T."/>
          <w:sz w:val="16"/>
          <w:szCs w:val="16"/>
        </w:rPr>
        <w:softHyphen/>
        <w:t>digsein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kalacak-yersizlik: Aufenthaltslosigkeit [347]</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kalıcı: beharrlich; bleibend</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 xml:space="preserve">kalıcılık: Beharrlichkeit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kalış: Aufenthalt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kamusallık: Öffentlichkeit [127]</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kanı: Überzeugung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kanıt: Ausweisung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kanıtlamak: ausweisen </w:t>
      </w:r>
    </w:p>
    <w:p w:rsidR="000863C7" w:rsidRPr="006B0EC0" w:rsidRDefault="000863C7" w:rsidP="000863C7">
      <w:pPr>
        <w:pStyle w:val="GvdeMetniGirintis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sz w:val="16"/>
          <w:szCs w:val="16"/>
        </w:rPr>
      </w:pPr>
      <w:r w:rsidRPr="006B0EC0">
        <w:rPr>
          <w:rFonts w:ascii="Helvetica T." w:hAnsi="Helvetica T." w:cs="Helvetica T."/>
          <w:b/>
          <w:bCs/>
          <w:sz w:val="16"/>
          <w:szCs w:val="16"/>
        </w:rPr>
        <w:t>Tanıtlamadan ayrı olarak ‘gös</w:t>
      </w:r>
      <w:r w:rsidRPr="006B0EC0">
        <w:rPr>
          <w:rFonts w:ascii="Helvetica T." w:hAnsi="Helvetica T." w:cs="Helvetica T."/>
          <w:b/>
          <w:bCs/>
          <w:sz w:val="16"/>
          <w:szCs w:val="16"/>
        </w:rPr>
        <w:softHyphen/>
        <w:t>ter</w:t>
      </w:r>
      <w:r w:rsidRPr="006B0EC0">
        <w:rPr>
          <w:rFonts w:ascii="Helvetica T." w:hAnsi="Helvetica T." w:cs="Helvetica T."/>
          <w:b/>
          <w:bCs/>
          <w:sz w:val="16"/>
          <w:szCs w:val="16"/>
        </w:rPr>
        <w:softHyphen/>
        <w:t>me’ gibi birşeydir ve ‘gerçekliği’ değil ama ‘doğruluğu’ amaçlar. Bir olgu yer almışsa doğrudur. Ama bir kavram sürekli varlık olarak ger</w:t>
      </w:r>
      <w:r w:rsidRPr="006B0EC0">
        <w:rPr>
          <w:rFonts w:ascii="Helvetica T." w:hAnsi="Helvetica T." w:cs="Helvetica T."/>
          <w:b/>
          <w:bCs/>
          <w:sz w:val="16"/>
          <w:szCs w:val="16"/>
        </w:rPr>
        <w:softHyphen/>
        <w:t>çektir.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kapalı: verschlossen: kapalı verschlos</w:t>
      </w:r>
      <w:r w:rsidRPr="006B0EC0">
        <w:rPr>
          <w:rFonts w:ascii="Helvetica T." w:hAnsi="Helvetica T." w:cs="Helvetica T."/>
          <w:sz w:val="16"/>
          <w:szCs w:val="16"/>
        </w:rPr>
        <w:softHyphen/>
        <w:t>senheit: kapatılmışlık</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kapsam, içerik: Bestand</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karar: Entschluß</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 xml:space="preserve">kararlılık: Entschlossenheit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karşılaşmak, karşılaşma: begegnen, Begegnis</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kategorisel: kategoriale (‘kategorisch’ değil)</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sz w:val="16"/>
          <w:szCs w:val="16"/>
        </w:rPr>
      </w:pPr>
      <w:r w:rsidRPr="006B0EC0">
        <w:rPr>
          <w:rFonts w:ascii="Helvetica T." w:hAnsi="Helvetica T." w:cs="Helvetica T."/>
          <w:b/>
          <w:bCs/>
          <w:sz w:val="16"/>
          <w:szCs w:val="16"/>
        </w:rPr>
        <w:t>[54]: “kategoriseller oradaki-Varlık karakterinde olmayan Varlık-tü</w:t>
      </w:r>
      <w:r w:rsidRPr="006B0EC0">
        <w:rPr>
          <w:rFonts w:ascii="Helvetica T." w:hAnsi="Helvetica T." w:cs="Helvetica T."/>
          <w:b/>
          <w:bCs/>
          <w:sz w:val="16"/>
          <w:szCs w:val="16"/>
        </w:rPr>
        <w:softHyphen/>
        <w:t>rün</w:t>
      </w:r>
      <w:r w:rsidRPr="006B0EC0">
        <w:rPr>
          <w:rFonts w:ascii="Helvetica T." w:hAnsi="Helvetica T." w:cs="Helvetica T."/>
          <w:b/>
          <w:bCs/>
          <w:sz w:val="16"/>
          <w:szCs w:val="16"/>
        </w:rPr>
        <w:softHyphen/>
        <w:t>deki varolan-şeylere ait olan var</w:t>
      </w:r>
      <w:r w:rsidRPr="006B0EC0">
        <w:rPr>
          <w:rFonts w:ascii="Helvetica T." w:hAnsi="Helvetica T." w:cs="Helvetica T."/>
          <w:b/>
          <w:bCs/>
          <w:sz w:val="16"/>
          <w:szCs w:val="16"/>
        </w:rPr>
        <w:softHyphen/>
        <w:t>lıkbilimsel karakterler”dir.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kavram: Begriff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kaygı: Sorge, cura [119], [121]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jc w:val="both"/>
        <w:rPr>
          <w:rFonts w:ascii="Helvetica T." w:hAnsi="Helvetica T." w:cs="Helvetica T."/>
          <w:sz w:val="16"/>
          <w:szCs w:val="16"/>
        </w:rPr>
      </w:pPr>
      <w:r w:rsidRPr="006B0EC0">
        <w:rPr>
          <w:rFonts w:ascii="Helvetica T." w:hAnsi="Helvetica T." w:cs="Helvetica T."/>
          <w:b/>
          <w:bCs/>
          <w:sz w:val="16"/>
          <w:szCs w:val="16"/>
        </w:rPr>
        <w:t>[196]: “belirli-Varlığın Varlığı ola</w:t>
      </w:r>
      <w:r w:rsidRPr="006B0EC0">
        <w:rPr>
          <w:rFonts w:ascii="Helvetica T." w:hAnsi="Helvetica T." w:cs="Helvetica T."/>
          <w:b/>
          <w:bCs/>
          <w:sz w:val="16"/>
          <w:szCs w:val="16"/>
        </w:rPr>
        <w:softHyphen/>
        <w:t>rak kaygı” :: “der Sorge als Sein des Daseins.” Kaygı türetilemez, çıkarsanamaz, kendisi kökendir. [196]: “Kaygı-yapısının varlık</w:t>
      </w:r>
      <w:r w:rsidRPr="006B0EC0">
        <w:rPr>
          <w:rFonts w:ascii="Helvetica T." w:hAnsi="Helvetica T." w:cs="Helvetica T."/>
          <w:b/>
          <w:bCs/>
          <w:sz w:val="16"/>
          <w:szCs w:val="16"/>
        </w:rPr>
        <w:softHyphen/>
        <w:t>bilim</w:t>
      </w:r>
      <w:r w:rsidRPr="006B0EC0">
        <w:rPr>
          <w:rFonts w:ascii="Helvetica T." w:hAnsi="Helvetica T." w:cs="Helvetica T."/>
          <w:b/>
          <w:bCs/>
          <w:sz w:val="16"/>
          <w:szCs w:val="16"/>
        </w:rPr>
        <w:softHyphen/>
        <w:t>sel öğesel bütünlüğü geriye var</w:t>
      </w:r>
      <w:r w:rsidRPr="006B0EC0">
        <w:rPr>
          <w:rFonts w:ascii="Helvetica T." w:hAnsi="Helvetica T." w:cs="Helvetica T."/>
          <w:b/>
          <w:bCs/>
          <w:sz w:val="16"/>
          <w:szCs w:val="16"/>
        </w:rPr>
        <w:softHyphen/>
        <w:t>lıksal bir “kök-öğe”ye götürü</w:t>
      </w:r>
      <w:r w:rsidRPr="006B0EC0">
        <w:rPr>
          <w:rFonts w:ascii="Helvetica T." w:hAnsi="Helvetica T." w:cs="Helvetica T."/>
          <w:b/>
          <w:bCs/>
          <w:sz w:val="16"/>
          <w:szCs w:val="16"/>
        </w:rPr>
        <w:softHyphen/>
        <w:t>le</w:t>
      </w:r>
      <w:r w:rsidRPr="006B0EC0">
        <w:rPr>
          <w:rFonts w:ascii="Helvetica T." w:hAnsi="Helvetica T." w:cs="Helvetica T."/>
          <w:b/>
          <w:bCs/>
          <w:sz w:val="16"/>
          <w:szCs w:val="16"/>
        </w:rPr>
        <w:softHyphen/>
        <w:t>mez ...” :: “Die ontologisch ele</w:t>
      </w:r>
      <w:r w:rsidRPr="006B0EC0">
        <w:rPr>
          <w:rFonts w:ascii="Helvetica T." w:hAnsi="Helvetica T." w:cs="Helvetica T."/>
          <w:b/>
          <w:bCs/>
          <w:sz w:val="16"/>
          <w:szCs w:val="16"/>
        </w:rPr>
        <w:softHyphen/>
        <w:t>men</w:t>
      </w:r>
      <w:r w:rsidRPr="006B0EC0">
        <w:rPr>
          <w:rFonts w:ascii="Helvetica T." w:hAnsi="Helvetica T." w:cs="Helvetica T."/>
          <w:b/>
          <w:bCs/>
          <w:sz w:val="16"/>
          <w:szCs w:val="16"/>
        </w:rPr>
        <w:softHyphen/>
        <w:t>tare Ganzheit der Sorge</w:t>
      </w:r>
      <w:r w:rsidRPr="006B0EC0">
        <w:rPr>
          <w:rFonts w:ascii="Helvetica T." w:hAnsi="Helvetica T." w:cs="Helvetica T."/>
          <w:b/>
          <w:bCs/>
          <w:sz w:val="16"/>
          <w:szCs w:val="16"/>
        </w:rPr>
        <w:softHyphen/>
        <w:t>struk</w:t>
      </w:r>
      <w:r w:rsidRPr="006B0EC0">
        <w:rPr>
          <w:rFonts w:ascii="Helvetica T." w:hAnsi="Helvetica T." w:cs="Helvetica T."/>
          <w:b/>
          <w:bCs/>
          <w:sz w:val="16"/>
          <w:szCs w:val="16"/>
        </w:rPr>
        <w:softHyphen/>
        <w:t>tur kann nicht auf ein ontisches »Ur</w:t>
      </w:r>
      <w:r w:rsidRPr="006B0EC0">
        <w:rPr>
          <w:rFonts w:ascii="Helvetica T." w:hAnsi="Helvetica T." w:cs="Helvetica T."/>
          <w:b/>
          <w:bCs/>
          <w:sz w:val="16"/>
          <w:szCs w:val="16"/>
        </w:rPr>
        <w:softHyphen/>
        <w:t>ele</w:t>
      </w:r>
      <w:r w:rsidRPr="006B0EC0">
        <w:rPr>
          <w:rFonts w:ascii="Helvetica T." w:hAnsi="Helvetica T." w:cs="Helvetica T."/>
          <w:b/>
          <w:bCs/>
          <w:sz w:val="16"/>
          <w:szCs w:val="16"/>
        </w:rPr>
        <w:softHyphen/>
        <w:t>ment« zurückgeführt wer</w:t>
      </w:r>
      <w:r w:rsidRPr="006B0EC0">
        <w:rPr>
          <w:rFonts w:ascii="Helvetica T." w:hAnsi="Helvetica T." w:cs="Helvetica T."/>
          <w:b/>
          <w:bCs/>
          <w:sz w:val="16"/>
          <w:szCs w:val="16"/>
        </w:rPr>
        <w:softHyphen/>
        <w:t>den.” [199]: “İn</w:t>
      </w:r>
      <w:r w:rsidRPr="006B0EC0">
        <w:rPr>
          <w:rFonts w:ascii="Helvetica T." w:hAnsi="Helvetica T." w:cs="Helvetica T."/>
          <w:b/>
          <w:bCs/>
          <w:sz w:val="16"/>
          <w:szCs w:val="16"/>
        </w:rPr>
        <w:softHyphen/>
        <w:t xml:space="preserve">sanın </w:t>
      </w:r>
      <w:r w:rsidRPr="006B0EC0">
        <w:rPr>
          <w:rFonts w:ascii="Helvetica T." w:hAnsi="Helvetica T." w:cs="Helvetica T."/>
          <w:b/>
          <w:bCs/>
          <w:i/>
          <w:iCs/>
          <w:sz w:val="16"/>
          <w:szCs w:val="16"/>
        </w:rPr>
        <w:t>perfec</w:t>
      </w:r>
      <w:r w:rsidRPr="006B0EC0">
        <w:rPr>
          <w:rFonts w:ascii="Helvetica T." w:hAnsi="Helvetica T." w:cs="Helvetica T."/>
          <w:b/>
          <w:bCs/>
          <w:i/>
          <w:iCs/>
          <w:sz w:val="16"/>
          <w:szCs w:val="16"/>
        </w:rPr>
        <w:softHyphen/>
        <w:t>tio</w:t>
      </w:r>
      <w:r w:rsidRPr="006B0EC0">
        <w:rPr>
          <w:rFonts w:ascii="Helvetica T." w:hAnsi="Helvetica T." w:cs="Helvetica T."/>
          <w:b/>
          <w:bCs/>
          <w:sz w:val="16"/>
          <w:szCs w:val="16"/>
        </w:rPr>
        <w:t>su (eksik</w:t>
      </w:r>
      <w:r w:rsidRPr="006B0EC0">
        <w:rPr>
          <w:rFonts w:ascii="Helvetica T." w:hAnsi="Helvetica T." w:cs="Helvetica T."/>
          <w:b/>
          <w:bCs/>
          <w:sz w:val="16"/>
          <w:szCs w:val="16"/>
        </w:rPr>
        <w:softHyphen/>
        <w:t>sizliği), kendi en öz ola</w:t>
      </w:r>
      <w:r w:rsidRPr="006B0EC0">
        <w:rPr>
          <w:rFonts w:ascii="Helvetica T." w:hAnsi="Helvetica T." w:cs="Helvetica T."/>
          <w:b/>
          <w:bCs/>
          <w:sz w:val="16"/>
          <w:szCs w:val="16"/>
        </w:rPr>
        <w:softHyphen/>
        <w:t>nak</w:t>
      </w:r>
      <w:r w:rsidRPr="006B0EC0">
        <w:rPr>
          <w:rFonts w:ascii="Helvetica T." w:hAnsi="Helvetica T." w:cs="Helvetica T."/>
          <w:b/>
          <w:bCs/>
          <w:sz w:val="16"/>
          <w:szCs w:val="16"/>
        </w:rPr>
        <w:softHyphen/>
        <w:t>ları için (tasar için) özgür-Var</w:t>
      </w:r>
      <w:r w:rsidRPr="006B0EC0">
        <w:rPr>
          <w:rFonts w:ascii="Helvetica T." w:hAnsi="Helvetica T." w:cs="Helvetica T."/>
          <w:b/>
          <w:bCs/>
          <w:sz w:val="16"/>
          <w:szCs w:val="16"/>
        </w:rPr>
        <w:softHyphen/>
        <w:t>lı</w:t>
      </w:r>
      <w:r w:rsidRPr="006B0EC0">
        <w:rPr>
          <w:rFonts w:ascii="Helvetica T." w:hAnsi="Helvetica T." w:cs="Helvetica T."/>
          <w:b/>
          <w:bCs/>
          <w:sz w:val="16"/>
          <w:szCs w:val="16"/>
        </w:rPr>
        <w:softHyphen/>
        <w:t>ğın</w:t>
      </w:r>
      <w:r w:rsidRPr="006B0EC0">
        <w:rPr>
          <w:rFonts w:ascii="Helvetica T." w:hAnsi="Helvetica T." w:cs="Helvetica T."/>
          <w:b/>
          <w:bCs/>
          <w:sz w:val="16"/>
          <w:szCs w:val="16"/>
        </w:rPr>
        <w:softHyphen/>
        <w:t>da ola</w:t>
      </w:r>
      <w:r w:rsidRPr="006B0EC0">
        <w:rPr>
          <w:rFonts w:ascii="Helvetica T." w:hAnsi="Helvetica T." w:cs="Helvetica T."/>
          <w:b/>
          <w:bCs/>
          <w:sz w:val="16"/>
          <w:szCs w:val="16"/>
        </w:rPr>
        <w:softHyphen/>
        <w:t>bi</w:t>
      </w:r>
      <w:r w:rsidRPr="006B0EC0">
        <w:rPr>
          <w:rFonts w:ascii="Helvetica T." w:hAnsi="Helvetica T." w:cs="Helvetica T."/>
          <w:b/>
          <w:bCs/>
          <w:sz w:val="16"/>
          <w:szCs w:val="16"/>
        </w:rPr>
        <w:softHyphen/>
        <w:t>le</w:t>
      </w:r>
      <w:r w:rsidRPr="006B0EC0">
        <w:rPr>
          <w:rFonts w:ascii="Helvetica T." w:hAnsi="Helvetica T." w:cs="Helvetica T."/>
          <w:b/>
          <w:bCs/>
          <w:sz w:val="16"/>
          <w:szCs w:val="16"/>
        </w:rPr>
        <w:softHyphen/>
        <w:t>ceği şey olması ‘kaygı’</w:t>
      </w:r>
      <w:r w:rsidRPr="006B0EC0">
        <w:rPr>
          <w:rFonts w:ascii="Helvetica T." w:hAnsi="Helvetica T." w:cs="Helvetica T."/>
          <w:b/>
          <w:bCs/>
          <w:sz w:val="16"/>
          <w:szCs w:val="16"/>
        </w:rPr>
        <w:softHyphen/>
        <w:t>nın bir ‘ba</w:t>
      </w:r>
      <w:r w:rsidRPr="006B0EC0">
        <w:rPr>
          <w:rFonts w:ascii="Helvetica T." w:hAnsi="Helvetica T." w:cs="Helvetica T."/>
          <w:b/>
          <w:bCs/>
          <w:sz w:val="16"/>
          <w:szCs w:val="16"/>
        </w:rPr>
        <w:softHyphen/>
      </w:r>
      <w:r w:rsidRPr="006B0EC0">
        <w:rPr>
          <w:rFonts w:ascii="Helvetica T." w:hAnsi="Helvetica T." w:cs="Helvetica T."/>
          <w:b/>
          <w:bCs/>
          <w:sz w:val="16"/>
          <w:szCs w:val="16"/>
        </w:rPr>
        <w:softHyphen/>
        <w:t>şa</w:t>
      </w:r>
      <w:r w:rsidRPr="006B0EC0">
        <w:rPr>
          <w:rFonts w:ascii="Helvetica T." w:hAnsi="Helvetica T." w:cs="Helvetica T."/>
          <w:b/>
          <w:bCs/>
          <w:sz w:val="16"/>
          <w:szCs w:val="16"/>
        </w:rPr>
        <w:softHyphen/>
        <w:t>rı</w:t>
      </w:r>
      <w:r w:rsidRPr="006B0EC0">
        <w:rPr>
          <w:rFonts w:ascii="Helvetica T." w:hAnsi="Helvetica T." w:cs="Helvetica T."/>
          <w:b/>
          <w:bCs/>
          <w:sz w:val="16"/>
          <w:szCs w:val="16"/>
        </w:rPr>
        <w:softHyphen/>
        <w:t>mı’dır. Ama eş-kö</w:t>
      </w:r>
      <w:r w:rsidRPr="006B0EC0">
        <w:rPr>
          <w:rFonts w:ascii="Helvetica T." w:hAnsi="Helvetica T." w:cs="Helvetica T."/>
          <w:b/>
          <w:bCs/>
          <w:sz w:val="16"/>
          <w:szCs w:val="16"/>
        </w:rPr>
        <w:softHyphen/>
        <w:t>kensel ola</w:t>
      </w:r>
      <w:r w:rsidRPr="006B0EC0">
        <w:rPr>
          <w:rFonts w:ascii="Helvetica T." w:hAnsi="Helvetica T." w:cs="Helvetica T."/>
          <w:b/>
          <w:bCs/>
          <w:sz w:val="16"/>
          <w:szCs w:val="16"/>
        </w:rPr>
        <w:softHyphen/>
      </w:r>
      <w:r w:rsidRPr="006B0EC0">
        <w:rPr>
          <w:rFonts w:ascii="Helvetica T." w:hAnsi="Helvetica T." w:cs="Helvetica T."/>
          <w:b/>
          <w:bCs/>
          <w:sz w:val="16"/>
          <w:szCs w:val="16"/>
        </w:rPr>
        <w:softHyphen/>
        <w:t>rak ‘kay</w:t>
      </w:r>
      <w:r w:rsidRPr="006B0EC0">
        <w:rPr>
          <w:rFonts w:ascii="Helvetica T." w:hAnsi="Helvetica T." w:cs="Helvetica T."/>
          <w:b/>
          <w:bCs/>
          <w:sz w:val="16"/>
          <w:szCs w:val="16"/>
        </w:rPr>
        <w:softHyphen/>
        <w:t>gı’ bu varolan-şeyin te</w:t>
      </w:r>
      <w:r w:rsidRPr="006B0EC0">
        <w:rPr>
          <w:rFonts w:ascii="Helvetica T." w:hAnsi="Helvetica T." w:cs="Helvetica T."/>
          <w:b/>
          <w:bCs/>
          <w:sz w:val="16"/>
          <w:szCs w:val="16"/>
        </w:rPr>
        <w:softHyphen/>
        <w:t>mel-tü</w:t>
      </w:r>
      <w:r w:rsidRPr="006B0EC0">
        <w:rPr>
          <w:rFonts w:ascii="Helvetica T." w:hAnsi="Helvetica T." w:cs="Helvetica T."/>
          <w:b/>
          <w:bCs/>
          <w:sz w:val="16"/>
          <w:szCs w:val="16"/>
        </w:rPr>
        <w:softHyphen/>
        <w:t>rü</w:t>
      </w:r>
      <w:r w:rsidRPr="006B0EC0">
        <w:rPr>
          <w:rFonts w:ascii="Helvetica T." w:hAnsi="Helvetica T." w:cs="Helvetica T."/>
          <w:b/>
          <w:bCs/>
          <w:sz w:val="16"/>
          <w:szCs w:val="16"/>
        </w:rPr>
        <w:softHyphen/>
        <w:t>nü belirler ki, bu varolan-şey tasa edilen dünyaya o türe göre tes</w:t>
      </w:r>
      <w:r w:rsidRPr="006B0EC0">
        <w:rPr>
          <w:rFonts w:ascii="Helvetica T." w:hAnsi="Helvetica T." w:cs="Helvetica T."/>
          <w:b/>
          <w:bCs/>
          <w:sz w:val="16"/>
          <w:szCs w:val="16"/>
        </w:rPr>
        <w:softHyphen/>
        <w:t>lim edilmiştir.” Kaygının za</w:t>
      </w:r>
      <w:r w:rsidRPr="006B0EC0">
        <w:rPr>
          <w:rFonts w:ascii="Helvetica T." w:hAnsi="Helvetica T." w:cs="Helvetica T."/>
          <w:b/>
          <w:bCs/>
          <w:sz w:val="16"/>
          <w:szCs w:val="16"/>
        </w:rPr>
        <w:softHyphen/>
        <w:t>man</w:t>
      </w:r>
      <w:r w:rsidRPr="006B0EC0">
        <w:rPr>
          <w:rFonts w:ascii="Helvetica T." w:hAnsi="Helvetica T." w:cs="Helvetica T."/>
          <w:b/>
          <w:bCs/>
          <w:sz w:val="16"/>
          <w:szCs w:val="16"/>
        </w:rPr>
        <w:softHyphen/>
      </w:r>
      <w:r w:rsidRPr="006B0EC0">
        <w:rPr>
          <w:rFonts w:ascii="Helvetica T." w:hAnsi="Helvetica T." w:cs="Helvetica T."/>
          <w:b/>
          <w:bCs/>
          <w:sz w:val="16"/>
          <w:szCs w:val="16"/>
        </w:rPr>
        <w:softHyphen/>
        <w:t>da olmadığı görüşü için bkz. [327].</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kaygılılık: Sorgfalt (ayrıca: özenlilik)</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kendi: selbst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kendi-dışında-Varlık: Aussersichsein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kendi-gibi: selbig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kendinde-süreklilik: Selbstständigkeit (bkz. süreklilik)</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kendinde-Varlık: An-sich-sein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kendine-doğru: Auf-sich-zu</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kendinin: eigen</w:t>
      </w:r>
      <w:r w:rsidRPr="006B0EC0">
        <w:rPr>
          <w:rFonts w:ascii="Helvetica T." w:hAnsi="Helvetica T." w:cs="Helvetica T."/>
          <w:i/>
          <w:iCs/>
          <w:sz w:val="16"/>
          <w:szCs w:val="16"/>
        </w:rPr>
        <w:t xml:space="preserve"> (ihre eigenste eigent</w:t>
      </w:r>
      <w:r w:rsidRPr="006B0EC0">
        <w:rPr>
          <w:rFonts w:ascii="Helvetica T." w:hAnsi="Helvetica T." w:cs="Helvetica T."/>
          <w:i/>
          <w:iCs/>
          <w:sz w:val="16"/>
          <w:szCs w:val="16"/>
        </w:rPr>
        <w:softHyphen/>
        <w:t xml:space="preserve">liche Möglichkeit :: en öz asıl olanağı </w:t>
      </w:r>
      <w:r w:rsidRPr="006B0EC0">
        <w:rPr>
          <w:rFonts w:ascii="Helvetica T." w:hAnsi="Helvetica T." w:cs="Helvetica T."/>
          <w:sz w:val="16"/>
          <w:szCs w:val="16"/>
        </w:rPr>
        <w:t>[302])</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Kendinin-Varlığı: Selbstsein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Kendi-Olma: Selbstsein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kendi-önünde: Sichvorweg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b/>
          <w:bCs/>
          <w:sz w:val="16"/>
          <w:szCs w:val="16"/>
        </w:rPr>
      </w:pPr>
      <w:r w:rsidRPr="006B0EC0">
        <w:rPr>
          <w:rFonts w:ascii="Helvetica T." w:hAnsi="Helvetica T." w:cs="Helvetica T."/>
          <w:b/>
          <w:bCs/>
          <w:sz w:val="16"/>
          <w:szCs w:val="16"/>
        </w:rPr>
        <w:t>[236]: Kaygının birincil kıpısı olarak ‘kendi-önünde’ “oradaki-Varlığın her durumda kendi uğruna varol</w:t>
      </w:r>
      <w:r w:rsidRPr="006B0EC0">
        <w:rPr>
          <w:rFonts w:ascii="Helvetica T." w:hAnsi="Helvetica T." w:cs="Helvetica T."/>
          <w:b/>
          <w:bCs/>
          <w:sz w:val="16"/>
          <w:szCs w:val="16"/>
        </w:rPr>
        <w:softHyphen/>
        <w:t xml:space="preserve">ması demektir.”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kendinin: eigen </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i/>
          <w:iCs/>
          <w:sz w:val="16"/>
          <w:szCs w:val="16"/>
        </w:rPr>
      </w:pPr>
      <w:r w:rsidRPr="006B0EC0">
        <w:rPr>
          <w:rFonts w:ascii="Helvetica T." w:hAnsi="Helvetica T." w:cs="Helvetica T."/>
          <w:b/>
          <w:bCs/>
          <w:sz w:val="16"/>
          <w:szCs w:val="16"/>
        </w:rPr>
        <w:t>[302]: “ihre eigenste eigentliche Mög</w:t>
      </w:r>
      <w:r w:rsidRPr="006B0EC0">
        <w:rPr>
          <w:rFonts w:ascii="Helvetica T." w:hAnsi="Helvetica T." w:cs="Helvetica T."/>
          <w:b/>
          <w:bCs/>
          <w:sz w:val="16"/>
          <w:szCs w:val="16"/>
        </w:rPr>
        <w:softHyphen/>
        <w:t xml:space="preserve">lichkeit :: en öz asıl olanağı.” </w:t>
      </w:r>
    </w:p>
    <w:p w:rsidR="000863C7" w:rsidRPr="006B0EC0" w:rsidRDefault="000863C7" w:rsidP="000863C7">
      <w:pPr>
        <w:pStyle w:val="font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0" w:after="0"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keyif yokluğu: Ungestimmtheit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keyifsizlik: Verstimmung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kıpı, ‘görsel’ kıpı: Augenblick (‘görsel’ eki Heidegger’in fenomenolojik kullanım yaptığını varsayar); s.[338], [387-8]</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jc w:val="both"/>
        <w:rPr>
          <w:rFonts w:ascii="Helvetica T." w:hAnsi="Helvetica T." w:cs="Helvetica T."/>
          <w:sz w:val="16"/>
          <w:szCs w:val="16"/>
        </w:rPr>
      </w:pPr>
      <w:r w:rsidRPr="006B0EC0">
        <w:rPr>
          <w:rFonts w:ascii="Helvetica T." w:hAnsi="Helvetica T." w:cs="Helvetica T."/>
          <w:b/>
          <w:bCs/>
          <w:sz w:val="16"/>
          <w:szCs w:val="16"/>
        </w:rPr>
        <w:t>Sözcük ‘kıpı’ ve ‘görüş kıpısı’ ile çevrildi. — Yapısındaki ‘göz’ ve ‘bak</w:t>
      </w:r>
      <w:r w:rsidRPr="006B0EC0">
        <w:rPr>
          <w:rFonts w:ascii="Helvetica T." w:hAnsi="Helvetica T." w:cs="Helvetica T."/>
          <w:b/>
          <w:bCs/>
          <w:sz w:val="16"/>
          <w:szCs w:val="16"/>
        </w:rPr>
        <w:softHyphen/>
      </w:r>
      <w:r w:rsidRPr="006B0EC0">
        <w:rPr>
          <w:rFonts w:ascii="Helvetica T." w:hAnsi="Helvetica T." w:cs="Helvetica T."/>
          <w:b/>
          <w:bCs/>
          <w:sz w:val="16"/>
          <w:szCs w:val="16"/>
        </w:rPr>
        <w:softHyphen/>
      </w:r>
      <w:r w:rsidRPr="006B0EC0">
        <w:rPr>
          <w:rFonts w:ascii="Helvetica T." w:hAnsi="Helvetica T." w:cs="Helvetica T."/>
          <w:b/>
          <w:bCs/>
          <w:sz w:val="16"/>
          <w:szCs w:val="16"/>
        </w:rPr>
        <w:softHyphen/>
        <w:t>ış/görüş’ bileşenleri ile Alman</w:t>
      </w:r>
      <w:r w:rsidRPr="006B0EC0">
        <w:rPr>
          <w:rFonts w:ascii="Helvetica T." w:hAnsi="Helvetica T." w:cs="Helvetica T."/>
          <w:b/>
          <w:bCs/>
          <w:sz w:val="16"/>
          <w:szCs w:val="16"/>
        </w:rPr>
        <w:softHyphen/>
        <w:t>ca bileşik sözcük Heidegger’in feno</w:t>
      </w:r>
      <w:r w:rsidRPr="006B0EC0">
        <w:rPr>
          <w:rFonts w:ascii="Helvetica T." w:hAnsi="Helvetica T." w:cs="Helvetica T."/>
          <w:b/>
          <w:bCs/>
          <w:sz w:val="16"/>
          <w:szCs w:val="16"/>
        </w:rPr>
        <w:softHyphen/>
        <w:t>me</w:t>
      </w:r>
      <w:r w:rsidRPr="006B0EC0">
        <w:rPr>
          <w:rFonts w:ascii="Helvetica T." w:hAnsi="Helvetica T." w:cs="Helvetica T."/>
          <w:b/>
          <w:bCs/>
          <w:sz w:val="16"/>
          <w:szCs w:val="16"/>
        </w:rPr>
        <w:softHyphen/>
        <w:t>nolojik yöntemine özellikle uy</w:t>
      </w:r>
      <w:r w:rsidRPr="006B0EC0">
        <w:rPr>
          <w:rFonts w:ascii="Helvetica T." w:hAnsi="Helvetica T." w:cs="Helvetica T."/>
          <w:b/>
          <w:bCs/>
          <w:sz w:val="16"/>
          <w:szCs w:val="16"/>
        </w:rPr>
        <w:softHyphen/>
        <w:t>gun düşer. Buna göre Heideg</w:t>
      </w:r>
      <w:r w:rsidRPr="006B0EC0">
        <w:rPr>
          <w:rFonts w:ascii="Helvetica T." w:hAnsi="Helvetica T." w:cs="Helvetica T."/>
          <w:b/>
          <w:bCs/>
          <w:sz w:val="16"/>
          <w:szCs w:val="16"/>
        </w:rPr>
        <w:softHyphen/>
        <w:t>ger’in  ‘kıpı’ (‘an’) demek olan sözcüğün etimolojik yapılanışı içinde ‘görme kıpısı’ olarak okunmasını iste</w:t>
      </w:r>
      <w:r w:rsidRPr="006B0EC0">
        <w:rPr>
          <w:rFonts w:ascii="Helvetica T." w:hAnsi="Helvetica T." w:cs="Helvetica T."/>
          <w:b/>
          <w:bCs/>
          <w:sz w:val="16"/>
          <w:szCs w:val="16"/>
        </w:rPr>
        <w:softHyphen/>
        <w:t>di</w:t>
      </w:r>
      <w:r w:rsidRPr="006B0EC0">
        <w:rPr>
          <w:rFonts w:ascii="Helvetica T." w:hAnsi="Helvetica T." w:cs="Helvetica T."/>
          <w:b/>
          <w:bCs/>
          <w:sz w:val="16"/>
          <w:szCs w:val="16"/>
        </w:rPr>
        <w:softHyphen/>
        <w:t>ği</w:t>
      </w:r>
      <w:r w:rsidRPr="006B0EC0">
        <w:rPr>
          <w:rFonts w:ascii="Helvetica T." w:hAnsi="Helvetica T." w:cs="Helvetica T."/>
          <w:b/>
          <w:bCs/>
          <w:sz w:val="16"/>
          <w:szCs w:val="16"/>
        </w:rPr>
        <w:softHyphen/>
        <w:t>ni kabul edebiliriz (bkz. özellikle [338]). Buna karşı, sonsuz küçük</w:t>
      </w:r>
      <w:r w:rsidRPr="006B0EC0">
        <w:rPr>
          <w:rFonts w:ascii="Helvetica T." w:hAnsi="Helvetica T." w:cs="Helvetica T."/>
          <w:b/>
          <w:bCs/>
          <w:sz w:val="16"/>
          <w:szCs w:val="16"/>
        </w:rPr>
        <w:softHyphen/>
        <w:t>lük</w:t>
      </w:r>
      <w:r w:rsidRPr="006B0EC0">
        <w:rPr>
          <w:rFonts w:ascii="Helvetica T." w:hAnsi="Helvetica T." w:cs="Helvetica T."/>
          <w:b/>
          <w:bCs/>
          <w:sz w:val="16"/>
          <w:szCs w:val="16"/>
        </w:rPr>
        <w:softHyphen/>
        <w:t>teki zaman aralığı olarak kıpı her kavram gibi çelişkilidir ve feno</w:t>
      </w:r>
      <w:r w:rsidRPr="006B0EC0">
        <w:rPr>
          <w:rFonts w:ascii="Helvetica T." w:hAnsi="Helvetica T." w:cs="Helvetica T."/>
          <w:b/>
          <w:bCs/>
          <w:sz w:val="16"/>
          <w:szCs w:val="16"/>
        </w:rPr>
        <w:softHyphen/>
        <w:t>me</w:t>
      </w:r>
      <w:r w:rsidRPr="006B0EC0">
        <w:rPr>
          <w:rFonts w:ascii="Helvetica T." w:hAnsi="Helvetica T." w:cs="Helvetica T."/>
          <w:b/>
          <w:bCs/>
          <w:sz w:val="16"/>
          <w:szCs w:val="16"/>
        </w:rPr>
        <w:softHyphen/>
        <w:t xml:space="preserve">nolojik yönteme yanıt vermez (nokta ve atom gibi), çünkü </w:t>
      </w:r>
      <w:r w:rsidRPr="006B0EC0">
        <w:rPr>
          <w:rFonts w:ascii="Helvetica T." w:hAnsi="Helvetica T." w:cs="Helvetica T."/>
          <w:b/>
          <w:bCs/>
          <w:i/>
          <w:iCs/>
          <w:sz w:val="16"/>
          <w:szCs w:val="16"/>
        </w:rPr>
        <w:t xml:space="preserve">çelişkili </w:t>
      </w:r>
      <w:r w:rsidRPr="006B0EC0">
        <w:rPr>
          <w:rFonts w:ascii="Helvetica T." w:hAnsi="Helvetica T." w:cs="Helvetica T."/>
          <w:b/>
          <w:bCs/>
          <w:sz w:val="16"/>
          <w:szCs w:val="16"/>
        </w:rPr>
        <w:t>bir</w:t>
      </w:r>
      <w:r w:rsidRPr="006B0EC0">
        <w:rPr>
          <w:rFonts w:ascii="Helvetica T." w:hAnsi="Helvetica T." w:cs="Helvetica T."/>
          <w:b/>
          <w:bCs/>
          <w:sz w:val="16"/>
          <w:szCs w:val="16"/>
        </w:rPr>
        <w:softHyphen/>
        <w:t xml:space="preserve">şey olarak kendini ‘sergileyemez.’ (Heidegger </w:t>
      </w:r>
      <w:r w:rsidRPr="006B0EC0">
        <w:rPr>
          <w:rFonts w:ascii="Helvetica T." w:hAnsi="Helvetica T." w:cs="Helvetica T."/>
          <w:b/>
          <w:bCs/>
          <w:i/>
          <w:iCs/>
          <w:sz w:val="16"/>
          <w:szCs w:val="16"/>
        </w:rPr>
        <w:t>Varlık ve Zaman</w:t>
      </w:r>
      <w:r w:rsidRPr="006B0EC0">
        <w:rPr>
          <w:rFonts w:ascii="Helvetica T." w:hAnsi="Helvetica T." w:cs="Helvetica T."/>
          <w:b/>
          <w:bCs/>
          <w:sz w:val="16"/>
          <w:szCs w:val="16"/>
        </w:rPr>
        <w:t>’da, bir</w:t>
      </w:r>
      <w:r w:rsidRPr="006B0EC0">
        <w:rPr>
          <w:rFonts w:ascii="Helvetica T." w:hAnsi="Helvetica T." w:cs="Helvetica T."/>
          <w:b/>
          <w:bCs/>
          <w:sz w:val="16"/>
          <w:szCs w:val="16"/>
        </w:rPr>
        <w:softHyphen/>
        <w:t>kaç raslantısal kullanım dışın</w:t>
      </w:r>
      <w:r w:rsidRPr="006B0EC0">
        <w:rPr>
          <w:rFonts w:ascii="Helvetica T." w:hAnsi="Helvetica T." w:cs="Helvetica T."/>
          <w:b/>
          <w:bCs/>
          <w:sz w:val="16"/>
          <w:szCs w:val="16"/>
        </w:rPr>
        <w:softHyphen/>
        <w:t>da, ‘karşıtlık,’ ‘çelişki’ gibi kavramlar üzerinde durmaz.) Gene de, ‘kıpı’ olarak ‘Şimdi’ görsel-işitsel olmasa ve açığa serilebilmesi söz konusu olmasa da, ‘kıpının deneyim</w:t>
      </w:r>
      <w:r w:rsidRPr="006B0EC0">
        <w:rPr>
          <w:rFonts w:ascii="Helvetica T." w:hAnsi="Helvetica T." w:cs="Helvetica T."/>
          <w:b/>
          <w:bCs/>
          <w:sz w:val="16"/>
          <w:szCs w:val="16"/>
        </w:rPr>
        <w:softHyphen/>
        <w:t>len</w:t>
      </w:r>
      <w:r w:rsidRPr="006B0EC0">
        <w:rPr>
          <w:rFonts w:ascii="Helvetica T." w:hAnsi="Helvetica T." w:cs="Helvetica T."/>
          <w:b/>
          <w:bCs/>
          <w:sz w:val="16"/>
          <w:szCs w:val="16"/>
        </w:rPr>
        <w:softHyphen/>
        <w:t>me</w:t>
      </w:r>
      <w:r w:rsidRPr="006B0EC0">
        <w:rPr>
          <w:rFonts w:ascii="Helvetica T." w:hAnsi="Helvetica T." w:cs="Helvetica T."/>
          <w:b/>
          <w:bCs/>
          <w:sz w:val="16"/>
          <w:szCs w:val="16"/>
        </w:rPr>
        <w:softHyphen/>
        <w:t>si’nden olağan birşey gibi söz edi</w:t>
      </w:r>
      <w:r w:rsidRPr="006B0EC0">
        <w:rPr>
          <w:rFonts w:ascii="Helvetica T." w:hAnsi="Helvetica T." w:cs="Helvetica T."/>
          <w:b/>
          <w:bCs/>
          <w:sz w:val="16"/>
          <w:szCs w:val="16"/>
        </w:rPr>
        <w:softHyphen/>
        <w:t>lir ([338], 3 nolu dipnot). Eğer ‘de</w:t>
      </w:r>
      <w:r w:rsidRPr="006B0EC0">
        <w:rPr>
          <w:rFonts w:ascii="Helvetica T." w:hAnsi="Helvetica T." w:cs="Helvetica T."/>
          <w:b/>
          <w:bCs/>
          <w:sz w:val="16"/>
          <w:szCs w:val="16"/>
        </w:rPr>
        <w:softHyphen/>
        <w:t>ne</w:t>
      </w:r>
      <w:r w:rsidRPr="006B0EC0">
        <w:rPr>
          <w:rFonts w:ascii="Helvetica T." w:hAnsi="Helvetica T." w:cs="Helvetica T."/>
          <w:b/>
          <w:bCs/>
          <w:sz w:val="16"/>
          <w:szCs w:val="16"/>
        </w:rPr>
        <w:softHyphen/>
        <w:t>yim’ duyu-deneyimi olarak anla</w:t>
      </w:r>
      <w:r w:rsidRPr="006B0EC0">
        <w:rPr>
          <w:rFonts w:ascii="Helvetica T." w:hAnsi="Helvetica T." w:cs="Helvetica T."/>
          <w:b/>
          <w:bCs/>
          <w:sz w:val="16"/>
          <w:szCs w:val="16"/>
        </w:rPr>
        <w:softHyphen/>
        <w:t>şılırsa, eşit doğrulukla (ya da eşit yanlışlıkla) yine birer ‘sonsuz kü</w:t>
      </w:r>
      <w:r w:rsidRPr="006B0EC0">
        <w:rPr>
          <w:rFonts w:ascii="Helvetica T." w:hAnsi="Helvetica T." w:cs="Helvetica T."/>
          <w:b/>
          <w:bCs/>
          <w:sz w:val="16"/>
          <w:szCs w:val="16"/>
        </w:rPr>
        <w:softHyphen/>
        <w:t>çük</w:t>
      </w:r>
      <w:r w:rsidRPr="006B0EC0">
        <w:rPr>
          <w:rFonts w:ascii="Helvetica T." w:hAnsi="Helvetica T." w:cs="Helvetica T."/>
          <w:b/>
          <w:bCs/>
          <w:sz w:val="16"/>
          <w:szCs w:val="16"/>
        </w:rPr>
        <w:softHyphen/>
        <w:t>lük’ kipi olan uzaysal noktanın ya da özdeksel atomun ‘görülmesi’ gibi birşeyden söz edilebilir.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kışkırtıcı: versucherisch</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kışkırtma: Versuchung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ki ona: woran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Ki vardır: Daß es ist [134-5]</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jc w:val="both"/>
        <w:rPr>
          <w:rFonts w:ascii="Helvetica T." w:hAnsi="Helvetica T." w:cs="Helvetica T."/>
          <w:b/>
          <w:bCs/>
          <w:sz w:val="16"/>
          <w:szCs w:val="16"/>
        </w:rPr>
      </w:pPr>
      <w:r w:rsidRPr="006B0EC0">
        <w:rPr>
          <w:rFonts w:ascii="Helvetica T." w:hAnsi="Helvetica T." w:cs="Helvetica T."/>
          <w:b/>
          <w:bCs/>
          <w:sz w:val="16"/>
          <w:szCs w:val="16"/>
        </w:rPr>
        <w:lastRenderedPageBreak/>
        <w:t>[135]: “Oradaki-Varlığın ruhsal du</w:t>
      </w:r>
      <w:r w:rsidRPr="006B0EC0">
        <w:rPr>
          <w:rFonts w:ascii="Helvetica T." w:hAnsi="Helvetica T." w:cs="Helvetica T."/>
          <w:b/>
          <w:bCs/>
          <w:sz w:val="16"/>
          <w:szCs w:val="16"/>
        </w:rPr>
        <w:softHyphen/>
        <w:t>ru</w:t>
      </w:r>
      <w:r w:rsidRPr="006B0EC0">
        <w:rPr>
          <w:rFonts w:ascii="Helvetica T." w:hAnsi="Helvetica T." w:cs="Helvetica T."/>
          <w:b/>
          <w:bCs/>
          <w:sz w:val="16"/>
          <w:szCs w:val="16"/>
        </w:rPr>
        <w:softHyphen/>
        <w:t>munda açığa serilen ‘Ki vardır ve olması gerekir’ varlıkbilimsel-kate</w:t>
      </w:r>
      <w:r w:rsidRPr="006B0EC0">
        <w:rPr>
          <w:rFonts w:ascii="Helvetica T." w:hAnsi="Helvetica T." w:cs="Helvetica T."/>
          <w:b/>
          <w:bCs/>
          <w:sz w:val="16"/>
          <w:szCs w:val="16"/>
        </w:rPr>
        <w:softHyphen/>
        <w:t>gorisel olarak elönünde-bulunuşa ait görgül-olgusallığı anlatan ‘Ki’ değil</w:t>
      </w:r>
      <w:r w:rsidRPr="006B0EC0">
        <w:rPr>
          <w:rFonts w:ascii="Helvetica T." w:hAnsi="Helvetica T." w:cs="Helvetica T."/>
          <w:b/>
          <w:bCs/>
          <w:sz w:val="16"/>
          <w:szCs w:val="16"/>
        </w:rPr>
        <w:softHyphen/>
        <w:t>dir” :: “Das in der Befind</w:t>
      </w:r>
      <w:r w:rsidRPr="006B0EC0">
        <w:rPr>
          <w:rFonts w:ascii="Helvetica T." w:hAnsi="Helvetica T." w:cs="Helvetica T."/>
          <w:b/>
          <w:bCs/>
          <w:sz w:val="16"/>
          <w:szCs w:val="16"/>
        </w:rPr>
        <w:softHyphen/>
        <w:t>lich</w:t>
      </w:r>
      <w:r w:rsidRPr="006B0EC0">
        <w:rPr>
          <w:rFonts w:ascii="Helvetica T." w:hAnsi="Helvetica T." w:cs="Helvetica T."/>
          <w:b/>
          <w:bCs/>
          <w:sz w:val="16"/>
          <w:szCs w:val="16"/>
        </w:rPr>
        <w:softHyphen/>
        <w:t>keit des Daseins erschlossene »Daß es ist und zu sein hat« ist nicht jenes »Daß«, das ontologisch-kategorial die der Vorhandenheit zugehörige Tatsächlichkeit.” [135]: “Bu ‘Ki var</w:t>
      </w:r>
      <w:r w:rsidRPr="006B0EC0">
        <w:rPr>
          <w:rFonts w:ascii="Helvetica T." w:hAnsi="Helvetica T." w:cs="Helvetica T."/>
          <w:b/>
          <w:bCs/>
          <w:sz w:val="16"/>
          <w:szCs w:val="16"/>
        </w:rPr>
        <w:softHyphen/>
        <w:t>dır’a bu varolan-şeyin kendi ‘Ora</w:t>
      </w:r>
      <w:r w:rsidRPr="006B0EC0">
        <w:rPr>
          <w:rFonts w:ascii="Helvetica T." w:hAnsi="Helvetica T." w:cs="Helvetica T."/>
          <w:b/>
          <w:bCs/>
          <w:sz w:val="16"/>
          <w:szCs w:val="16"/>
        </w:rPr>
        <w:softHyphen/>
        <w:t>sı’</w:t>
      </w:r>
      <w:r w:rsidRPr="006B0EC0">
        <w:rPr>
          <w:rFonts w:ascii="Helvetica T." w:hAnsi="Helvetica T." w:cs="Helvetica T."/>
          <w:b/>
          <w:bCs/>
          <w:sz w:val="16"/>
          <w:szCs w:val="16"/>
        </w:rPr>
        <w:softHyphen/>
        <w:t>na fırlatılmışlığı diyoruz” :: “die</w:t>
      </w:r>
      <w:r w:rsidRPr="006B0EC0">
        <w:rPr>
          <w:rFonts w:ascii="Helvetica T." w:hAnsi="Helvetica T." w:cs="Helvetica T."/>
          <w:b/>
          <w:bCs/>
          <w:sz w:val="16"/>
          <w:szCs w:val="16"/>
        </w:rPr>
        <w:softHyphen/>
        <w:t>ses »Daß es ist« nennen wir die Geworfenheit dieses Seienden in sein Da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kip: modus</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konum: Lage bzw. Situation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konuşma: Sprechen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konutlamak: varlığını ileri sürmek</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korku: Furcht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kökensel: ursprünglich (birincil)</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kulak asma: überhören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kulak verme: hinhören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kullanışlılık: Handlichkeit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kullanmak: verwenden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kurgu, kurgulama: Spekulation; Kon</w:t>
      </w:r>
      <w:r w:rsidRPr="006B0EC0">
        <w:rPr>
          <w:rFonts w:ascii="Helvetica T." w:hAnsi="Helvetica T." w:cs="Helvetica T."/>
          <w:sz w:val="16"/>
          <w:szCs w:val="16"/>
        </w:rPr>
        <w:softHyphen/>
        <w:t>struk</w:t>
      </w:r>
      <w:r w:rsidRPr="006B0EC0">
        <w:rPr>
          <w:rFonts w:ascii="Helvetica T." w:hAnsi="Helvetica T." w:cs="Helvetica T."/>
          <w:sz w:val="16"/>
          <w:szCs w:val="16"/>
        </w:rPr>
        <w:softHyphen/>
        <w:t xml:space="preserve">tion </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b/>
          <w:bCs/>
          <w:sz w:val="16"/>
          <w:szCs w:val="16"/>
        </w:rPr>
      </w:pPr>
      <w:r w:rsidRPr="006B0EC0">
        <w:rPr>
          <w:rFonts w:ascii="Helvetica T." w:hAnsi="Helvetica T." w:cs="Helvetica T."/>
          <w:b/>
          <w:bCs/>
          <w:sz w:val="16"/>
          <w:szCs w:val="16"/>
        </w:rPr>
        <w:t>Heidegger’in fenomenolojik yön</w:t>
      </w:r>
      <w:r w:rsidRPr="006B0EC0">
        <w:rPr>
          <w:rFonts w:ascii="Helvetica T." w:hAnsi="Helvetica T." w:cs="Helvetica T."/>
          <w:b/>
          <w:bCs/>
          <w:sz w:val="16"/>
          <w:szCs w:val="16"/>
        </w:rPr>
        <w:softHyphen/>
        <w:t>te</w:t>
      </w:r>
      <w:r w:rsidRPr="006B0EC0">
        <w:rPr>
          <w:rFonts w:ascii="Helvetica T." w:hAnsi="Helvetica T." w:cs="Helvetica T."/>
          <w:b/>
          <w:bCs/>
          <w:sz w:val="16"/>
          <w:szCs w:val="16"/>
        </w:rPr>
        <w:softHyphen/>
        <w:t>mi açısından olumsuz bir anlam taşır ve tüm ‘ussal-kurgu,’ aslında ‘arı ussal-kuramsal’ herşey feno</w:t>
      </w:r>
      <w:r w:rsidRPr="006B0EC0">
        <w:rPr>
          <w:rFonts w:ascii="Helvetica T." w:hAnsi="Helvetica T." w:cs="Helvetica T."/>
          <w:b/>
          <w:bCs/>
          <w:sz w:val="16"/>
          <w:szCs w:val="16"/>
        </w:rPr>
        <w:softHyphen/>
        <w:t>menolojik yön</w:t>
      </w:r>
      <w:r w:rsidRPr="006B0EC0">
        <w:rPr>
          <w:rFonts w:ascii="Helvetica T." w:hAnsi="Helvetica T." w:cs="Helvetica T."/>
          <w:b/>
          <w:bCs/>
          <w:sz w:val="16"/>
          <w:szCs w:val="16"/>
        </w:rPr>
        <w:softHyphen/>
        <w:t>tem tarafından yan</w:t>
      </w:r>
      <w:r w:rsidRPr="006B0EC0">
        <w:rPr>
          <w:rFonts w:ascii="Helvetica T." w:hAnsi="Helvetica T." w:cs="Helvetica T."/>
          <w:b/>
          <w:bCs/>
          <w:sz w:val="16"/>
          <w:szCs w:val="16"/>
        </w:rPr>
        <w:softHyphen/>
        <w:t>lışlanır. ‘Kon</w:t>
      </w:r>
      <w:r w:rsidRPr="006B0EC0">
        <w:rPr>
          <w:rFonts w:ascii="Helvetica T." w:hAnsi="Helvetica T." w:cs="Helvetica T."/>
          <w:b/>
          <w:bCs/>
          <w:sz w:val="16"/>
          <w:szCs w:val="16"/>
        </w:rPr>
        <w:softHyphen/>
        <w:t>struktion’ fenome</w:t>
      </w:r>
      <w:r w:rsidRPr="006B0EC0">
        <w:rPr>
          <w:rFonts w:ascii="Helvetica T." w:hAnsi="Helvetica T." w:cs="Helvetica T."/>
          <w:b/>
          <w:bCs/>
          <w:sz w:val="16"/>
          <w:szCs w:val="16"/>
        </w:rPr>
        <w:softHyphen/>
        <w:t>no</w:t>
      </w:r>
      <w:r w:rsidRPr="006B0EC0">
        <w:rPr>
          <w:rFonts w:ascii="Helvetica T." w:hAnsi="Helvetica T." w:cs="Helvetica T."/>
          <w:b/>
          <w:bCs/>
          <w:sz w:val="16"/>
          <w:szCs w:val="16"/>
        </w:rPr>
        <w:softHyphen/>
        <w:t>lojik yön</w:t>
      </w:r>
      <w:r w:rsidRPr="006B0EC0">
        <w:rPr>
          <w:rFonts w:ascii="Helvetica T." w:hAnsi="Helvetica T." w:cs="Helvetica T."/>
          <w:b/>
          <w:bCs/>
          <w:sz w:val="16"/>
          <w:szCs w:val="16"/>
        </w:rPr>
        <w:softHyphen/>
        <w:t xml:space="preserve">temde ‘reel’ olanla ilgisi açısından varlıkbilimsel olarak olumsuz bir değerde, </w:t>
      </w:r>
      <w:r w:rsidRPr="006B0EC0">
        <w:rPr>
          <w:rFonts w:ascii="Helvetica T." w:hAnsi="Helvetica T." w:cs="Helvetica T."/>
          <w:b/>
          <w:bCs/>
          <w:i/>
          <w:iCs/>
          <w:sz w:val="16"/>
          <w:szCs w:val="16"/>
        </w:rPr>
        <w:t xml:space="preserve">ve gene de </w:t>
      </w:r>
      <w:r w:rsidRPr="006B0EC0">
        <w:rPr>
          <w:rFonts w:ascii="Helvetica T." w:hAnsi="Helvetica T." w:cs="Helvetica T."/>
          <w:b/>
          <w:bCs/>
          <w:sz w:val="16"/>
          <w:szCs w:val="16"/>
        </w:rPr>
        <w:t>‘mantıksal’ olan</w:t>
      </w:r>
      <w:r w:rsidRPr="006B0EC0">
        <w:rPr>
          <w:rFonts w:ascii="Helvetica T." w:hAnsi="Helvetica T." w:cs="Helvetica T."/>
          <w:b/>
          <w:bCs/>
          <w:sz w:val="16"/>
          <w:szCs w:val="16"/>
        </w:rPr>
        <w:softHyphen/>
        <w:t>la karşılık içinde keyfi olanı an</w:t>
      </w:r>
      <w:r w:rsidRPr="006B0EC0">
        <w:rPr>
          <w:rFonts w:ascii="Helvetica T." w:hAnsi="Helvetica T." w:cs="Helvetica T."/>
          <w:b/>
          <w:bCs/>
          <w:sz w:val="16"/>
          <w:szCs w:val="16"/>
        </w:rPr>
        <w:softHyphen/>
        <w:t>latmak üzere kullanır. — Buna kar</w:t>
      </w:r>
      <w:r w:rsidRPr="006B0EC0">
        <w:rPr>
          <w:rFonts w:ascii="Helvetica T." w:hAnsi="Helvetica T." w:cs="Helvetica T."/>
          <w:b/>
          <w:bCs/>
          <w:sz w:val="16"/>
          <w:szCs w:val="16"/>
        </w:rPr>
        <w:softHyphen/>
        <w:t xml:space="preserve">şın, </w:t>
      </w:r>
      <w:r w:rsidRPr="006B0EC0">
        <w:rPr>
          <w:rFonts w:ascii="Helvetica T." w:hAnsi="Helvetica T." w:cs="Helvetica T."/>
          <w:b/>
          <w:bCs/>
          <w:i/>
          <w:iCs/>
          <w:sz w:val="16"/>
          <w:szCs w:val="16"/>
        </w:rPr>
        <w:t xml:space="preserve">tarih </w:t>
      </w:r>
      <w:r w:rsidRPr="006B0EC0">
        <w:rPr>
          <w:rFonts w:ascii="Helvetica T." w:hAnsi="Helvetica T." w:cs="Helvetica T."/>
          <w:b/>
          <w:bCs/>
          <w:sz w:val="16"/>
          <w:szCs w:val="16"/>
        </w:rPr>
        <w:t>söz konusu olunca [375], ‘kurgulama/Kon</w:t>
      </w:r>
      <w:r w:rsidRPr="006B0EC0">
        <w:rPr>
          <w:rFonts w:ascii="Helvetica T." w:hAnsi="Helvetica T." w:cs="Helvetica T."/>
          <w:b/>
          <w:bCs/>
          <w:sz w:val="16"/>
          <w:szCs w:val="16"/>
        </w:rPr>
        <w:softHyphen/>
        <w:t>struk</w:t>
      </w:r>
      <w:r w:rsidRPr="006B0EC0">
        <w:rPr>
          <w:rFonts w:ascii="Helvetica T." w:hAnsi="Helvetica T." w:cs="Helvetica T."/>
          <w:b/>
          <w:bCs/>
          <w:sz w:val="16"/>
          <w:szCs w:val="16"/>
        </w:rPr>
        <w:softHyphen/>
        <w:t>tion’ ka</w:t>
      </w:r>
      <w:r w:rsidRPr="006B0EC0">
        <w:rPr>
          <w:rFonts w:ascii="Helvetica T." w:hAnsi="Helvetica T." w:cs="Helvetica T."/>
          <w:b/>
          <w:bCs/>
          <w:sz w:val="16"/>
          <w:szCs w:val="16"/>
        </w:rPr>
        <w:softHyphen/>
        <w:t>çı</w:t>
      </w:r>
      <w:r w:rsidRPr="006B0EC0">
        <w:rPr>
          <w:rFonts w:ascii="Helvetica T." w:hAnsi="Helvetica T." w:cs="Helvetica T."/>
          <w:b/>
          <w:bCs/>
          <w:sz w:val="16"/>
          <w:szCs w:val="16"/>
        </w:rPr>
        <w:softHyphen/>
        <w:t>nılmazdır, çünkü açık</w:t>
      </w:r>
      <w:r w:rsidRPr="006B0EC0">
        <w:rPr>
          <w:rFonts w:ascii="Helvetica T." w:hAnsi="Helvetica T." w:cs="Helvetica T."/>
          <w:b/>
          <w:bCs/>
          <w:sz w:val="16"/>
          <w:szCs w:val="16"/>
        </w:rPr>
        <w:softHyphen/>
        <w:t>tır ki fe</w:t>
      </w:r>
      <w:r w:rsidRPr="006B0EC0">
        <w:rPr>
          <w:rFonts w:ascii="Helvetica T." w:hAnsi="Helvetica T." w:cs="Helvetica T."/>
          <w:b/>
          <w:bCs/>
          <w:sz w:val="16"/>
          <w:szCs w:val="16"/>
        </w:rPr>
        <w:softHyphen/>
        <w:t>no</w:t>
      </w:r>
      <w:r w:rsidRPr="006B0EC0">
        <w:rPr>
          <w:rFonts w:ascii="Helvetica T." w:hAnsi="Helvetica T." w:cs="Helvetica T."/>
          <w:b/>
          <w:bCs/>
          <w:sz w:val="16"/>
          <w:szCs w:val="16"/>
        </w:rPr>
        <w:softHyphen/>
        <w:t>menolojik yöntem an</w:t>
      </w:r>
      <w:r w:rsidRPr="006B0EC0">
        <w:rPr>
          <w:rFonts w:ascii="Helvetica T." w:hAnsi="Helvetica T." w:cs="Helvetica T."/>
          <w:b/>
          <w:bCs/>
          <w:sz w:val="16"/>
          <w:szCs w:val="16"/>
        </w:rPr>
        <w:softHyphen/>
      </w:r>
      <w:r w:rsidRPr="006B0EC0">
        <w:rPr>
          <w:rFonts w:ascii="Helvetica T." w:hAnsi="Helvetica T." w:cs="Helvetica T."/>
          <w:b/>
          <w:bCs/>
          <w:sz w:val="16"/>
          <w:szCs w:val="16"/>
        </w:rPr>
        <w:softHyphen/>
        <w:t>cak duyu</w:t>
      </w:r>
      <w:r w:rsidRPr="006B0EC0">
        <w:rPr>
          <w:rFonts w:ascii="Helvetica T." w:hAnsi="Helvetica T." w:cs="Helvetica T."/>
          <w:b/>
          <w:bCs/>
          <w:sz w:val="16"/>
          <w:szCs w:val="16"/>
        </w:rPr>
        <w:softHyphen/>
        <w:t>sal olana, dolaysız dene</w:t>
      </w:r>
      <w:r w:rsidRPr="006B0EC0">
        <w:rPr>
          <w:rFonts w:ascii="Helvetica T." w:hAnsi="Helvetica T." w:cs="Helvetica T."/>
          <w:b/>
          <w:bCs/>
          <w:sz w:val="16"/>
          <w:szCs w:val="16"/>
        </w:rPr>
        <w:softHyphen/>
        <w:t>yime sınır</w:t>
      </w:r>
      <w:r w:rsidRPr="006B0EC0">
        <w:rPr>
          <w:rFonts w:ascii="Helvetica T." w:hAnsi="Helvetica T." w:cs="Helvetica T."/>
          <w:b/>
          <w:bCs/>
          <w:sz w:val="16"/>
          <w:szCs w:val="16"/>
        </w:rPr>
        <w:softHyphen/>
        <w:t>lı olduğu ölçüde, ta</w:t>
      </w:r>
      <w:r w:rsidRPr="006B0EC0">
        <w:rPr>
          <w:rFonts w:ascii="Helvetica T." w:hAnsi="Helvetica T." w:cs="Helvetica T."/>
          <w:b/>
          <w:bCs/>
          <w:sz w:val="16"/>
          <w:szCs w:val="16"/>
        </w:rPr>
        <w:softHyphen/>
        <w:t>rihi algısalolarak değil, ama ancak kurgusal olarak ele ala</w:t>
      </w:r>
      <w:r w:rsidRPr="006B0EC0">
        <w:rPr>
          <w:rFonts w:ascii="Helvetica T." w:hAnsi="Helvetica T." w:cs="Helvetica T."/>
          <w:b/>
          <w:bCs/>
          <w:sz w:val="16"/>
          <w:szCs w:val="16"/>
        </w:rPr>
        <w:softHyphen/>
        <w:t>bilir. Burada anlatım genel olarak ‘ku</w:t>
      </w:r>
      <w:r w:rsidRPr="006B0EC0">
        <w:rPr>
          <w:rFonts w:ascii="Helvetica T." w:hAnsi="Helvetica T." w:cs="Helvetica T."/>
          <w:b/>
          <w:bCs/>
          <w:sz w:val="16"/>
          <w:szCs w:val="16"/>
        </w:rPr>
        <w:softHyphen/>
        <w:t>ramsal,’ ‘kav</w:t>
      </w:r>
      <w:r w:rsidRPr="006B0EC0">
        <w:rPr>
          <w:rFonts w:ascii="Helvetica T." w:hAnsi="Helvetica T." w:cs="Helvetica T."/>
          <w:b/>
          <w:bCs/>
          <w:sz w:val="16"/>
          <w:szCs w:val="16"/>
        </w:rPr>
        <w:softHyphen/>
      </w:r>
      <w:r w:rsidRPr="006B0EC0">
        <w:rPr>
          <w:rFonts w:ascii="Helvetica T." w:hAnsi="Helvetica T." w:cs="Helvetica T."/>
          <w:b/>
          <w:bCs/>
          <w:sz w:val="16"/>
          <w:szCs w:val="16"/>
        </w:rPr>
        <w:softHyphen/>
        <w:t>ram</w:t>
      </w:r>
      <w:r w:rsidRPr="006B0EC0">
        <w:rPr>
          <w:rFonts w:ascii="Helvetica T." w:hAnsi="Helvetica T." w:cs="Helvetica T."/>
          <w:b/>
          <w:bCs/>
          <w:sz w:val="16"/>
          <w:szCs w:val="16"/>
        </w:rPr>
        <w:softHyphen/>
        <w:t>sal,’ ‘düşünsel’ vb. gibi anla</w:t>
      </w:r>
      <w:r w:rsidRPr="006B0EC0">
        <w:rPr>
          <w:rFonts w:ascii="Helvetica T." w:hAnsi="Helvetica T." w:cs="Helvetica T."/>
          <w:b/>
          <w:bCs/>
          <w:sz w:val="16"/>
          <w:szCs w:val="16"/>
        </w:rPr>
        <w:softHyphen/>
        <w:t>tım</w:t>
      </w:r>
      <w:r w:rsidRPr="006B0EC0">
        <w:rPr>
          <w:rFonts w:ascii="Helvetica T." w:hAnsi="Helvetica T." w:cs="Helvetica T."/>
          <w:b/>
          <w:bCs/>
          <w:sz w:val="16"/>
          <w:szCs w:val="16"/>
        </w:rPr>
        <w:softHyphen/>
        <w:t>larla çakışır. “Feno</w:t>
      </w:r>
      <w:r w:rsidRPr="006B0EC0">
        <w:rPr>
          <w:rFonts w:ascii="Helvetica T." w:hAnsi="Helvetica T." w:cs="Helvetica T."/>
          <w:b/>
          <w:bCs/>
          <w:sz w:val="16"/>
          <w:szCs w:val="16"/>
        </w:rPr>
        <w:softHyphen/>
        <w:t>me</w:t>
      </w:r>
      <w:r w:rsidRPr="006B0EC0">
        <w:rPr>
          <w:rFonts w:ascii="Helvetica T." w:hAnsi="Helvetica T." w:cs="Helvetica T."/>
          <w:b/>
          <w:bCs/>
          <w:sz w:val="16"/>
          <w:szCs w:val="16"/>
        </w:rPr>
        <w:softHyphen/>
        <w:t>no</w:t>
      </w:r>
      <w:r w:rsidRPr="006B0EC0">
        <w:rPr>
          <w:rFonts w:ascii="Helvetica T." w:hAnsi="Helvetica T." w:cs="Helvetica T."/>
          <w:b/>
          <w:bCs/>
          <w:sz w:val="16"/>
          <w:szCs w:val="16"/>
        </w:rPr>
        <w:softHyphen/>
        <w:t>lo</w:t>
      </w:r>
      <w:r w:rsidRPr="006B0EC0">
        <w:rPr>
          <w:rFonts w:ascii="Helvetica T." w:hAnsi="Helvetica T." w:cs="Helvetica T."/>
          <w:b/>
          <w:bCs/>
          <w:sz w:val="16"/>
          <w:szCs w:val="16"/>
        </w:rPr>
        <w:softHyphen/>
        <w:t>jik kur</w:t>
      </w:r>
      <w:r w:rsidRPr="006B0EC0">
        <w:rPr>
          <w:rFonts w:ascii="Helvetica T." w:hAnsi="Helvetica T." w:cs="Helvetica T."/>
          <w:b/>
          <w:bCs/>
          <w:sz w:val="16"/>
          <w:szCs w:val="16"/>
        </w:rPr>
        <w:softHyphen/>
        <w:t>gu</w:t>
      </w:r>
      <w:r w:rsidRPr="006B0EC0">
        <w:rPr>
          <w:rFonts w:ascii="Helvetica T." w:hAnsi="Helvetica T." w:cs="Helvetica T."/>
          <w:b/>
          <w:bCs/>
          <w:sz w:val="16"/>
          <w:szCs w:val="16"/>
        </w:rPr>
        <w:softHyphen/>
        <w:t>lama” [375] fenomeno</w:t>
      </w:r>
      <w:r w:rsidRPr="006B0EC0">
        <w:rPr>
          <w:rFonts w:ascii="Helvetica T." w:hAnsi="Helvetica T." w:cs="Helvetica T."/>
          <w:b/>
          <w:bCs/>
          <w:sz w:val="16"/>
          <w:szCs w:val="16"/>
        </w:rPr>
        <w:softHyphen/>
        <w:t>lo</w:t>
      </w:r>
      <w:r w:rsidRPr="006B0EC0">
        <w:rPr>
          <w:rFonts w:ascii="Helvetica T." w:hAnsi="Helvetica T." w:cs="Helvetica T."/>
          <w:b/>
          <w:bCs/>
          <w:sz w:val="16"/>
          <w:szCs w:val="16"/>
        </w:rPr>
        <w:softHyphen/>
        <w:t>jinin ken</w:t>
      </w:r>
      <w:r w:rsidRPr="006B0EC0">
        <w:rPr>
          <w:rFonts w:ascii="Helvetica T." w:hAnsi="Helvetica T." w:cs="Helvetica T."/>
          <w:b/>
          <w:bCs/>
          <w:sz w:val="16"/>
          <w:szCs w:val="16"/>
        </w:rPr>
        <w:softHyphen/>
        <w:t>disine aykırı görünür.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p>
    <w:p w:rsidR="000863C7" w:rsidRPr="006B0EC0" w:rsidRDefault="000863C7" w:rsidP="000863C7">
      <w:pPr>
        <w:pStyle w:val="Balk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L</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logos: Logos</w:t>
      </w:r>
    </w:p>
    <w:p w:rsidR="000863C7" w:rsidRPr="006B0EC0" w:rsidRDefault="000863C7" w:rsidP="000863C7">
      <w:pPr>
        <w:pStyle w:val="GvdeMetni2"/>
        <w:tabs>
          <w:tab w:val="left" w:pos="720"/>
        </w:tabs>
        <w:spacing w:line="200" w:lineRule="atLeast"/>
        <w:ind w:left="170" w:firstLine="0"/>
        <w:jc w:val="both"/>
        <w:rPr>
          <w:rFonts w:ascii="Helvetica T." w:hAnsi="Helvetica T." w:cs="Helvetica T."/>
          <w:sz w:val="16"/>
          <w:szCs w:val="16"/>
        </w:rPr>
      </w:pPr>
      <w:r w:rsidRPr="006B0EC0">
        <w:rPr>
          <w:rFonts w:ascii="Helvetica T." w:hAnsi="Helvetica T." w:cs="Helvetica T."/>
          <w:b/>
          <w:bCs/>
          <w:sz w:val="16"/>
          <w:szCs w:val="16"/>
        </w:rPr>
        <w:t>Bkz. özellikle [34]. ‘Logos’ klasik Yunanca’da birçok anlama geli</w:t>
      </w:r>
      <w:r w:rsidRPr="006B0EC0">
        <w:rPr>
          <w:rFonts w:ascii="Helvetica T." w:hAnsi="Helvetica T." w:cs="Helvetica T."/>
          <w:b/>
          <w:bCs/>
          <w:sz w:val="16"/>
          <w:szCs w:val="16"/>
        </w:rPr>
        <w:softHyphen/>
        <w:t>yor</w:t>
      </w:r>
      <w:r w:rsidRPr="006B0EC0">
        <w:rPr>
          <w:rFonts w:ascii="Helvetica T." w:hAnsi="Helvetica T." w:cs="Helvetica T."/>
          <w:b/>
          <w:bCs/>
          <w:sz w:val="16"/>
          <w:szCs w:val="16"/>
        </w:rPr>
        <w:softHyphen/>
        <w:t>du: Us, söz, bağıntı, oran vb. Hei</w:t>
      </w:r>
      <w:r w:rsidRPr="006B0EC0">
        <w:rPr>
          <w:rFonts w:ascii="Helvetica T." w:hAnsi="Helvetica T." w:cs="Helvetica T."/>
          <w:b/>
          <w:bCs/>
          <w:sz w:val="16"/>
          <w:szCs w:val="16"/>
        </w:rPr>
        <w:softHyphen/>
        <w:t>degger ‘logos’un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 etimo</w:t>
      </w:r>
      <w:r w:rsidRPr="006B0EC0">
        <w:rPr>
          <w:rFonts w:ascii="Helvetica T." w:hAnsi="Helvetica T." w:cs="Helvetica T."/>
          <w:b/>
          <w:bCs/>
          <w:sz w:val="16"/>
          <w:szCs w:val="16"/>
        </w:rPr>
        <w:softHyphen/>
        <w:t>lo</w:t>
      </w:r>
      <w:r w:rsidRPr="006B0EC0">
        <w:rPr>
          <w:rFonts w:ascii="Helvetica T." w:hAnsi="Helvetica T." w:cs="Helvetica T."/>
          <w:b/>
          <w:bCs/>
          <w:sz w:val="16"/>
          <w:szCs w:val="16"/>
        </w:rPr>
        <w:softHyphen/>
        <w:t>jik olarak ‘legein’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 söz</w:t>
      </w:r>
      <w:r w:rsidRPr="006B0EC0">
        <w:rPr>
          <w:rFonts w:ascii="Helvetica T." w:hAnsi="Helvetica T." w:cs="Helvetica T."/>
          <w:b/>
          <w:bCs/>
          <w:sz w:val="16"/>
          <w:szCs w:val="16"/>
        </w:rPr>
        <w:softHyphen/>
        <w:t>cü</w:t>
      </w:r>
      <w:r w:rsidRPr="006B0EC0">
        <w:rPr>
          <w:rFonts w:ascii="Helvetica T." w:hAnsi="Helvetica T." w:cs="Helvetica T."/>
          <w:b/>
          <w:bCs/>
          <w:sz w:val="16"/>
          <w:szCs w:val="16"/>
        </w:rPr>
        <w:softHyphen/>
        <w:t xml:space="preserve">ğünden türediğini düşünür ve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‘sergileme,’ ‘anlatma,’ ‘ko</w:t>
      </w:r>
      <w:r w:rsidRPr="006B0EC0">
        <w:rPr>
          <w:rFonts w:ascii="Helvetica T." w:hAnsi="Helvetica T." w:cs="Helvetica T."/>
          <w:b/>
          <w:bCs/>
          <w:sz w:val="16"/>
          <w:szCs w:val="16"/>
        </w:rPr>
        <w:softHyphen/>
        <w:t xml:space="preserve">nuşma’ anlamlarını taşır. Ama logos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softHyphen/>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Symbol" w:hAnsi="Symbol" w:cs="Symbol"/>
          <w:b/>
          <w:bCs/>
          <w:sz w:val="16"/>
          <w:szCs w:val="16"/>
        </w:rPr>
        <w:t></w:t>
      </w:r>
      <w:r w:rsidRPr="006B0EC0">
        <w:rPr>
          <w:rFonts w:ascii="Helvetica T." w:hAnsi="Helvetica T." w:cs="Helvetica T."/>
          <w:b/>
          <w:bCs/>
          <w:sz w:val="16"/>
          <w:szCs w:val="16"/>
        </w:rPr>
        <w:t>demek de olabilir ve o zaman ‘bildirilen,’ ‘sergilenen’ gibi anlamlar taşır. Buna göre feno</w:t>
      </w:r>
      <w:r w:rsidRPr="006B0EC0">
        <w:rPr>
          <w:rFonts w:ascii="Helvetica T." w:hAnsi="Helvetica T." w:cs="Helvetica T."/>
          <w:b/>
          <w:bCs/>
          <w:sz w:val="16"/>
          <w:szCs w:val="16"/>
        </w:rPr>
        <w:softHyphen/>
        <w:t>me</w:t>
      </w:r>
      <w:r w:rsidRPr="006B0EC0">
        <w:rPr>
          <w:rFonts w:ascii="Helvetica T." w:hAnsi="Helvetica T." w:cs="Helvetica T."/>
          <w:b/>
          <w:bCs/>
          <w:sz w:val="16"/>
          <w:szCs w:val="16"/>
        </w:rPr>
        <w:softHyphen/>
        <w:t>nolojik yöntem logosun klasik Yu</w:t>
      </w:r>
      <w:r w:rsidRPr="006B0EC0">
        <w:rPr>
          <w:rFonts w:ascii="Helvetica T." w:hAnsi="Helvetica T." w:cs="Helvetica T."/>
          <w:b/>
          <w:bCs/>
          <w:sz w:val="16"/>
          <w:szCs w:val="16"/>
        </w:rPr>
        <w:softHyphen/>
        <w:t>nan</w:t>
      </w:r>
      <w:r w:rsidRPr="006B0EC0">
        <w:rPr>
          <w:rFonts w:ascii="Helvetica T." w:hAnsi="Helvetica T." w:cs="Helvetica T."/>
          <w:b/>
          <w:bCs/>
          <w:sz w:val="16"/>
          <w:szCs w:val="16"/>
        </w:rPr>
        <w:softHyphen/>
        <w:t>lılar arasında bir fenomen imle</w:t>
      </w:r>
      <w:r w:rsidRPr="006B0EC0">
        <w:rPr>
          <w:rFonts w:ascii="Helvetica T." w:hAnsi="Helvetica T." w:cs="Helvetica T."/>
          <w:b/>
          <w:bCs/>
          <w:sz w:val="16"/>
          <w:szCs w:val="16"/>
        </w:rPr>
        <w:softHyphen/>
        <w:t>minde kullanıldığı sonucunu çıka</w:t>
      </w:r>
      <w:r w:rsidRPr="006B0EC0">
        <w:rPr>
          <w:rFonts w:ascii="Helvetica T." w:hAnsi="Helvetica T." w:cs="Helvetica T."/>
          <w:b/>
          <w:bCs/>
          <w:sz w:val="16"/>
          <w:szCs w:val="16"/>
        </w:rPr>
        <w:softHyphen/>
        <w:t xml:space="preserve">rır [34]: Logos “yalnızca bir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imleminde değil, ama aynı zaman</w:t>
      </w:r>
      <w:r w:rsidRPr="006B0EC0">
        <w:rPr>
          <w:rFonts w:ascii="Helvetica T." w:hAnsi="Helvetica T." w:cs="Helvetica T."/>
          <w:b/>
          <w:bCs/>
          <w:sz w:val="16"/>
          <w:szCs w:val="16"/>
        </w:rPr>
        <w:softHyphen/>
        <w:t xml:space="preserve">da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 genel olarak ser</w:t>
      </w:r>
      <w:r w:rsidRPr="006B0EC0">
        <w:rPr>
          <w:rFonts w:ascii="Helvetica T." w:hAnsi="Helvetica T." w:cs="Helvetica T."/>
          <w:b/>
          <w:bCs/>
          <w:sz w:val="16"/>
          <w:szCs w:val="16"/>
        </w:rPr>
        <w:softHyphen/>
        <w:t>gi</w:t>
      </w:r>
      <w:r w:rsidRPr="006B0EC0">
        <w:rPr>
          <w:rFonts w:ascii="Helvetica T." w:hAnsi="Helvetica T." w:cs="Helvetica T."/>
          <w:b/>
          <w:bCs/>
          <w:sz w:val="16"/>
          <w:szCs w:val="16"/>
        </w:rPr>
        <w:softHyphen/>
        <w:t>le</w:t>
      </w:r>
      <w:r w:rsidRPr="006B0EC0">
        <w:rPr>
          <w:rFonts w:ascii="Helvetica T." w:hAnsi="Helvetica T." w:cs="Helvetica T."/>
          <w:b/>
          <w:bCs/>
          <w:sz w:val="16"/>
          <w:szCs w:val="16"/>
        </w:rPr>
        <w:softHyphen/>
        <w:t>nen birşey imleminde de kul</w:t>
      </w:r>
      <w:r w:rsidRPr="006B0EC0">
        <w:rPr>
          <w:rFonts w:ascii="Helvetica T." w:hAnsi="Helvetica T." w:cs="Helvetica T."/>
          <w:b/>
          <w:bCs/>
          <w:sz w:val="16"/>
          <w:szCs w:val="16"/>
        </w:rPr>
        <w:softHyphen/>
        <w:t>la</w:t>
      </w:r>
      <w:r w:rsidRPr="006B0EC0">
        <w:rPr>
          <w:rFonts w:ascii="Helvetica T." w:hAnsi="Helvetica T." w:cs="Helvetica T."/>
          <w:b/>
          <w:bCs/>
          <w:sz w:val="16"/>
          <w:szCs w:val="16"/>
        </w:rPr>
        <w:softHyphen/>
        <w:t>nı</w:t>
      </w:r>
      <w:r w:rsidRPr="006B0EC0">
        <w:rPr>
          <w:rFonts w:ascii="Helvetica T." w:hAnsi="Helvetica T." w:cs="Helvetica T."/>
          <w:b/>
          <w:bCs/>
          <w:sz w:val="16"/>
          <w:szCs w:val="16"/>
        </w:rPr>
        <w:softHyphen/>
        <w:t>lır”. —  Bu çözümlemeye göre ‘us</w:t>
      </w:r>
      <w:r w:rsidRPr="006B0EC0">
        <w:rPr>
          <w:rFonts w:ascii="Helvetica T." w:hAnsi="Helvetica T." w:cs="Helvetica T."/>
          <w:b/>
          <w:bCs/>
          <w:sz w:val="16"/>
          <w:szCs w:val="16"/>
        </w:rPr>
        <w:softHyphen/>
        <w:t xml:space="preserve">sal varlık olarak İnsan’ anlatımı anlamını yitirir. İnsan </w:t>
      </w:r>
      <w:r w:rsidRPr="006B0EC0">
        <w:rPr>
          <w:rFonts w:ascii="Helvetica T." w:hAnsi="Helvetica T." w:cs="Helvetica T."/>
          <w:b/>
          <w:bCs/>
          <w:i/>
          <w:iCs/>
          <w:sz w:val="16"/>
          <w:szCs w:val="16"/>
        </w:rPr>
        <w:t>konu</w:t>
      </w:r>
      <w:r w:rsidRPr="006B0EC0">
        <w:rPr>
          <w:rFonts w:ascii="Helvetica T." w:hAnsi="Helvetica T." w:cs="Helvetica T."/>
          <w:b/>
          <w:bCs/>
          <w:i/>
          <w:iCs/>
          <w:sz w:val="16"/>
          <w:szCs w:val="16"/>
        </w:rPr>
        <w:softHyphen/>
        <w:t xml:space="preserve">şan </w:t>
      </w:r>
      <w:r w:rsidRPr="006B0EC0">
        <w:rPr>
          <w:rFonts w:ascii="Helvetica T." w:hAnsi="Helvetica T." w:cs="Helvetica T."/>
          <w:b/>
          <w:bCs/>
          <w:sz w:val="16"/>
          <w:szCs w:val="16"/>
        </w:rPr>
        <w:t>di</w:t>
      </w:r>
      <w:r w:rsidRPr="006B0EC0">
        <w:rPr>
          <w:rFonts w:ascii="Helvetica T." w:hAnsi="Helvetica T." w:cs="Helvetica T."/>
          <w:b/>
          <w:bCs/>
          <w:sz w:val="16"/>
          <w:szCs w:val="16"/>
        </w:rPr>
        <w:softHyphen/>
        <w:t>rim</w:t>
      </w:r>
      <w:r w:rsidRPr="006B0EC0">
        <w:rPr>
          <w:rFonts w:ascii="Helvetica T." w:hAnsi="Helvetica T." w:cs="Helvetica T."/>
          <w:b/>
          <w:bCs/>
          <w:sz w:val="16"/>
          <w:szCs w:val="16"/>
        </w:rPr>
        <w:softHyphen/>
        <w:t>li varlıktır. Feno</w:t>
      </w:r>
      <w:r w:rsidRPr="006B0EC0">
        <w:rPr>
          <w:rFonts w:ascii="Helvetica T." w:hAnsi="Helvetica T." w:cs="Helvetica T."/>
          <w:b/>
          <w:bCs/>
          <w:sz w:val="16"/>
          <w:szCs w:val="16"/>
        </w:rPr>
        <w:softHyphen/>
        <w:t>me</w:t>
      </w:r>
      <w:r w:rsidRPr="006B0EC0">
        <w:rPr>
          <w:rFonts w:ascii="Helvetica T." w:hAnsi="Helvetica T." w:cs="Helvetica T."/>
          <w:b/>
          <w:bCs/>
          <w:sz w:val="16"/>
          <w:szCs w:val="16"/>
        </w:rPr>
        <w:softHyphen/>
        <w:t>nolojik yön</w:t>
      </w:r>
      <w:r w:rsidRPr="006B0EC0">
        <w:rPr>
          <w:rFonts w:ascii="Helvetica T." w:hAnsi="Helvetica T." w:cs="Helvetica T."/>
          <w:b/>
          <w:bCs/>
          <w:sz w:val="16"/>
          <w:szCs w:val="16"/>
        </w:rPr>
        <w:softHyphen/>
        <w:t xml:space="preserve">tem ‘logos’u ‘konuşma’ değil ama ‘us’ olarak aldığı zaman bile bu biraz başkalaşmış bir ustur [34]: “Ve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un işlevi birşeyi yal</w:t>
      </w:r>
      <w:r w:rsidRPr="006B0EC0">
        <w:rPr>
          <w:rFonts w:ascii="Helvetica T." w:hAnsi="Helvetica T." w:cs="Helvetica T."/>
          <w:b/>
          <w:bCs/>
          <w:sz w:val="16"/>
          <w:szCs w:val="16"/>
        </w:rPr>
        <w:softHyphen/>
        <w:t>nız</w:t>
      </w:r>
      <w:r w:rsidRPr="006B0EC0">
        <w:rPr>
          <w:rFonts w:ascii="Helvetica T." w:hAnsi="Helvetica T." w:cs="Helvetica T."/>
          <w:b/>
          <w:bCs/>
          <w:sz w:val="16"/>
          <w:szCs w:val="16"/>
        </w:rPr>
        <w:softHyphen/>
        <w:t>ca görülmeye-bırakmada, varo</w:t>
      </w:r>
      <w:r w:rsidRPr="006B0EC0">
        <w:rPr>
          <w:rFonts w:ascii="Helvetica T." w:hAnsi="Helvetica T." w:cs="Helvetica T."/>
          <w:b/>
          <w:bCs/>
          <w:sz w:val="16"/>
          <w:szCs w:val="16"/>
        </w:rPr>
        <w:softHyphen/>
        <w:t xml:space="preserve">lan-şeyi </w:t>
      </w:r>
      <w:r w:rsidRPr="006B0EC0">
        <w:rPr>
          <w:rFonts w:ascii="Helvetica T." w:hAnsi="Helvetica T." w:cs="Helvetica T."/>
          <w:b/>
          <w:bCs/>
          <w:i/>
          <w:iCs/>
          <w:sz w:val="16"/>
          <w:szCs w:val="16"/>
        </w:rPr>
        <w:t>algılanmaya bırakm</w:t>
      </w:r>
      <w:r w:rsidRPr="006B0EC0">
        <w:rPr>
          <w:rFonts w:ascii="Helvetica T." w:hAnsi="Helvetica T." w:cs="Helvetica T."/>
          <w:b/>
          <w:bCs/>
          <w:i/>
          <w:iCs/>
          <w:sz w:val="16"/>
          <w:szCs w:val="16"/>
        </w:rPr>
        <w:softHyphen/>
        <w:t xml:space="preserve">ada </w:t>
      </w:r>
      <w:r w:rsidRPr="006B0EC0">
        <w:rPr>
          <w:rFonts w:ascii="Helvetica T." w:hAnsi="Helvetica T." w:cs="Helvetica T."/>
          <w:b/>
          <w:bCs/>
          <w:sz w:val="16"/>
          <w:szCs w:val="16"/>
        </w:rPr>
        <w:t xml:space="preserve">yattığı için,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 xml:space="preserve"> </w:t>
      </w:r>
      <w:r w:rsidRPr="006B0EC0">
        <w:rPr>
          <w:rFonts w:ascii="Helvetica T." w:hAnsi="Helvetica T." w:cs="Helvetica T."/>
          <w:b/>
          <w:bCs/>
          <w:i/>
          <w:iCs/>
          <w:sz w:val="16"/>
          <w:szCs w:val="16"/>
        </w:rPr>
        <w:t>us</w:t>
      </w:r>
      <w:r w:rsidRPr="006B0EC0">
        <w:rPr>
          <w:rFonts w:ascii="Helvetica T." w:hAnsi="Helvetica T." w:cs="Helvetica T."/>
          <w:b/>
          <w:bCs/>
          <w:sz w:val="16"/>
          <w:szCs w:val="16"/>
        </w:rPr>
        <w:t xml:space="preserve"> demek olabilir.” [154] “Böylece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 xml:space="preserve">un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softHyphen/>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 xml:space="preserve"> olarak kökensel anla</w:t>
      </w:r>
      <w:r w:rsidRPr="006B0EC0">
        <w:rPr>
          <w:rFonts w:ascii="Helvetica T." w:hAnsi="Helvetica T." w:cs="Helvetica T."/>
          <w:b/>
          <w:bCs/>
          <w:sz w:val="16"/>
          <w:szCs w:val="16"/>
        </w:rPr>
        <w:softHyphen/>
        <w:t>mı</w:t>
      </w:r>
      <w:r w:rsidRPr="006B0EC0">
        <w:rPr>
          <w:rFonts w:ascii="Helvetica T." w:hAnsi="Helvetica T." w:cs="Helvetica T."/>
          <w:b/>
          <w:bCs/>
          <w:sz w:val="16"/>
          <w:szCs w:val="16"/>
        </w:rPr>
        <w:softHyphen/>
        <w:t>na sa</w:t>
      </w:r>
      <w:r w:rsidRPr="006B0EC0">
        <w:rPr>
          <w:rFonts w:ascii="Helvetica T." w:hAnsi="Helvetica T." w:cs="Helvetica T."/>
          <w:b/>
          <w:bCs/>
          <w:sz w:val="16"/>
          <w:szCs w:val="16"/>
        </w:rPr>
        <w:softHyphen/>
        <w:t>rılırız: Varolan-şeyi ken</w:t>
      </w:r>
      <w:r w:rsidRPr="006B0EC0">
        <w:rPr>
          <w:rFonts w:ascii="Helvetica T." w:hAnsi="Helvetica T." w:cs="Helvetica T."/>
          <w:b/>
          <w:bCs/>
          <w:sz w:val="16"/>
          <w:szCs w:val="16"/>
        </w:rPr>
        <w:softHyphen/>
        <w:t>di</w:t>
      </w:r>
      <w:r w:rsidRPr="006B0EC0">
        <w:rPr>
          <w:rFonts w:ascii="Helvetica T." w:hAnsi="Helvetica T." w:cs="Helvetica T."/>
          <w:b/>
          <w:bCs/>
          <w:sz w:val="16"/>
          <w:szCs w:val="16"/>
        </w:rPr>
        <w:softHyphen/>
        <w:t xml:space="preserve">liğinden görünmeye bırakma.”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lumen naturale (doğal ışık) </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sz w:val="16"/>
          <w:szCs w:val="16"/>
        </w:rPr>
      </w:pPr>
      <w:r w:rsidRPr="006B0EC0">
        <w:rPr>
          <w:rFonts w:ascii="Helvetica T." w:hAnsi="Helvetica T." w:cs="Helvetica T."/>
          <w:b/>
          <w:bCs/>
          <w:sz w:val="16"/>
          <w:szCs w:val="16"/>
        </w:rPr>
        <w:t>[133]: ‘Licht’/’ışık’ sözcüğünün eti</w:t>
      </w:r>
      <w:r w:rsidRPr="006B0EC0">
        <w:rPr>
          <w:rFonts w:ascii="Helvetica T." w:hAnsi="Helvetica T." w:cs="Helvetica T."/>
          <w:b/>
          <w:bCs/>
          <w:sz w:val="16"/>
          <w:szCs w:val="16"/>
        </w:rPr>
        <w:softHyphen/>
        <w:t>molojik bağıntılarına gönderme; ‘lichten’ sözcüğü ışık, aydınlık vb. ile ilgisiz olarak bir ormanlık alanı vb. ‘açmak’ anlamını da taşır (bkz. ayrıca [350-1]). Bütün bu feno</w:t>
      </w:r>
      <w:r w:rsidRPr="006B0EC0">
        <w:rPr>
          <w:rFonts w:ascii="Helvetica T." w:hAnsi="Helvetica T." w:cs="Helvetica T."/>
          <w:b/>
          <w:bCs/>
          <w:sz w:val="16"/>
          <w:szCs w:val="16"/>
        </w:rPr>
        <w:softHyphen/>
        <w:t>me</w:t>
      </w:r>
      <w:r w:rsidRPr="006B0EC0">
        <w:rPr>
          <w:rFonts w:ascii="Helvetica T." w:hAnsi="Helvetica T." w:cs="Helvetica T."/>
          <w:b/>
          <w:bCs/>
          <w:sz w:val="16"/>
          <w:szCs w:val="16"/>
        </w:rPr>
        <w:softHyphen/>
        <w:t>no</w:t>
      </w:r>
      <w:r w:rsidRPr="006B0EC0">
        <w:rPr>
          <w:rFonts w:ascii="Helvetica T." w:hAnsi="Helvetica T." w:cs="Helvetica T."/>
          <w:b/>
          <w:bCs/>
          <w:sz w:val="16"/>
          <w:szCs w:val="16"/>
        </w:rPr>
        <w:softHyphen/>
        <w:t>lojik irdelemenin odağının bura</w:t>
      </w:r>
      <w:r w:rsidRPr="006B0EC0">
        <w:rPr>
          <w:rFonts w:ascii="Helvetica T." w:hAnsi="Helvetica T." w:cs="Helvetica T."/>
          <w:b/>
          <w:bCs/>
          <w:sz w:val="16"/>
          <w:szCs w:val="16"/>
        </w:rPr>
        <w:softHyphen/>
        <w:t>da oradaki-Varlığın ‘Orası’ oldu</w:t>
      </w:r>
      <w:r w:rsidRPr="006B0EC0">
        <w:rPr>
          <w:rFonts w:ascii="Helvetica T." w:hAnsi="Helvetica T." w:cs="Helvetica T."/>
          <w:b/>
          <w:bCs/>
          <w:sz w:val="16"/>
          <w:szCs w:val="16"/>
        </w:rPr>
        <w:softHyphen/>
        <w:t>ğu</w:t>
      </w:r>
      <w:r w:rsidRPr="006B0EC0">
        <w:rPr>
          <w:rFonts w:ascii="Helvetica T." w:hAnsi="Helvetica T." w:cs="Helvetica T."/>
          <w:b/>
          <w:bCs/>
          <w:sz w:val="16"/>
          <w:szCs w:val="16"/>
        </w:rPr>
        <w:softHyphen/>
        <w:t>nu gözden kaçırmamalıyız [147]: “‘Görüş’ ‘açılmışlığa’ (Gelichtet</w:t>
      </w:r>
      <w:r w:rsidRPr="006B0EC0">
        <w:rPr>
          <w:rFonts w:ascii="Helvetica T." w:hAnsi="Helvetica T." w:cs="Helvetica T."/>
          <w:b/>
          <w:bCs/>
          <w:sz w:val="16"/>
          <w:szCs w:val="16"/>
        </w:rPr>
        <w:softHyphen/>
        <w:t>heit) karşılık düşer ki, ‘Orası’nın açığa serilmişliğini onunla nitelendir</w:t>
      </w:r>
      <w:r w:rsidRPr="006B0EC0">
        <w:rPr>
          <w:rFonts w:ascii="Helvetica T." w:hAnsi="Helvetica T." w:cs="Helvetica T."/>
          <w:b/>
          <w:bCs/>
          <w:sz w:val="16"/>
          <w:szCs w:val="16"/>
        </w:rPr>
        <w:softHyphen/>
        <w:t>miş</w:t>
      </w:r>
      <w:r w:rsidRPr="006B0EC0">
        <w:rPr>
          <w:rFonts w:ascii="Helvetica T." w:hAnsi="Helvetica T." w:cs="Helvetica T."/>
          <w:b/>
          <w:bCs/>
          <w:sz w:val="16"/>
          <w:szCs w:val="16"/>
        </w:rPr>
        <w:softHyphen/>
        <w:t>tik.” Söz konusu ‘açılma’ ‘Dasein’</w:t>
      </w:r>
      <w:r w:rsidRPr="006B0EC0">
        <w:rPr>
          <w:rFonts w:ascii="Helvetica T." w:hAnsi="Helvetica T." w:cs="Helvetica T."/>
          <w:b/>
          <w:bCs/>
          <w:sz w:val="16"/>
          <w:szCs w:val="16"/>
        </w:rPr>
        <w:softHyphen/>
        <w:t>daki ‘Da-’nın, ‘Orası’nın açılmış</w:t>
      </w:r>
      <w:r w:rsidRPr="006B0EC0">
        <w:rPr>
          <w:rFonts w:ascii="Helvetica T." w:hAnsi="Helvetica T." w:cs="Helvetica T."/>
          <w:b/>
          <w:bCs/>
          <w:sz w:val="16"/>
          <w:szCs w:val="16"/>
        </w:rPr>
        <w:softHyphen/>
        <w:t>lığıdır. Heidegger sözcüklerin do</w:t>
      </w:r>
      <w:r w:rsidRPr="006B0EC0">
        <w:rPr>
          <w:rFonts w:ascii="Helvetica T." w:hAnsi="Helvetica T." w:cs="Helvetica T."/>
          <w:b/>
          <w:bCs/>
          <w:sz w:val="16"/>
          <w:szCs w:val="16"/>
        </w:rPr>
        <w:softHyphen/>
        <w:t>ğal dildeki olumsal yan-anlam</w:t>
      </w:r>
      <w:r w:rsidRPr="006B0EC0">
        <w:rPr>
          <w:rFonts w:ascii="Helvetica T." w:hAnsi="Helvetica T." w:cs="Helvetica T."/>
          <w:b/>
          <w:bCs/>
          <w:sz w:val="16"/>
          <w:szCs w:val="16"/>
        </w:rPr>
        <w:softHyphen/>
        <w:t>la</w:t>
      </w:r>
      <w:r w:rsidRPr="006B0EC0">
        <w:rPr>
          <w:rFonts w:ascii="Helvetica T." w:hAnsi="Helvetica T." w:cs="Helvetica T."/>
          <w:b/>
          <w:bCs/>
          <w:sz w:val="16"/>
          <w:szCs w:val="16"/>
        </w:rPr>
        <w:softHyphen/>
        <w:t>rını fenomenolojik bağıntılar ola</w:t>
      </w:r>
      <w:r w:rsidRPr="006B0EC0">
        <w:rPr>
          <w:rFonts w:ascii="Helvetica T." w:hAnsi="Helvetica T." w:cs="Helvetica T."/>
          <w:b/>
          <w:bCs/>
          <w:sz w:val="16"/>
          <w:szCs w:val="16"/>
        </w:rPr>
        <w:softHyphen/>
        <w:t xml:space="preserve">rak kullanır ve bunların </w:t>
      </w:r>
      <w:r w:rsidRPr="006B0EC0">
        <w:rPr>
          <w:rFonts w:ascii="Helvetica T." w:hAnsi="Helvetica T." w:cs="Helvetica T."/>
          <w:b/>
          <w:bCs/>
          <w:i/>
          <w:iCs/>
          <w:sz w:val="16"/>
          <w:szCs w:val="16"/>
        </w:rPr>
        <w:t>varlık</w:t>
      </w:r>
      <w:r w:rsidRPr="006B0EC0">
        <w:rPr>
          <w:rFonts w:ascii="Helvetica T." w:hAnsi="Helvetica T." w:cs="Helvetica T."/>
          <w:b/>
          <w:bCs/>
          <w:i/>
          <w:iCs/>
          <w:sz w:val="16"/>
          <w:szCs w:val="16"/>
        </w:rPr>
        <w:softHyphen/>
        <w:t>bilim</w:t>
      </w:r>
      <w:r w:rsidRPr="006B0EC0">
        <w:rPr>
          <w:rFonts w:ascii="Helvetica T." w:hAnsi="Helvetica T." w:cs="Helvetica T."/>
          <w:b/>
          <w:bCs/>
          <w:i/>
          <w:iCs/>
          <w:sz w:val="16"/>
          <w:szCs w:val="16"/>
        </w:rPr>
        <w:softHyphen/>
        <w:t xml:space="preserve">sel </w:t>
      </w:r>
      <w:r w:rsidRPr="006B0EC0">
        <w:rPr>
          <w:rFonts w:ascii="Helvetica T." w:hAnsi="Helvetica T." w:cs="Helvetica T."/>
          <w:b/>
          <w:bCs/>
          <w:sz w:val="16"/>
          <w:szCs w:val="16"/>
        </w:rPr>
        <w:t>olarak gerçek ya da geçerli olduk</w:t>
      </w:r>
      <w:r w:rsidRPr="006B0EC0">
        <w:rPr>
          <w:rFonts w:ascii="Helvetica T." w:hAnsi="Helvetica T." w:cs="Helvetica T."/>
          <w:b/>
          <w:bCs/>
          <w:sz w:val="16"/>
          <w:szCs w:val="16"/>
        </w:rPr>
        <w:softHyphen/>
        <w:t>larını düşünür, gerçi ‘yön</w:t>
      </w:r>
      <w:r w:rsidRPr="006B0EC0">
        <w:rPr>
          <w:rFonts w:ascii="Helvetica T." w:hAnsi="Helvetica T." w:cs="Helvetica T."/>
          <w:b/>
          <w:bCs/>
          <w:sz w:val="16"/>
          <w:szCs w:val="16"/>
        </w:rPr>
        <w:softHyphen/>
        <w:t>tem’ ve ‘ele aldığı nesne’ arasındaki ilişkinin uygunluğu üzerine tek bir söz bile etmese de. — Buradaki du</w:t>
      </w:r>
      <w:r w:rsidRPr="006B0EC0">
        <w:rPr>
          <w:rFonts w:ascii="Helvetica T." w:hAnsi="Helvetica T." w:cs="Helvetica T."/>
          <w:b/>
          <w:bCs/>
          <w:sz w:val="16"/>
          <w:szCs w:val="16"/>
        </w:rPr>
        <w:softHyphen/>
        <w:t>rum</w:t>
      </w:r>
      <w:r w:rsidRPr="006B0EC0">
        <w:rPr>
          <w:rFonts w:ascii="Helvetica T." w:hAnsi="Helvetica T." w:cs="Helvetica T."/>
          <w:b/>
          <w:bCs/>
          <w:sz w:val="16"/>
          <w:szCs w:val="16"/>
        </w:rPr>
        <w:softHyphen/>
      </w:r>
      <w:r w:rsidRPr="006B0EC0">
        <w:rPr>
          <w:rFonts w:ascii="Helvetica T." w:hAnsi="Helvetica T." w:cs="Helvetica T."/>
          <w:b/>
          <w:bCs/>
          <w:sz w:val="16"/>
          <w:szCs w:val="16"/>
        </w:rPr>
        <w:softHyphen/>
        <w:t xml:space="preserve">da denmek istenen şey </w:t>
      </w:r>
      <w:r w:rsidRPr="006B0EC0">
        <w:rPr>
          <w:rFonts w:ascii="Helvetica T." w:hAnsi="Helvetica T." w:cs="Helvetica T."/>
          <w:b/>
          <w:bCs/>
          <w:i/>
          <w:iCs/>
          <w:sz w:val="16"/>
          <w:szCs w:val="16"/>
        </w:rPr>
        <w:t>lumen naturalis rationes</w:t>
      </w:r>
      <w:r w:rsidRPr="006B0EC0">
        <w:rPr>
          <w:rFonts w:ascii="Helvetica T." w:hAnsi="Helvetica T." w:cs="Helvetica T."/>
          <w:b/>
          <w:bCs/>
          <w:sz w:val="16"/>
          <w:szCs w:val="16"/>
        </w:rPr>
        <w:t>den (doğal ışık, us) söz edenlerin (Galileo, Des</w:t>
      </w:r>
      <w:r w:rsidRPr="006B0EC0">
        <w:rPr>
          <w:rFonts w:ascii="Helvetica T." w:hAnsi="Helvetica T." w:cs="Helvetica T."/>
          <w:b/>
          <w:bCs/>
          <w:sz w:val="16"/>
          <w:szCs w:val="16"/>
        </w:rPr>
        <w:softHyphen/>
        <w:t>cartes) aslında — bilmeksizin —  ‘insan’ı daha yöntemsel olarak anlatan ‘Dasein’daki ‘Orası/Da’ya, ‘açıklığa,’ ‘kapatılmamışlığa,’ ya da ‘açık kılınmışlığa’ anlatım verdik</w:t>
      </w:r>
      <w:r w:rsidRPr="006B0EC0">
        <w:rPr>
          <w:rFonts w:ascii="Helvetica T." w:hAnsi="Helvetica T." w:cs="Helvetica T."/>
          <w:b/>
          <w:bCs/>
          <w:sz w:val="16"/>
          <w:szCs w:val="16"/>
        </w:rPr>
        <w:softHyphen/>
        <w:t>leridir, çünkü ‘aydınlatılmış’ [</w:t>
      </w:r>
      <w:r w:rsidRPr="006B0EC0">
        <w:rPr>
          <w:rFonts w:ascii="Helvetica T." w:hAnsi="Helvetica T." w:cs="Helvetica T."/>
          <w:b/>
          <w:bCs/>
          <w:i/>
          <w:iCs/>
          <w:sz w:val="16"/>
          <w:szCs w:val="16"/>
        </w:rPr>
        <w:t>er</w:t>
      </w:r>
      <w:r w:rsidRPr="006B0EC0">
        <w:rPr>
          <w:rFonts w:ascii="Helvetica T." w:hAnsi="Helvetica T." w:cs="Helvetica T."/>
          <w:b/>
          <w:bCs/>
          <w:i/>
          <w:iCs/>
          <w:sz w:val="16"/>
          <w:szCs w:val="16"/>
        </w:rPr>
        <w:softHyphen/>
        <w:t>leuch</w:t>
      </w:r>
      <w:r w:rsidRPr="006B0EC0">
        <w:rPr>
          <w:rFonts w:ascii="Helvetica T." w:hAnsi="Helvetica T." w:cs="Helvetica T."/>
          <w:b/>
          <w:bCs/>
          <w:i/>
          <w:iCs/>
          <w:sz w:val="16"/>
          <w:szCs w:val="16"/>
        </w:rPr>
        <w:softHyphen/>
        <w:t>tet</w:t>
      </w:r>
      <w:r w:rsidRPr="006B0EC0">
        <w:rPr>
          <w:rFonts w:ascii="Helvetica T." w:hAnsi="Helvetica T." w:cs="Helvetica T."/>
          <w:b/>
          <w:bCs/>
          <w:sz w:val="16"/>
          <w:szCs w:val="16"/>
        </w:rPr>
        <w:t>] olanın ‘açılmış’ [</w:t>
      </w:r>
      <w:r w:rsidRPr="006B0EC0">
        <w:rPr>
          <w:rFonts w:ascii="Helvetica T." w:hAnsi="Helvetica T." w:cs="Helvetica T."/>
          <w:b/>
          <w:bCs/>
          <w:i/>
          <w:iCs/>
          <w:sz w:val="16"/>
          <w:szCs w:val="16"/>
        </w:rPr>
        <w:t>gelich</w:t>
      </w:r>
      <w:r w:rsidRPr="006B0EC0">
        <w:rPr>
          <w:rFonts w:ascii="Helvetica T." w:hAnsi="Helvetica T." w:cs="Helvetica T."/>
          <w:b/>
          <w:bCs/>
          <w:i/>
          <w:iCs/>
          <w:sz w:val="16"/>
          <w:szCs w:val="16"/>
        </w:rPr>
        <w:softHyphen/>
        <w:t>tet</w:t>
      </w:r>
      <w:r w:rsidRPr="006B0EC0">
        <w:rPr>
          <w:rFonts w:ascii="Helvetica T." w:hAnsi="Helvetica T." w:cs="Helvetica T."/>
          <w:b/>
          <w:bCs/>
          <w:sz w:val="16"/>
          <w:szCs w:val="16"/>
        </w:rPr>
        <w:t>] “yer/Ort” ile ilgisini gözden ka</w:t>
      </w:r>
      <w:r w:rsidRPr="006B0EC0">
        <w:rPr>
          <w:rFonts w:ascii="Helvetica T." w:hAnsi="Helvetica T." w:cs="Helvetica T."/>
          <w:b/>
          <w:bCs/>
          <w:sz w:val="16"/>
          <w:szCs w:val="16"/>
        </w:rPr>
        <w:softHyphen/>
        <w:t>çı</w:t>
      </w:r>
      <w:r w:rsidRPr="006B0EC0">
        <w:rPr>
          <w:rFonts w:ascii="Helvetica T." w:hAnsi="Helvetica T." w:cs="Helvetica T."/>
          <w:b/>
          <w:bCs/>
          <w:sz w:val="16"/>
          <w:szCs w:val="16"/>
        </w:rPr>
        <w:softHyphen/>
        <w:t>rarak sözcüğün fenomenolojik im</w:t>
      </w:r>
      <w:r w:rsidRPr="006B0EC0">
        <w:rPr>
          <w:rFonts w:ascii="Helvetica T." w:hAnsi="Helvetica T." w:cs="Helvetica T."/>
          <w:b/>
          <w:bCs/>
          <w:sz w:val="16"/>
          <w:szCs w:val="16"/>
        </w:rPr>
        <w:softHyphen/>
        <w:t>lemini de gözden kaçırmışlardır.</w:t>
      </w:r>
    </w:p>
    <w:p w:rsidR="000863C7" w:rsidRPr="006B0EC0" w:rsidRDefault="000863C7" w:rsidP="000863C7">
      <w:pPr>
        <w:pStyle w:val="GvdeMetni2"/>
        <w:tabs>
          <w:tab w:val="left" w:pos="720"/>
        </w:tabs>
        <w:spacing w:line="200" w:lineRule="atLeast"/>
        <w:ind w:left="170" w:hanging="170"/>
        <w:jc w:val="both"/>
        <w:rPr>
          <w:rFonts w:ascii="Helvetica T." w:hAnsi="Helvetica T." w:cs="Helvetica T."/>
          <w:sz w:val="16"/>
          <w:szCs w:val="16"/>
        </w:rPr>
      </w:pPr>
    </w:p>
    <w:p w:rsidR="000863C7" w:rsidRPr="006B0EC0" w:rsidRDefault="000863C7" w:rsidP="000863C7">
      <w:pPr>
        <w:pStyle w:val="Balk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M</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-mek için, -ebilmek için: Um-zu</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merak: Neugier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p>
    <w:p w:rsidR="000863C7" w:rsidRPr="006B0EC0" w:rsidRDefault="000863C7" w:rsidP="000863C7">
      <w:pPr>
        <w:pStyle w:val="Balk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ne hakkında: worum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ne önünde,’ ‘ki önünde: wovor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nereden: woher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nereye: wohin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nesnel: sachliche</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nokta: Punkt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p>
    <w:p w:rsidR="000863C7" w:rsidRPr="006B0EC0" w:rsidRDefault="000863C7" w:rsidP="000863C7">
      <w:pPr>
        <w:pStyle w:val="Balk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O</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o sırada: damals </w:t>
      </w:r>
    </w:p>
    <w:p w:rsidR="000863C7" w:rsidRPr="006B0EC0" w:rsidRDefault="000863C7" w:rsidP="000863C7">
      <w:pPr>
        <w:pStyle w:val="GvdeMetni2"/>
        <w:tabs>
          <w:tab w:val="left" w:pos="7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lastRenderedPageBreak/>
        <w:t>olan biten, olay: Ereignis</w:t>
      </w:r>
    </w:p>
    <w:p w:rsidR="000863C7" w:rsidRPr="006B0EC0" w:rsidRDefault="000863C7" w:rsidP="000863C7">
      <w:pPr>
        <w:pStyle w:val="GvdeMetni2"/>
        <w:tabs>
          <w:tab w:val="left" w:pos="7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Olabilme: Seinkönnen</w:t>
      </w:r>
    </w:p>
    <w:p w:rsidR="000863C7" w:rsidRPr="006B0EC0" w:rsidRDefault="000863C7" w:rsidP="000863C7">
      <w:pPr>
        <w:pStyle w:val="GvdeMetni2"/>
        <w:tabs>
          <w:tab w:val="left" w:pos="7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olaylar, tarihsel: Geschehen</w:t>
      </w:r>
    </w:p>
    <w:p w:rsidR="000863C7" w:rsidRPr="006B0EC0" w:rsidRDefault="000863C7" w:rsidP="000863C7">
      <w:pPr>
        <w:pStyle w:val="GvdeMetni2"/>
        <w:tabs>
          <w:tab w:val="left" w:pos="720"/>
        </w:tabs>
        <w:spacing w:line="200" w:lineRule="atLeast"/>
        <w:ind w:left="170" w:firstLine="0"/>
        <w:jc w:val="both"/>
        <w:rPr>
          <w:rFonts w:ascii="Helvetica T." w:hAnsi="Helvetica T." w:cs="Helvetica T."/>
          <w:sz w:val="16"/>
          <w:szCs w:val="16"/>
        </w:rPr>
      </w:pPr>
      <w:r w:rsidRPr="006B0EC0">
        <w:rPr>
          <w:rFonts w:ascii="Helvetica T." w:hAnsi="Helvetica T." w:cs="Helvetica T."/>
          <w:b/>
          <w:bCs/>
          <w:sz w:val="16"/>
          <w:szCs w:val="16"/>
        </w:rPr>
        <w:t>Heidegger ‘Geschehen’ ve ‘Ge</w:t>
      </w:r>
      <w:r w:rsidRPr="006B0EC0">
        <w:rPr>
          <w:rFonts w:ascii="Helvetica T." w:hAnsi="Helvetica T." w:cs="Helvetica T."/>
          <w:b/>
          <w:bCs/>
          <w:sz w:val="16"/>
          <w:szCs w:val="16"/>
        </w:rPr>
        <w:softHyphen/>
        <w:t>schich</w:t>
      </w:r>
      <w:r w:rsidRPr="006B0EC0">
        <w:rPr>
          <w:rFonts w:ascii="Helvetica T." w:hAnsi="Helvetica T." w:cs="Helvetica T."/>
          <w:b/>
          <w:bCs/>
          <w:sz w:val="16"/>
          <w:szCs w:val="16"/>
        </w:rPr>
        <w:softHyphen/>
        <w:t>te’ arasındaki etimolojik ilgi</w:t>
      </w:r>
      <w:r w:rsidRPr="006B0EC0">
        <w:rPr>
          <w:rFonts w:ascii="Helvetica T." w:hAnsi="Helvetica T." w:cs="Helvetica T."/>
          <w:b/>
          <w:bCs/>
          <w:sz w:val="16"/>
          <w:szCs w:val="16"/>
        </w:rPr>
        <w:softHyphen/>
        <w:t xml:space="preserve">yi kullanır. Ussal olarak, ‘olaylar/Geschehen’ </w:t>
      </w:r>
      <w:r w:rsidRPr="006B0EC0">
        <w:rPr>
          <w:rFonts w:ascii="Helvetica T." w:hAnsi="Helvetica T." w:cs="Helvetica T."/>
          <w:b/>
          <w:bCs/>
          <w:i/>
          <w:iCs/>
          <w:sz w:val="16"/>
          <w:szCs w:val="16"/>
        </w:rPr>
        <w:t xml:space="preserve">hiçbir biçimde </w:t>
      </w:r>
      <w:r w:rsidRPr="006B0EC0">
        <w:rPr>
          <w:rFonts w:ascii="Helvetica T." w:hAnsi="Helvetica T." w:cs="Helvetica T."/>
          <w:b/>
          <w:bCs/>
          <w:sz w:val="16"/>
          <w:szCs w:val="16"/>
        </w:rPr>
        <w:t>‘tarih</w:t>
      </w:r>
      <w:r w:rsidRPr="006B0EC0">
        <w:rPr>
          <w:rFonts w:ascii="Helvetica T." w:hAnsi="Helvetica T." w:cs="Helvetica T."/>
          <w:b/>
          <w:bCs/>
          <w:sz w:val="16"/>
          <w:szCs w:val="16"/>
        </w:rPr>
        <w:softHyphen/>
        <w:t>sellik’/Geschichtlichkeit’ imle</w:t>
      </w:r>
      <w:r w:rsidRPr="006B0EC0">
        <w:rPr>
          <w:rFonts w:ascii="Helvetica T." w:hAnsi="Helvetica T." w:cs="Helvetica T."/>
          <w:b/>
          <w:bCs/>
          <w:sz w:val="16"/>
          <w:szCs w:val="16"/>
        </w:rPr>
        <w:softHyphen/>
        <w:t>mez</w:t>
      </w:r>
      <w:r w:rsidRPr="006B0EC0">
        <w:rPr>
          <w:rFonts w:ascii="Helvetica T." w:hAnsi="Helvetica T." w:cs="Helvetica T."/>
          <w:b/>
          <w:bCs/>
          <w:sz w:val="16"/>
          <w:szCs w:val="16"/>
        </w:rPr>
        <w:softHyphen/>
        <w:t>ler; ama bağıntı fenomenolojik ola</w:t>
      </w:r>
      <w:r w:rsidRPr="006B0EC0">
        <w:rPr>
          <w:rFonts w:ascii="Helvetica T." w:hAnsi="Helvetica T." w:cs="Helvetica T."/>
          <w:b/>
          <w:bCs/>
          <w:sz w:val="16"/>
          <w:szCs w:val="16"/>
        </w:rPr>
        <w:softHyphen/>
        <w:t>rak pekala geçerlidir, çünkü bu du</w:t>
      </w:r>
      <w:r w:rsidRPr="006B0EC0">
        <w:rPr>
          <w:rFonts w:ascii="Helvetica T." w:hAnsi="Helvetica T." w:cs="Helvetica T."/>
          <w:b/>
          <w:bCs/>
          <w:sz w:val="16"/>
          <w:szCs w:val="16"/>
        </w:rPr>
        <w:softHyphen/>
        <w:t>rum</w:t>
      </w:r>
      <w:r w:rsidRPr="006B0EC0">
        <w:rPr>
          <w:rFonts w:ascii="Helvetica T." w:hAnsi="Helvetica T." w:cs="Helvetica T."/>
          <w:b/>
          <w:bCs/>
          <w:sz w:val="16"/>
          <w:szCs w:val="16"/>
        </w:rPr>
        <w:softHyphen/>
        <w:t>da görsel-işitsel bağlantı ye</w:t>
      </w:r>
      <w:r w:rsidRPr="006B0EC0">
        <w:rPr>
          <w:rFonts w:ascii="Helvetica T." w:hAnsi="Helvetica T." w:cs="Helvetica T."/>
          <w:b/>
          <w:bCs/>
          <w:sz w:val="16"/>
          <w:szCs w:val="16"/>
        </w:rPr>
        <w:softHyphen/>
        <w:t>ter</w:t>
      </w:r>
      <w:r w:rsidRPr="006B0EC0">
        <w:rPr>
          <w:rFonts w:ascii="Helvetica T." w:hAnsi="Helvetica T." w:cs="Helvetica T."/>
          <w:b/>
          <w:bCs/>
          <w:sz w:val="16"/>
          <w:szCs w:val="16"/>
        </w:rPr>
        <w:softHyphen/>
        <w:t>lidir. Sözcüklerin bu semantik-kavramsal ilgisizliği çeviriyi ola</w:t>
      </w:r>
      <w:r w:rsidRPr="006B0EC0">
        <w:rPr>
          <w:rFonts w:ascii="Helvetica T." w:hAnsi="Helvetica T." w:cs="Helvetica T."/>
          <w:b/>
          <w:bCs/>
          <w:sz w:val="16"/>
          <w:szCs w:val="16"/>
        </w:rPr>
        <w:softHyphen/>
        <w:t>nak</w:t>
      </w:r>
      <w:r w:rsidRPr="006B0EC0">
        <w:rPr>
          <w:rFonts w:ascii="Helvetica T." w:hAnsi="Helvetica T." w:cs="Helvetica T."/>
          <w:b/>
          <w:bCs/>
          <w:sz w:val="16"/>
          <w:szCs w:val="16"/>
        </w:rPr>
        <w:softHyphen/>
        <w:t>sızlaştırır, çünkü ‘olaylar/happenings’ doğrudan doğruya tarih kavramına (ya da fenomenine) gö</w:t>
      </w:r>
      <w:r w:rsidRPr="006B0EC0">
        <w:rPr>
          <w:rFonts w:ascii="Helvetica T." w:hAnsi="Helvetica T." w:cs="Helvetica T."/>
          <w:b/>
          <w:bCs/>
          <w:sz w:val="16"/>
          <w:szCs w:val="16"/>
        </w:rPr>
        <w:softHyphen/>
        <w:t>türmez, böyle bir çağrışım Türkçe’</w:t>
      </w:r>
      <w:r w:rsidRPr="006B0EC0">
        <w:rPr>
          <w:rFonts w:ascii="Helvetica T." w:hAnsi="Helvetica T." w:cs="Helvetica T."/>
          <w:b/>
          <w:bCs/>
          <w:sz w:val="16"/>
          <w:szCs w:val="16"/>
        </w:rPr>
        <w:softHyphen/>
        <w:t>de olduğu gibi örneğin İngilizce’de de bulunmaz. Klasik felsefenin çö</w:t>
      </w:r>
      <w:r w:rsidRPr="006B0EC0">
        <w:rPr>
          <w:rFonts w:ascii="Helvetica T." w:hAnsi="Helvetica T." w:cs="Helvetica T."/>
          <w:b/>
          <w:bCs/>
          <w:sz w:val="16"/>
          <w:szCs w:val="16"/>
        </w:rPr>
        <w:softHyphen/>
        <w:t>züm</w:t>
      </w:r>
      <w:r w:rsidRPr="006B0EC0">
        <w:rPr>
          <w:rFonts w:ascii="Helvetica T." w:hAnsi="Helvetica T." w:cs="Helvetica T."/>
          <w:b/>
          <w:bCs/>
          <w:sz w:val="16"/>
          <w:szCs w:val="16"/>
        </w:rPr>
        <w:softHyphen/>
        <w:t xml:space="preserve">lemesine göre, ‘Olay’ın Tarihe, Dünya-Tarihine  ait olması için, </w:t>
      </w:r>
      <w:r w:rsidRPr="006B0EC0">
        <w:rPr>
          <w:rFonts w:ascii="Helvetica T." w:hAnsi="Helvetica T." w:cs="Helvetica T."/>
          <w:b/>
          <w:bCs/>
          <w:i/>
          <w:iCs/>
          <w:sz w:val="16"/>
          <w:szCs w:val="16"/>
        </w:rPr>
        <w:t>dün</w:t>
      </w:r>
      <w:r w:rsidRPr="006B0EC0">
        <w:rPr>
          <w:rFonts w:ascii="Helvetica T." w:hAnsi="Helvetica T." w:cs="Helvetica T."/>
          <w:b/>
          <w:bCs/>
          <w:i/>
          <w:iCs/>
          <w:sz w:val="16"/>
          <w:szCs w:val="16"/>
        </w:rPr>
        <w:softHyphen/>
      </w:r>
      <w:r w:rsidRPr="006B0EC0">
        <w:rPr>
          <w:rFonts w:ascii="Helvetica T." w:hAnsi="Helvetica T." w:cs="Helvetica T."/>
          <w:b/>
          <w:bCs/>
          <w:i/>
          <w:iCs/>
          <w:sz w:val="16"/>
          <w:szCs w:val="16"/>
        </w:rPr>
        <w:softHyphen/>
        <w:t xml:space="preserve">ya-tarihsel </w:t>
      </w:r>
      <w:r w:rsidRPr="006B0EC0">
        <w:rPr>
          <w:rFonts w:ascii="Helvetica T." w:hAnsi="Helvetica T." w:cs="Helvetica T."/>
          <w:b/>
          <w:bCs/>
          <w:sz w:val="16"/>
          <w:szCs w:val="16"/>
        </w:rPr>
        <w:t xml:space="preserve">olması için ereksel tarihsel bütün içersinde </w:t>
      </w:r>
      <w:r w:rsidRPr="006B0EC0">
        <w:rPr>
          <w:rFonts w:ascii="Helvetica T." w:hAnsi="Helvetica T." w:cs="Helvetica T."/>
          <w:b/>
          <w:bCs/>
          <w:i/>
          <w:iCs/>
          <w:sz w:val="16"/>
          <w:szCs w:val="16"/>
        </w:rPr>
        <w:t xml:space="preserve">zorunlu </w:t>
      </w:r>
      <w:r w:rsidRPr="006B0EC0">
        <w:rPr>
          <w:rFonts w:ascii="Helvetica T." w:hAnsi="Helvetica T." w:cs="Helvetica T."/>
          <w:b/>
          <w:bCs/>
          <w:sz w:val="16"/>
          <w:szCs w:val="16"/>
        </w:rPr>
        <w:t>bir kıpı olması gerekir. Tarihsel Bü</w:t>
      </w:r>
      <w:r w:rsidRPr="006B0EC0">
        <w:rPr>
          <w:rFonts w:ascii="Helvetica T." w:hAnsi="Helvetica T." w:cs="Helvetica T."/>
          <w:b/>
          <w:bCs/>
          <w:sz w:val="16"/>
          <w:szCs w:val="16"/>
        </w:rPr>
        <w:softHyphen/>
        <w:t>tün Tinin tam edimselleşmesini an</w:t>
      </w:r>
      <w:r w:rsidRPr="006B0EC0">
        <w:rPr>
          <w:rFonts w:ascii="Helvetica T." w:hAnsi="Helvetica T." w:cs="Helvetica T."/>
          <w:b/>
          <w:bCs/>
          <w:sz w:val="16"/>
          <w:szCs w:val="16"/>
        </w:rPr>
        <w:softHyphen/>
        <w:t>la</w:t>
      </w:r>
      <w:r w:rsidRPr="006B0EC0">
        <w:rPr>
          <w:rFonts w:ascii="Helvetica T." w:hAnsi="Helvetica T." w:cs="Helvetica T."/>
          <w:b/>
          <w:bCs/>
          <w:sz w:val="16"/>
          <w:szCs w:val="16"/>
        </w:rPr>
        <w:softHyphen/>
        <w:t>tır ve ancak bu sonsuz bütün</w:t>
      </w:r>
      <w:r w:rsidRPr="006B0EC0">
        <w:rPr>
          <w:rFonts w:ascii="Helvetica T." w:hAnsi="Helvetica T." w:cs="Helvetica T."/>
          <w:b/>
          <w:bCs/>
          <w:sz w:val="16"/>
          <w:szCs w:val="16"/>
        </w:rPr>
        <w:softHyphen/>
        <w:t>lük ereğine doğru çalışan süreçte vazgeçilmez yeri olan ‘olay’ ‘ta</w:t>
      </w:r>
      <w:r w:rsidRPr="006B0EC0">
        <w:rPr>
          <w:rFonts w:ascii="Helvetica T." w:hAnsi="Helvetica T." w:cs="Helvetica T."/>
          <w:b/>
          <w:bCs/>
          <w:sz w:val="16"/>
          <w:szCs w:val="16"/>
        </w:rPr>
        <w:softHyphen/>
        <w:t>rihsel’</w:t>
      </w:r>
      <w:r w:rsidRPr="006B0EC0">
        <w:rPr>
          <w:rFonts w:ascii="Helvetica T." w:hAnsi="Helvetica T." w:cs="Helvetica T."/>
          <w:b/>
          <w:bCs/>
          <w:sz w:val="16"/>
          <w:szCs w:val="16"/>
        </w:rPr>
        <w:softHyphen/>
        <w:t>dir. — ‘Geschehen’ ‘olmak’ demektir; ama bu ‘olma,’ içinde yer aldığı bağlama göre, ‘varlığı’ de</w:t>
      </w:r>
      <w:r w:rsidRPr="006B0EC0">
        <w:rPr>
          <w:rFonts w:ascii="Helvetica T." w:hAnsi="Helvetica T." w:cs="Helvetica T."/>
          <w:b/>
          <w:bCs/>
          <w:sz w:val="16"/>
          <w:szCs w:val="16"/>
        </w:rPr>
        <w:softHyphen/>
        <w:t>ğil, ‘yer almayı,’ bir ‘olay’ın ‘olma’</w:t>
      </w:r>
      <w:r w:rsidRPr="006B0EC0">
        <w:rPr>
          <w:rFonts w:ascii="Helvetica T." w:hAnsi="Helvetica T." w:cs="Helvetica T."/>
          <w:b/>
          <w:bCs/>
          <w:sz w:val="16"/>
          <w:szCs w:val="16"/>
        </w:rPr>
        <w:softHyphen/>
        <w:t>sını anlatır ve Türkçe’de — tıpkı Al</w:t>
      </w:r>
      <w:r w:rsidRPr="006B0EC0">
        <w:rPr>
          <w:rFonts w:ascii="Helvetica T." w:hAnsi="Helvetica T." w:cs="Helvetica T."/>
          <w:b/>
          <w:bCs/>
          <w:sz w:val="16"/>
          <w:szCs w:val="16"/>
        </w:rPr>
        <w:softHyphen/>
        <w:t xml:space="preserve">manca’da da olduğu gibi — hiçbir biçimde </w:t>
      </w:r>
      <w:r w:rsidRPr="006B0EC0">
        <w:rPr>
          <w:rFonts w:ascii="Helvetica T." w:hAnsi="Helvetica T." w:cs="Helvetica T."/>
          <w:b/>
          <w:bCs/>
          <w:i/>
          <w:iCs/>
          <w:sz w:val="16"/>
          <w:szCs w:val="16"/>
        </w:rPr>
        <w:t xml:space="preserve">tarihsellik </w:t>
      </w:r>
      <w:r w:rsidRPr="006B0EC0">
        <w:rPr>
          <w:rFonts w:ascii="Helvetica T." w:hAnsi="Helvetica T." w:cs="Helvetica T."/>
          <w:b/>
          <w:bCs/>
          <w:sz w:val="16"/>
          <w:szCs w:val="16"/>
        </w:rPr>
        <w:t>imlemez. Al</w:t>
      </w:r>
      <w:r w:rsidRPr="006B0EC0">
        <w:rPr>
          <w:rFonts w:ascii="Helvetica T." w:hAnsi="Helvetica T." w:cs="Helvetica T."/>
          <w:b/>
          <w:bCs/>
          <w:sz w:val="16"/>
          <w:szCs w:val="16"/>
        </w:rPr>
        <w:softHyphen/>
        <w:t>man</w:t>
      </w:r>
      <w:r w:rsidRPr="006B0EC0">
        <w:rPr>
          <w:rFonts w:ascii="Helvetica T." w:hAnsi="Helvetica T." w:cs="Helvetica T."/>
          <w:b/>
          <w:bCs/>
          <w:sz w:val="16"/>
          <w:szCs w:val="16"/>
        </w:rPr>
        <w:softHyphen/>
        <w:t>ca ‘Sein’ ve ‘Geschehen’ ara</w:t>
      </w:r>
      <w:r w:rsidRPr="006B0EC0">
        <w:rPr>
          <w:rFonts w:ascii="Helvetica T." w:hAnsi="Helvetica T." w:cs="Helvetica T."/>
          <w:b/>
          <w:bCs/>
          <w:sz w:val="16"/>
          <w:szCs w:val="16"/>
        </w:rPr>
        <w:softHyphen/>
        <w:t>sın</w:t>
      </w:r>
      <w:r w:rsidRPr="006B0EC0">
        <w:rPr>
          <w:rFonts w:ascii="Helvetica T." w:hAnsi="Helvetica T." w:cs="Helvetica T."/>
          <w:b/>
          <w:bCs/>
          <w:sz w:val="16"/>
          <w:szCs w:val="16"/>
        </w:rPr>
        <w:softHyphen/>
        <w:t>da herhangi bir kökensel ilgi gös</w:t>
      </w:r>
      <w:r w:rsidRPr="006B0EC0">
        <w:rPr>
          <w:rFonts w:ascii="Helvetica T." w:hAnsi="Helvetica T." w:cs="Helvetica T."/>
          <w:b/>
          <w:bCs/>
          <w:sz w:val="16"/>
          <w:szCs w:val="16"/>
        </w:rPr>
        <w:softHyphen/>
        <w:t>termezken, Türkçe ‘olma’ ve ‘olay’ sözcükleri arasındaki köken</w:t>
      </w:r>
      <w:r w:rsidRPr="006B0EC0">
        <w:rPr>
          <w:rFonts w:ascii="Helvetica T." w:hAnsi="Helvetica T." w:cs="Helvetica T."/>
          <w:b/>
          <w:bCs/>
          <w:sz w:val="16"/>
          <w:szCs w:val="16"/>
        </w:rPr>
        <w:softHyphen/>
        <w:t>sel ilgiyi doğrudan gösterir ve bu etimolojik eşkökenselliğe ‘oluş’ söz</w:t>
      </w:r>
      <w:r w:rsidRPr="006B0EC0">
        <w:rPr>
          <w:rFonts w:ascii="Helvetica T." w:hAnsi="Helvetica T." w:cs="Helvetica T."/>
          <w:b/>
          <w:bCs/>
          <w:sz w:val="16"/>
          <w:szCs w:val="16"/>
        </w:rPr>
        <w:softHyphen/>
        <w:t xml:space="preserve">cüğü de katılır. Ama burada yine herhangi bir </w:t>
      </w:r>
      <w:r w:rsidRPr="006B0EC0">
        <w:rPr>
          <w:rFonts w:ascii="Helvetica T." w:hAnsi="Helvetica T." w:cs="Helvetica T."/>
          <w:b/>
          <w:bCs/>
          <w:i/>
          <w:iCs/>
          <w:sz w:val="16"/>
          <w:szCs w:val="16"/>
        </w:rPr>
        <w:t>tarihsellik</w:t>
      </w:r>
      <w:r w:rsidRPr="006B0EC0">
        <w:rPr>
          <w:rFonts w:ascii="Helvetica T." w:hAnsi="Helvetica T." w:cs="Helvetica T."/>
          <w:b/>
          <w:bCs/>
          <w:sz w:val="16"/>
          <w:szCs w:val="16"/>
        </w:rPr>
        <w:t xml:space="preserve"> söz ko</w:t>
      </w:r>
      <w:r w:rsidRPr="006B0EC0">
        <w:rPr>
          <w:rFonts w:ascii="Helvetica T." w:hAnsi="Helvetica T." w:cs="Helvetica T."/>
          <w:b/>
          <w:bCs/>
          <w:sz w:val="16"/>
          <w:szCs w:val="16"/>
        </w:rPr>
        <w:softHyphen/>
        <w:t>nusu değildir. (İngilizce çeviride (MR) ‘Geschehen’ anlatımı ‘histo</w:t>
      </w:r>
      <w:r w:rsidRPr="006B0EC0">
        <w:rPr>
          <w:rFonts w:ascii="Helvetica T." w:hAnsi="Helvetica T." w:cs="Helvetica T."/>
          <w:b/>
          <w:bCs/>
          <w:sz w:val="16"/>
          <w:szCs w:val="16"/>
        </w:rPr>
        <w:softHyphen/>
        <w:t>rize’</w:t>
      </w:r>
      <w:r w:rsidRPr="006B0EC0">
        <w:rPr>
          <w:rFonts w:ascii="Helvetica T." w:hAnsi="Helvetica T." w:cs="Helvetica T."/>
          <w:b/>
          <w:bCs/>
          <w:sz w:val="16"/>
          <w:szCs w:val="16"/>
        </w:rPr>
        <w:softHyphen/>
        <w:t xml:space="preserve">/’tarihlemek’ ile karşılanır ve bunun ‘to happen in a historical way’ olarak okunması istenir.) </w:t>
      </w:r>
    </w:p>
    <w:p w:rsidR="000863C7" w:rsidRPr="006B0EC0" w:rsidRDefault="000863C7" w:rsidP="000863C7">
      <w:pPr>
        <w:pStyle w:val="GvdeMetni2"/>
        <w:tabs>
          <w:tab w:val="left" w:pos="7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olgu: Faktum</w:t>
      </w:r>
    </w:p>
    <w:p w:rsidR="000863C7" w:rsidRPr="006B0EC0" w:rsidRDefault="000863C7" w:rsidP="000863C7">
      <w:pPr>
        <w:pStyle w:val="GvdeMetni2"/>
        <w:tabs>
          <w:tab w:val="left" w:pos="7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olgu-içeriği: Tatbestand</w:t>
      </w:r>
    </w:p>
    <w:p w:rsidR="000863C7" w:rsidRPr="006B0EC0" w:rsidRDefault="000863C7" w:rsidP="000863C7">
      <w:pPr>
        <w:pStyle w:val="GvdeMetni2"/>
        <w:tabs>
          <w:tab w:val="left" w:pos="7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olgusal (olarak): faktisch</w:t>
      </w:r>
    </w:p>
    <w:p w:rsidR="000863C7" w:rsidRPr="006B0EC0" w:rsidRDefault="000863C7" w:rsidP="000863C7">
      <w:pPr>
        <w:pStyle w:val="GvdeMetni2"/>
        <w:tabs>
          <w:tab w:val="left" w:pos="7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olgusallık: Faktizität </w:t>
      </w:r>
    </w:p>
    <w:p w:rsidR="000863C7" w:rsidRPr="006B0EC0" w:rsidRDefault="000863C7" w:rsidP="000863C7">
      <w:pPr>
        <w:pStyle w:val="GvdeMetni2"/>
        <w:tabs>
          <w:tab w:val="left" w:pos="720"/>
        </w:tabs>
        <w:spacing w:line="200" w:lineRule="atLeast"/>
        <w:ind w:left="170" w:firstLine="0"/>
        <w:jc w:val="both"/>
        <w:rPr>
          <w:rFonts w:ascii="Helvetica T." w:hAnsi="Helvetica T." w:cs="Helvetica T."/>
          <w:b/>
          <w:bCs/>
          <w:sz w:val="16"/>
          <w:szCs w:val="16"/>
        </w:rPr>
      </w:pPr>
      <w:r w:rsidRPr="006B0EC0">
        <w:rPr>
          <w:rFonts w:ascii="Helvetica T." w:hAnsi="Helvetica T." w:cs="Helvetica T."/>
          <w:b/>
          <w:bCs/>
          <w:sz w:val="16"/>
          <w:szCs w:val="16"/>
        </w:rPr>
        <w:t>Bkz. özellikle [56]. Almanca Tat</w:t>
      </w:r>
      <w:r w:rsidRPr="006B0EC0">
        <w:rPr>
          <w:rFonts w:ascii="Helvetica T." w:hAnsi="Helvetica T." w:cs="Helvetica T."/>
          <w:b/>
          <w:bCs/>
          <w:sz w:val="16"/>
          <w:szCs w:val="16"/>
        </w:rPr>
        <w:softHyphen/>
        <w:t>sache anlatımı İngilizce’deki ‘matter of fact’ anlatımını karşılamak üzere üretilmiştir (18 yy). Ve her ikisi de ‘olgu’ kavramını anlatırlar. ‘Tatscahe’nin yanısıra, Almanca ‘Fak</w:t>
      </w:r>
      <w:r w:rsidRPr="006B0EC0">
        <w:rPr>
          <w:rFonts w:ascii="Helvetica T." w:hAnsi="Helvetica T." w:cs="Helvetica T."/>
          <w:b/>
          <w:bCs/>
          <w:sz w:val="16"/>
          <w:szCs w:val="16"/>
        </w:rPr>
        <w:softHyphen/>
        <w:t>tum’ sözcüğünü de kullanır (tıpkı, andırımlı olarak, Türkçe’de örneğin ‘görüngü’ ve ‘fenomen’ söz</w:t>
      </w:r>
      <w:r w:rsidRPr="006B0EC0">
        <w:rPr>
          <w:rFonts w:ascii="Helvetica T." w:hAnsi="Helvetica T." w:cs="Helvetica T."/>
          <w:b/>
          <w:bCs/>
          <w:sz w:val="16"/>
          <w:szCs w:val="16"/>
        </w:rPr>
        <w:softHyphen/>
        <w:t>cüklerini ayrımsızca kullana</w:t>
      </w:r>
      <w:r w:rsidRPr="006B0EC0">
        <w:rPr>
          <w:rFonts w:ascii="Helvetica T." w:hAnsi="Helvetica T." w:cs="Helvetica T."/>
          <w:b/>
          <w:bCs/>
          <w:sz w:val="16"/>
          <w:szCs w:val="16"/>
        </w:rPr>
        <w:softHyphen/>
        <w:t>bil</w:t>
      </w:r>
      <w:r w:rsidRPr="006B0EC0">
        <w:rPr>
          <w:rFonts w:ascii="Helvetica T." w:hAnsi="Helvetica T." w:cs="Helvetica T."/>
          <w:b/>
          <w:bCs/>
          <w:sz w:val="16"/>
          <w:szCs w:val="16"/>
        </w:rPr>
        <w:softHyphen/>
        <w:t>me</w:t>
      </w:r>
      <w:r w:rsidRPr="006B0EC0">
        <w:rPr>
          <w:rFonts w:ascii="Helvetica T." w:hAnsi="Helvetica T." w:cs="Helvetica T."/>
          <w:b/>
          <w:bCs/>
          <w:sz w:val="16"/>
          <w:szCs w:val="16"/>
        </w:rPr>
        <w:softHyphen/>
        <w:t>miz gibi). Heidegger bir yanda oradaki-Varlık ve öte yanda ora</w:t>
      </w:r>
      <w:r w:rsidRPr="006B0EC0">
        <w:rPr>
          <w:rFonts w:ascii="Helvetica T." w:hAnsi="Helvetica T." w:cs="Helvetica T."/>
          <w:b/>
          <w:bCs/>
          <w:sz w:val="16"/>
          <w:szCs w:val="16"/>
        </w:rPr>
        <w:softHyphen/>
        <w:t>da</w:t>
      </w:r>
      <w:r w:rsidRPr="006B0EC0">
        <w:rPr>
          <w:rFonts w:ascii="Helvetica T." w:hAnsi="Helvetica T." w:cs="Helvetica T."/>
          <w:b/>
          <w:bCs/>
          <w:sz w:val="16"/>
          <w:szCs w:val="16"/>
        </w:rPr>
        <w:softHyphen/>
        <w:t>ki-Varlık karakterinde olmayan varo</w:t>
      </w:r>
      <w:r w:rsidRPr="006B0EC0">
        <w:rPr>
          <w:rFonts w:ascii="Helvetica T." w:hAnsi="Helvetica T." w:cs="Helvetica T."/>
          <w:b/>
          <w:bCs/>
          <w:sz w:val="16"/>
          <w:szCs w:val="16"/>
        </w:rPr>
        <w:softHyphen/>
        <w:t>lan-şeyler arasında bunların ‘olgusallıkları’ açısından bir ayrım olduğunu düşünür ve bu ayrımı ‘Tat</w:t>
      </w:r>
      <w:r w:rsidRPr="006B0EC0">
        <w:rPr>
          <w:rFonts w:ascii="Helvetica T." w:hAnsi="Helvetica T." w:cs="Helvetica T."/>
          <w:b/>
          <w:bCs/>
          <w:sz w:val="16"/>
          <w:szCs w:val="16"/>
        </w:rPr>
        <w:softHyphen/>
        <w:t>sache’ ve ‘Faktum’ sözcük</w:t>
      </w:r>
      <w:r w:rsidRPr="006B0EC0">
        <w:rPr>
          <w:rFonts w:ascii="Helvetica T." w:hAnsi="Helvetica T." w:cs="Helvetica T."/>
          <w:b/>
          <w:bCs/>
          <w:sz w:val="16"/>
          <w:szCs w:val="16"/>
        </w:rPr>
        <w:softHyphen/>
        <w:t>le</w:t>
      </w:r>
      <w:r w:rsidRPr="006B0EC0">
        <w:rPr>
          <w:rFonts w:ascii="Helvetica T." w:hAnsi="Helvetica T." w:cs="Helvetica T."/>
          <w:b/>
          <w:bCs/>
          <w:sz w:val="16"/>
          <w:szCs w:val="16"/>
        </w:rPr>
        <w:softHyphen/>
        <w:t>rine ayrı anlamlar atayarak yapar. ‘Faktum’ oradaki-Varlık ile ilgiliy</w:t>
      </w:r>
      <w:r w:rsidRPr="006B0EC0">
        <w:rPr>
          <w:rFonts w:ascii="Helvetica T." w:hAnsi="Helvetica T." w:cs="Helvetica T."/>
          <w:b/>
          <w:bCs/>
          <w:sz w:val="16"/>
          <w:szCs w:val="16"/>
        </w:rPr>
        <w:softHyphen/>
        <w:t>ken, ‘Tatsache’ oradaki-Varlık karak</w:t>
      </w:r>
      <w:r w:rsidRPr="006B0EC0">
        <w:rPr>
          <w:rFonts w:ascii="Helvetica T." w:hAnsi="Helvetica T." w:cs="Helvetica T."/>
          <w:b/>
          <w:bCs/>
          <w:sz w:val="16"/>
          <w:szCs w:val="16"/>
        </w:rPr>
        <w:softHyphen/>
        <w:t>terinde olmayan varolan-şeyler için geçerlidir. İngilizce çeviri (MR) bu sorunu bir harf ayrımı yoluyla, ‘Tat</w:t>
      </w:r>
      <w:r w:rsidRPr="006B0EC0">
        <w:rPr>
          <w:rFonts w:ascii="Helvetica T." w:hAnsi="Helvetica T." w:cs="Helvetica T."/>
          <w:b/>
          <w:bCs/>
          <w:sz w:val="16"/>
          <w:szCs w:val="16"/>
        </w:rPr>
        <w:softHyphen/>
        <w:t>sache’ için ‘fact’ ve ‘Faktum’ için ‘Fact’ kullanarak çözer. Hei</w:t>
      </w:r>
      <w:r w:rsidRPr="006B0EC0">
        <w:rPr>
          <w:rFonts w:ascii="Helvetica T." w:hAnsi="Helvetica T." w:cs="Helvetica T."/>
          <w:b/>
          <w:bCs/>
          <w:sz w:val="16"/>
          <w:szCs w:val="16"/>
        </w:rPr>
        <w:softHyphen/>
        <w:t>deg</w:t>
      </w:r>
      <w:r w:rsidRPr="006B0EC0">
        <w:rPr>
          <w:rFonts w:ascii="Helvetica T." w:hAnsi="Helvetica T." w:cs="Helvetica T."/>
          <w:b/>
          <w:bCs/>
          <w:sz w:val="16"/>
          <w:szCs w:val="16"/>
        </w:rPr>
        <w:softHyphen/>
        <w:t>ger’</w:t>
      </w:r>
      <w:r w:rsidRPr="006B0EC0">
        <w:rPr>
          <w:rFonts w:ascii="Helvetica T." w:hAnsi="Helvetica T." w:cs="Helvetica T."/>
          <w:b/>
          <w:bCs/>
          <w:sz w:val="16"/>
          <w:szCs w:val="16"/>
        </w:rPr>
        <w:softHyphen/>
        <w:t>in dil kullanımını yansıta</w:t>
      </w:r>
      <w:r w:rsidRPr="006B0EC0">
        <w:rPr>
          <w:rFonts w:ascii="Helvetica T." w:hAnsi="Helvetica T." w:cs="Helvetica T."/>
          <w:b/>
          <w:bCs/>
          <w:sz w:val="16"/>
          <w:szCs w:val="16"/>
        </w:rPr>
        <w:softHyphen/>
        <w:t xml:space="preserve">bilmek için Türkçe’de şu karşılıklar kullanıldı: </w:t>
      </w:r>
    </w:p>
    <w:p w:rsidR="000863C7" w:rsidRPr="006B0EC0" w:rsidRDefault="000863C7" w:rsidP="000863C7">
      <w:pPr>
        <w:pStyle w:val="GvdeMetni2"/>
        <w:tabs>
          <w:tab w:val="left" w:pos="720"/>
        </w:tabs>
        <w:spacing w:line="100" w:lineRule="atLeast"/>
        <w:ind w:left="170" w:firstLine="0"/>
        <w:jc w:val="both"/>
        <w:rPr>
          <w:rFonts w:ascii="Helvetica T." w:hAnsi="Helvetica T." w:cs="Helvetica T."/>
          <w:b/>
          <w:bCs/>
          <w:sz w:val="16"/>
          <w:szCs w:val="16"/>
        </w:rPr>
      </w:pPr>
    </w:p>
    <w:p w:rsidR="000863C7" w:rsidRPr="006B0EC0" w:rsidRDefault="000863C7" w:rsidP="000863C7">
      <w:pPr>
        <w:pStyle w:val="GvdeMetni2"/>
        <w:tabs>
          <w:tab w:val="left" w:pos="720"/>
        </w:tabs>
        <w:spacing w:line="200" w:lineRule="atLeast"/>
        <w:ind w:left="170" w:firstLine="0"/>
        <w:jc w:val="both"/>
        <w:rPr>
          <w:rFonts w:ascii="Helvetica T." w:hAnsi="Helvetica T." w:cs="Helvetica T."/>
          <w:b/>
          <w:bCs/>
          <w:sz w:val="16"/>
          <w:szCs w:val="16"/>
        </w:rPr>
      </w:pPr>
      <w:r w:rsidRPr="006B0EC0">
        <w:rPr>
          <w:rFonts w:ascii="Helvetica T." w:hAnsi="Helvetica T." w:cs="Helvetica T."/>
          <w:b/>
          <w:bCs/>
          <w:sz w:val="16"/>
          <w:szCs w:val="16"/>
        </w:rPr>
        <w:t>Faktum: olgu</w:t>
      </w:r>
    </w:p>
    <w:p w:rsidR="000863C7" w:rsidRPr="006B0EC0" w:rsidRDefault="000863C7" w:rsidP="000863C7">
      <w:pPr>
        <w:pStyle w:val="GvdeMetni2"/>
        <w:tabs>
          <w:tab w:val="left" w:pos="720"/>
        </w:tabs>
        <w:spacing w:line="200" w:lineRule="atLeast"/>
        <w:ind w:left="170" w:firstLine="0"/>
        <w:jc w:val="both"/>
        <w:rPr>
          <w:rFonts w:ascii="Helvetica T." w:hAnsi="Helvetica T." w:cs="Helvetica T."/>
          <w:b/>
          <w:bCs/>
          <w:sz w:val="16"/>
          <w:szCs w:val="16"/>
        </w:rPr>
      </w:pPr>
      <w:r w:rsidRPr="006B0EC0">
        <w:rPr>
          <w:rFonts w:ascii="Helvetica T." w:hAnsi="Helvetica T." w:cs="Helvetica T."/>
          <w:b/>
          <w:bCs/>
          <w:sz w:val="16"/>
          <w:szCs w:val="16"/>
        </w:rPr>
        <w:t>Faktizität: olgusallık;</w:t>
      </w:r>
    </w:p>
    <w:p w:rsidR="000863C7" w:rsidRPr="006B0EC0" w:rsidRDefault="000863C7" w:rsidP="000863C7">
      <w:pPr>
        <w:pStyle w:val="GvdeMetni2"/>
        <w:tabs>
          <w:tab w:val="left" w:pos="720"/>
        </w:tabs>
        <w:spacing w:line="200" w:lineRule="atLeast"/>
        <w:ind w:left="170" w:firstLine="0"/>
        <w:jc w:val="both"/>
        <w:rPr>
          <w:rFonts w:ascii="Helvetica T." w:hAnsi="Helvetica T." w:cs="Helvetica T."/>
          <w:b/>
          <w:bCs/>
          <w:sz w:val="16"/>
          <w:szCs w:val="16"/>
        </w:rPr>
      </w:pPr>
      <w:r w:rsidRPr="006B0EC0">
        <w:rPr>
          <w:rFonts w:ascii="Helvetica T." w:hAnsi="Helvetica T." w:cs="Helvetica T."/>
          <w:b/>
          <w:bCs/>
          <w:sz w:val="16"/>
          <w:szCs w:val="16"/>
        </w:rPr>
        <w:t xml:space="preserve">faktisch: olgusal </w:t>
      </w:r>
    </w:p>
    <w:p w:rsidR="000863C7" w:rsidRPr="006B0EC0" w:rsidRDefault="000863C7" w:rsidP="000863C7">
      <w:pPr>
        <w:pStyle w:val="GvdeMetni2"/>
        <w:tabs>
          <w:tab w:val="left" w:pos="720"/>
        </w:tabs>
        <w:spacing w:line="200" w:lineRule="atLeast"/>
        <w:ind w:left="170" w:firstLine="0"/>
        <w:jc w:val="both"/>
        <w:rPr>
          <w:rFonts w:ascii="Helvetica T." w:hAnsi="Helvetica T." w:cs="Helvetica T."/>
          <w:b/>
          <w:bCs/>
          <w:sz w:val="16"/>
          <w:szCs w:val="16"/>
        </w:rPr>
      </w:pPr>
      <w:r w:rsidRPr="006B0EC0">
        <w:rPr>
          <w:rFonts w:ascii="Helvetica T." w:hAnsi="Helvetica T." w:cs="Helvetica T."/>
          <w:b/>
          <w:bCs/>
          <w:sz w:val="16"/>
          <w:szCs w:val="16"/>
        </w:rPr>
        <w:t>Tatsache: görgül-olgu (Heideg</w:t>
      </w:r>
      <w:r w:rsidRPr="006B0EC0">
        <w:rPr>
          <w:rFonts w:ascii="Helvetica T." w:hAnsi="Helvetica T." w:cs="Helvetica T."/>
          <w:b/>
          <w:bCs/>
          <w:sz w:val="16"/>
          <w:szCs w:val="16"/>
        </w:rPr>
        <w:softHyphen/>
        <w:t>ger:</w:t>
      </w:r>
    </w:p>
    <w:p w:rsidR="000863C7" w:rsidRPr="006B0EC0" w:rsidRDefault="000863C7" w:rsidP="000863C7">
      <w:pPr>
        <w:pStyle w:val="GvdeMetni2"/>
        <w:tabs>
          <w:tab w:val="left" w:pos="720"/>
        </w:tabs>
        <w:spacing w:line="200" w:lineRule="atLeast"/>
        <w:ind w:left="170" w:firstLine="0"/>
        <w:jc w:val="right"/>
        <w:rPr>
          <w:rFonts w:ascii="Helvetica T." w:hAnsi="Helvetica T." w:cs="Helvetica T."/>
          <w:b/>
          <w:bCs/>
          <w:sz w:val="16"/>
          <w:szCs w:val="16"/>
        </w:rPr>
      </w:pPr>
      <w:r w:rsidRPr="006B0EC0">
        <w:rPr>
          <w:rFonts w:ascii="Helvetica T." w:hAnsi="Helvetica T." w:cs="Helvetica T."/>
          <w:b/>
          <w:bCs/>
          <w:sz w:val="16"/>
          <w:szCs w:val="16"/>
        </w:rPr>
        <w:t>[229]: ‘em</w:t>
      </w:r>
      <w:r w:rsidRPr="006B0EC0">
        <w:rPr>
          <w:rFonts w:ascii="Helvetica T." w:hAnsi="Helvetica T." w:cs="Helvetica T."/>
          <w:b/>
          <w:bCs/>
          <w:sz w:val="16"/>
          <w:szCs w:val="16"/>
        </w:rPr>
        <w:softHyphen/>
        <w:t>pi</w:t>
      </w:r>
      <w:r w:rsidRPr="006B0EC0">
        <w:rPr>
          <w:rFonts w:ascii="Helvetica T." w:hAnsi="Helvetica T." w:cs="Helvetica T."/>
          <w:b/>
          <w:bCs/>
          <w:sz w:val="16"/>
          <w:szCs w:val="16"/>
        </w:rPr>
        <w:softHyphen/>
        <w:t>rische Tatsache’)</w:t>
      </w:r>
    </w:p>
    <w:p w:rsidR="000863C7" w:rsidRPr="006B0EC0" w:rsidRDefault="000863C7" w:rsidP="000863C7">
      <w:pPr>
        <w:pStyle w:val="GvdeMetni2"/>
        <w:tabs>
          <w:tab w:val="left" w:pos="720"/>
        </w:tabs>
        <w:spacing w:line="200" w:lineRule="atLeast"/>
        <w:ind w:left="170" w:firstLine="0"/>
        <w:jc w:val="both"/>
        <w:rPr>
          <w:rFonts w:ascii="Helvetica T." w:hAnsi="Helvetica T." w:cs="Helvetica T."/>
          <w:b/>
          <w:bCs/>
          <w:sz w:val="16"/>
          <w:szCs w:val="16"/>
        </w:rPr>
      </w:pPr>
      <w:r w:rsidRPr="006B0EC0">
        <w:rPr>
          <w:rFonts w:ascii="Helvetica T." w:hAnsi="Helvetica T." w:cs="Helvetica T."/>
          <w:b/>
          <w:bCs/>
          <w:sz w:val="16"/>
          <w:szCs w:val="16"/>
        </w:rPr>
        <w:t>Tatsächlichkeit: görgül-olgusallık</w:t>
      </w:r>
    </w:p>
    <w:p w:rsidR="000863C7" w:rsidRPr="006B0EC0" w:rsidRDefault="000863C7" w:rsidP="000863C7">
      <w:pPr>
        <w:pStyle w:val="GvdeMetni2"/>
        <w:tabs>
          <w:tab w:val="left" w:pos="720"/>
        </w:tabs>
        <w:spacing w:line="200" w:lineRule="atLeast"/>
        <w:ind w:left="170" w:firstLine="0"/>
        <w:jc w:val="both"/>
        <w:rPr>
          <w:rFonts w:ascii="Helvetica T." w:hAnsi="Helvetica T." w:cs="Helvetica T."/>
          <w:b/>
          <w:bCs/>
          <w:sz w:val="16"/>
          <w:szCs w:val="16"/>
        </w:rPr>
      </w:pPr>
      <w:r w:rsidRPr="006B0EC0">
        <w:rPr>
          <w:rFonts w:ascii="Helvetica T." w:hAnsi="Helvetica T." w:cs="Helvetica T."/>
          <w:b/>
          <w:bCs/>
          <w:sz w:val="16"/>
          <w:szCs w:val="16"/>
        </w:rPr>
        <w:t>tatsächlich: görgül-olgusal</w:t>
      </w:r>
    </w:p>
    <w:p w:rsidR="000863C7" w:rsidRPr="006B0EC0" w:rsidRDefault="000863C7" w:rsidP="000863C7">
      <w:pPr>
        <w:pStyle w:val="GvdeMetni2"/>
        <w:tabs>
          <w:tab w:val="left" w:pos="720"/>
        </w:tabs>
        <w:spacing w:line="100" w:lineRule="atLeast"/>
        <w:ind w:left="170" w:firstLine="0"/>
        <w:jc w:val="both"/>
        <w:rPr>
          <w:rFonts w:ascii="Helvetica T." w:hAnsi="Helvetica T." w:cs="Helvetica T."/>
          <w:b/>
          <w:bCs/>
          <w:sz w:val="16"/>
          <w:szCs w:val="16"/>
        </w:rPr>
      </w:pPr>
    </w:p>
    <w:p w:rsidR="000863C7" w:rsidRPr="006B0EC0" w:rsidRDefault="000863C7" w:rsidP="000863C7">
      <w:pPr>
        <w:pStyle w:val="GvdeMetni2"/>
        <w:tabs>
          <w:tab w:val="left" w:pos="720"/>
        </w:tabs>
        <w:spacing w:line="200" w:lineRule="atLeast"/>
        <w:ind w:left="170" w:firstLine="0"/>
        <w:jc w:val="both"/>
        <w:rPr>
          <w:rFonts w:ascii="Helvetica T." w:hAnsi="Helvetica T." w:cs="Helvetica T."/>
          <w:sz w:val="16"/>
          <w:szCs w:val="16"/>
        </w:rPr>
      </w:pPr>
      <w:r w:rsidRPr="006B0EC0">
        <w:rPr>
          <w:rFonts w:ascii="Helvetica T." w:hAnsi="Helvetica T." w:cs="Helvetica T."/>
          <w:b/>
          <w:bCs/>
          <w:sz w:val="16"/>
          <w:szCs w:val="16"/>
        </w:rPr>
        <w:t>[229]: Heidegger felsefenin “genel olarak ‘görgül-olgu’yu değil ama ‘a priori olan’ı tema alma iste</w:t>
      </w:r>
      <w:r w:rsidRPr="006B0EC0">
        <w:rPr>
          <w:rFonts w:ascii="Helvetica T." w:hAnsi="Helvetica T." w:cs="Helvetica T."/>
          <w:b/>
          <w:bCs/>
          <w:sz w:val="16"/>
          <w:szCs w:val="16"/>
        </w:rPr>
        <w:softHyphen/>
        <w:t>mi”n</w:t>
      </w:r>
      <w:r w:rsidRPr="006B0EC0">
        <w:rPr>
          <w:rFonts w:ascii="Helvetica T." w:hAnsi="Helvetica T." w:cs="Helvetica T."/>
          <w:b/>
          <w:bCs/>
          <w:sz w:val="16"/>
          <w:szCs w:val="16"/>
        </w:rPr>
        <w:softHyphen/>
        <w:t>den söz eder. “Die Philosophie hat zum Thema des ‘A priori’und nicht ‘empirische Tatsachen.’ — [276]: “Ama oradaki-Varlığın olgusallığı elönünde-bulunan birşeyin gör</w:t>
      </w:r>
      <w:r w:rsidRPr="006B0EC0">
        <w:rPr>
          <w:rFonts w:ascii="Helvetica T." w:hAnsi="Helvetica T." w:cs="Helvetica T."/>
          <w:b/>
          <w:bCs/>
          <w:sz w:val="16"/>
          <w:szCs w:val="16"/>
        </w:rPr>
        <w:softHyphen/>
        <w:t>gül-olgusallığından özsel olarak ayrı</w:t>
      </w:r>
      <w:r w:rsidRPr="006B0EC0">
        <w:rPr>
          <w:rFonts w:ascii="Helvetica T." w:hAnsi="Helvetica T." w:cs="Helvetica T."/>
          <w:b/>
          <w:bCs/>
          <w:sz w:val="16"/>
          <w:szCs w:val="16"/>
        </w:rPr>
        <w:softHyphen/>
        <w:t>dır” :: “Die Faktizität des Daseins aber unterscheidet sich wesenhaft von der Tatsächlichkeit eines Vor</w:t>
      </w:r>
      <w:r w:rsidRPr="006B0EC0">
        <w:rPr>
          <w:rFonts w:ascii="Helvetica T." w:hAnsi="Helvetica T." w:cs="Helvetica T."/>
          <w:b/>
          <w:bCs/>
          <w:sz w:val="16"/>
          <w:szCs w:val="16"/>
        </w:rPr>
        <w:softHyphen/>
        <w:t>handenen.” Oradaki-Varlık ontik/varlıksal bir nesne olarak, belli bir ağırlığı, bedenselliği, ayrıca tarihi, yaşantıları vb. olan bir elönünde-bulanan-Varlık olarak da görü</w:t>
      </w:r>
      <w:r w:rsidRPr="006B0EC0">
        <w:rPr>
          <w:rFonts w:ascii="Helvetica T." w:hAnsi="Helvetica T." w:cs="Helvetica T."/>
          <w:b/>
          <w:bCs/>
          <w:sz w:val="16"/>
          <w:szCs w:val="16"/>
        </w:rPr>
        <w:softHyphen/>
        <w:t>le</w:t>
      </w:r>
      <w:r w:rsidRPr="006B0EC0">
        <w:rPr>
          <w:rFonts w:ascii="Helvetica T." w:hAnsi="Helvetica T." w:cs="Helvetica T."/>
          <w:b/>
          <w:bCs/>
          <w:sz w:val="16"/>
          <w:szCs w:val="16"/>
        </w:rPr>
        <w:softHyphen/>
        <w:t>bi</w:t>
      </w:r>
      <w:r w:rsidRPr="006B0EC0">
        <w:rPr>
          <w:rFonts w:ascii="Helvetica T." w:hAnsi="Helvetica T." w:cs="Helvetica T."/>
          <w:b/>
          <w:bCs/>
          <w:sz w:val="16"/>
          <w:szCs w:val="16"/>
        </w:rPr>
        <w:softHyphen/>
        <w:t>lir, ve bu durumda oradaki-Varlık ‘görgül-olgusal’ olarak, bir ‘Tat</w:t>
      </w:r>
      <w:r w:rsidRPr="006B0EC0">
        <w:rPr>
          <w:rFonts w:ascii="Helvetica T." w:hAnsi="Helvetica T." w:cs="Helvetica T."/>
          <w:b/>
          <w:bCs/>
          <w:sz w:val="16"/>
          <w:szCs w:val="16"/>
        </w:rPr>
        <w:softHyphen/>
        <w:t>sache’ olarak bulunur. Oradaki-Var</w:t>
      </w:r>
      <w:r w:rsidRPr="006B0EC0">
        <w:rPr>
          <w:rFonts w:ascii="Helvetica T." w:hAnsi="Helvetica T." w:cs="Helvetica T."/>
          <w:b/>
          <w:bCs/>
          <w:sz w:val="16"/>
          <w:szCs w:val="16"/>
        </w:rPr>
        <w:softHyphen/>
        <w:t>lığın bu ‘görgül-olgusallığı’ (‘Tat</w:t>
      </w:r>
      <w:r w:rsidRPr="006B0EC0">
        <w:rPr>
          <w:rFonts w:ascii="Helvetica T." w:hAnsi="Helvetica T." w:cs="Helvetica T."/>
          <w:b/>
          <w:bCs/>
          <w:sz w:val="16"/>
          <w:szCs w:val="16"/>
        </w:rPr>
        <w:softHyphen/>
        <w:t>sächlichkeit’) Heidegger’in ora</w:t>
      </w:r>
      <w:r w:rsidRPr="006B0EC0">
        <w:rPr>
          <w:rFonts w:ascii="Helvetica T." w:hAnsi="Helvetica T." w:cs="Helvetica T."/>
          <w:b/>
          <w:bCs/>
          <w:sz w:val="16"/>
          <w:szCs w:val="16"/>
        </w:rPr>
        <w:softHyphen/>
        <w:t>daki-Varlığın olgusallığı dediği şeydir, çünkü bu görgül-olgusallık özeldir, oradaki-Varlığa aittir. — Bu arada kavramında ‘olgusallık’ ile örtüşen ‘Realität’ ise Türkçe çe</w:t>
      </w:r>
      <w:r w:rsidRPr="006B0EC0">
        <w:rPr>
          <w:rFonts w:ascii="Helvetica T." w:hAnsi="Helvetica T." w:cs="Helvetica T."/>
          <w:b/>
          <w:bCs/>
          <w:sz w:val="16"/>
          <w:szCs w:val="16"/>
        </w:rPr>
        <w:softHyphen/>
        <w:t>vi</w:t>
      </w:r>
      <w:r w:rsidRPr="006B0EC0">
        <w:rPr>
          <w:rFonts w:ascii="Helvetica T." w:hAnsi="Helvetica T." w:cs="Helvetica T."/>
          <w:b/>
          <w:bCs/>
          <w:sz w:val="16"/>
          <w:szCs w:val="16"/>
        </w:rPr>
        <w:softHyphen/>
        <w:t>ride ‘realite’ olarak bırakıldı.</w:t>
      </w:r>
    </w:p>
    <w:p w:rsidR="000863C7" w:rsidRPr="006B0EC0" w:rsidRDefault="000863C7" w:rsidP="000863C7">
      <w:pPr>
        <w:pStyle w:val="GvdeMetni2"/>
        <w:tabs>
          <w:tab w:val="left" w:pos="7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olan: seiend. </w:t>
      </w:r>
    </w:p>
    <w:p w:rsidR="000863C7" w:rsidRPr="006B0EC0" w:rsidRDefault="000863C7" w:rsidP="000863C7">
      <w:pPr>
        <w:pStyle w:val="GvdeMetni2"/>
        <w:tabs>
          <w:tab w:val="left" w:pos="720"/>
        </w:tabs>
        <w:spacing w:line="200" w:lineRule="atLeast"/>
        <w:ind w:left="170" w:firstLine="0"/>
        <w:jc w:val="both"/>
        <w:rPr>
          <w:rFonts w:ascii="Helvetica T." w:hAnsi="Helvetica T." w:cs="Helvetica T."/>
          <w:sz w:val="16"/>
          <w:szCs w:val="16"/>
        </w:rPr>
      </w:pPr>
      <w:r w:rsidRPr="006B0EC0">
        <w:rPr>
          <w:rFonts w:ascii="Helvetica T." w:hAnsi="Helvetica T." w:cs="Helvetica T."/>
          <w:sz w:val="16"/>
          <w:szCs w:val="16"/>
        </w:rPr>
        <w:t>‘</w:t>
      </w:r>
      <w:r w:rsidRPr="006B0EC0">
        <w:rPr>
          <w:rFonts w:ascii="Helvetica T." w:hAnsi="Helvetica T." w:cs="Helvetica T."/>
          <w:b/>
          <w:bCs/>
          <w:sz w:val="16"/>
          <w:szCs w:val="16"/>
        </w:rPr>
        <w:t xml:space="preserve">Olma’ ya da ‘Varlık nedir?’ sorusu Varlığın daha şimdiden </w:t>
      </w:r>
      <w:r w:rsidRPr="006B0EC0">
        <w:rPr>
          <w:rFonts w:ascii="Helvetica T." w:hAnsi="Helvetica T." w:cs="Helvetica T."/>
          <w:b/>
          <w:bCs/>
          <w:i/>
          <w:iCs/>
          <w:sz w:val="16"/>
          <w:szCs w:val="16"/>
        </w:rPr>
        <w:t>ken</w:t>
      </w:r>
      <w:r w:rsidRPr="006B0EC0">
        <w:rPr>
          <w:rFonts w:ascii="Helvetica T." w:hAnsi="Helvetica T." w:cs="Helvetica T."/>
          <w:b/>
          <w:bCs/>
          <w:i/>
          <w:iCs/>
          <w:sz w:val="16"/>
          <w:szCs w:val="16"/>
        </w:rPr>
        <w:softHyphen/>
        <w:t>di</w:t>
      </w:r>
      <w:r w:rsidRPr="006B0EC0">
        <w:rPr>
          <w:rFonts w:ascii="Helvetica T." w:hAnsi="Helvetica T." w:cs="Helvetica T."/>
          <w:b/>
          <w:bCs/>
          <w:i/>
          <w:iCs/>
          <w:sz w:val="16"/>
          <w:szCs w:val="16"/>
        </w:rPr>
        <w:softHyphen/>
        <w:t>sin</w:t>
      </w:r>
      <w:r w:rsidRPr="006B0EC0">
        <w:rPr>
          <w:rFonts w:ascii="Helvetica T." w:hAnsi="Helvetica T." w:cs="Helvetica T."/>
          <w:b/>
          <w:bCs/>
          <w:i/>
          <w:iCs/>
          <w:sz w:val="16"/>
          <w:szCs w:val="16"/>
        </w:rPr>
        <w:softHyphen/>
        <w:t xml:space="preserve">den başka </w:t>
      </w:r>
      <w:r w:rsidRPr="006B0EC0">
        <w:rPr>
          <w:rFonts w:ascii="Helvetica T." w:hAnsi="Helvetica T." w:cs="Helvetica T."/>
          <w:b/>
          <w:bCs/>
          <w:sz w:val="16"/>
          <w:szCs w:val="16"/>
        </w:rPr>
        <w:t>birşey yapılmış oldu</w:t>
      </w:r>
      <w:r w:rsidRPr="006B0EC0">
        <w:rPr>
          <w:rFonts w:ascii="Helvetica T." w:hAnsi="Helvetica T." w:cs="Helvetica T."/>
          <w:b/>
          <w:bCs/>
          <w:sz w:val="16"/>
          <w:szCs w:val="16"/>
        </w:rPr>
        <w:softHyphen/>
        <w:t>ğu</w:t>
      </w:r>
      <w:r w:rsidRPr="006B0EC0">
        <w:rPr>
          <w:rFonts w:ascii="Helvetica T." w:hAnsi="Helvetica T." w:cs="Helvetica T."/>
          <w:b/>
          <w:bCs/>
          <w:sz w:val="16"/>
          <w:szCs w:val="16"/>
        </w:rPr>
        <w:softHyphen/>
        <w:t xml:space="preserve">nu varsayar, çünkü ‘Varlık şu ya da budur’ yanıtı ne olursa olsun onu </w:t>
      </w:r>
      <w:r w:rsidRPr="006B0EC0">
        <w:rPr>
          <w:rFonts w:ascii="Helvetica T." w:hAnsi="Helvetica T." w:cs="Helvetica T."/>
          <w:b/>
          <w:bCs/>
          <w:i/>
          <w:iCs/>
          <w:sz w:val="16"/>
          <w:szCs w:val="16"/>
        </w:rPr>
        <w:t>o olmayan</w:t>
      </w:r>
      <w:r w:rsidRPr="006B0EC0">
        <w:rPr>
          <w:rFonts w:ascii="Helvetica T." w:hAnsi="Helvetica T." w:cs="Helvetica T."/>
          <w:b/>
          <w:bCs/>
          <w:sz w:val="16"/>
          <w:szCs w:val="16"/>
        </w:rPr>
        <w:t xml:space="preserve">, ‘kendisi’ </w:t>
      </w:r>
      <w:r w:rsidRPr="006B0EC0">
        <w:rPr>
          <w:rFonts w:ascii="Helvetica T." w:hAnsi="Helvetica T." w:cs="Helvetica T."/>
          <w:b/>
          <w:bCs/>
          <w:i/>
          <w:iCs/>
          <w:sz w:val="16"/>
          <w:szCs w:val="16"/>
        </w:rPr>
        <w:t xml:space="preserve">olmayan </w:t>
      </w:r>
      <w:r w:rsidRPr="006B0EC0">
        <w:rPr>
          <w:rFonts w:ascii="Helvetica T." w:hAnsi="Helvetica T." w:cs="Helvetica T."/>
          <w:b/>
          <w:bCs/>
          <w:sz w:val="16"/>
          <w:szCs w:val="16"/>
        </w:rPr>
        <w:t>bir</w:t>
      </w:r>
      <w:r w:rsidRPr="006B0EC0">
        <w:rPr>
          <w:rFonts w:ascii="Helvetica T." w:hAnsi="Helvetica T." w:cs="Helvetica T."/>
          <w:b/>
          <w:bCs/>
          <w:sz w:val="16"/>
          <w:szCs w:val="16"/>
        </w:rPr>
        <w:softHyphen/>
        <w:t>şeye çevirecektir. (Hegel: “Her kav</w:t>
      </w:r>
      <w:r w:rsidRPr="006B0EC0">
        <w:rPr>
          <w:rFonts w:ascii="Helvetica T." w:hAnsi="Helvetica T." w:cs="Helvetica T."/>
          <w:b/>
          <w:bCs/>
          <w:sz w:val="16"/>
          <w:szCs w:val="16"/>
        </w:rPr>
        <w:softHyphen/>
      </w:r>
      <w:r w:rsidRPr="006B0EC0">
        <w:rPr>
          <w:rFonts w:ascii="Helvetica T." w:hAnsi="Helvetica T." w:cs="Helvetica T."/>
          <w:b/>
          <w:bCs/>
          <w:sz w:val="16"/>
          <w:szCs w:val="16"/>
        </w:rPr>
        <w:softHyphen/>
        <w:t>ram belirlidir” — ki ilişkilidir, do</w:t>
      </w:r>
      <w:r w:rsidRPr="006B0EC0">
        <w:rPr>
          <w:rFonts w:ascii="Helvetica T." w:hAnsi="Helvetica T." w:cs="Helvetica T."/>
          <w:b/>
          <w:bCs/>
          <w:sz w:val="16"/>
          <w:szCs w:val="16"/>
        </w:rPr>
        <w:softHyphen/>
        <w:t>laylıdır, bir olumsuzlama ile yük</w:t>
      </w:r>
      <w:r w:rsidRPr="006B0EC0">
        <w:rPr>
          <w:rFonts w:ascii="Helvetica T." w:hAnsi="Helvetica T." w:cs="Helvetica T."/>
          <w:b/>
          <w:bCs/>
          <w:sz w:val="16"/>
          <w:szCs w:val="16"/>
        </w:rPr>
        <w:softHyphen/>
        <w:t>lüdür demektir. Spinoza: “tüm be</w:t>
      </w:r>
      <w:r w:rsidRPr="006B0EC0">
        <w:rPr>
          <w:rFonts w:ascii="Helvetica T." w:hAnsi="Helvetica T." w:cs="Helvetica T."/>
          <w:b/>
          <w:bCs/>
          <w:sz w:val="16"/>
          <w:szCs w:val="16"/>
        </w:rPr>
        <w:softHyphen/>
        <w:t>lirleme olumsuzlamadır.”) Varlık “belirle</w:t>
      </w:r>
      <w:r w:rsidRPr="006B0EC0">
        <w:rPr>
          <w:rFonts w:ascii="Helvetica T." w:hAnsi="Helvetica T." w:cs="Helvetica T."/>
          <w:b/>
          <w:bCs/>
          <w:sz w:val="16"/>
          <w:szCs w:val="16"/>
        </w:rPr>
        <w:softHyphen/>
        <w:t>nim</w:t>
      </w:r>
      <w:r w:rsidRPr="006B0EC0">
        <w:rPr>
          <w:rFonts w:ascii="Helvetica T." w:hAnsi="Helvetica T." w:cs="Helvetica T."/>
          <w:b/>
          <w:bCs/>
          <w:sz w:val="16"/>
          <w:szCs w:val="16"/>
        </w:rPr>
        <w:softHyphen/>
        <w:t xml:space="preserve">sizliğinde belirlidir.” </w:t>
      </w:r>
    </w:p>
    <w:p w:rsidR="000863C7" w:rsidRPr="006B0EC0" w:rsidRDefault="000863C7" w:rsidP="000863C7">
      <w:pPr>
        <w:pStyle w:val="GvdeMetni2"/>
        <w:tabs>
          <w:tab w:val="left" w:pos="7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olmuş olan Gewesen; gewesende; ol</w:t>
      </w:r>
      <w:r w:rsidRPr="006B0EC0">
        <w:rPr>
          <w:rFonts w:ascii="Helvetica T." w:hAnsi="Helvetica T." w:cs="Helvetica T."/>
          <w:sz w:val="16"/>
          <w:szCs w:val="16"/>
        </w:rPr>
        <w:softHyphen/>
        <w:t>muş olmakta olan [326]</w:t>
      </w:r>
    </w:p>
    <w:p w:rsidR="000863C7" w:rsidRPr="006B0EC0" w:rsidRDefault="000863C7" w:rsidP="000863C7">
      <w:pPr>
        <w:pStyle w:val="GvdeMetni2"/>
        <w:tabs>
          <w:tab w:val="left" w:pos="7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Olmuşluk: Gewesenheit (Geçmiş (za</w:t>
      </w:r>
      <w:r w:rsidRPr="006B0EC0">
        <w:rPr>
          <w:rFonts w:ascii="Helvetica T." w:hAnsi="Helvetica T." w:cs="Helvetica T."/>
          <w:sz w:val="16"/>
          <w:szCs w:val="16"/>
        </w:rPr>
        <w:softHyphen/>
        <w:t>man) [329])</w:t>
      </w:r>
    </w:p>
    <w:p w:rsidR="000863C7" w:rsidRPr="006B0EC0" w:rsidRDefault="000863C7" w:rsidP="000863C7">
      <w:pPr>
        <w:pStyle w:val="GvdeMetni2"/>
        <w:tabs>
          <w:tab w:val="left" w:pos="7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oluş: Werden</w:t>
      </w:r>
    </w:p>
    <w:p w:rsidR="000863C7" w:rsidRPr="006B0EC0" w:rsidRDefault="000863C7" w:rsidP="000863C7">
      <w:pPr>
        <w:pStyle w:val="GvdeMetni2"/>
        <w:tabs>
          <w:tab w:val="left" w:pos="7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ona-doğru: Hin-zu</w:t>
      </w:r>
    </w:p>
    <w:p w:rsidR="000863C7" w:rsidRPr="006B0EC0" w:rsidRDefault="000863C7" w:rsidP="000863C7">
      <w:pPr>
        <w:pStyle w:val="GvdeMetni2"/>
        <w:tabs>
          <w:tab w:val="left" w:pos="7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onun için, ona: Wozu (Daha sözel ola</w:t>
      </w:r>
      <w:r w:rsidRPr="006B0EC0">
        <w:rPr>
          <w:rFonts w:ascii="Helvetica T." w:hAnsi="Helvetica T." w:cs="Helvetica T."/>
          <w:sz w:val="16"/>
          <w:szCs w:val="16"/>
        </w:rPr>
        <w:softHyphen/>
        <w:t>rak: ‘ona doğru’ (zu welcher Sache, zu welchem Zweck). Bu belirteç duru</w:t>
      </w:r>
      <w:r w:rsidRPr="006B0EC0">
        <w:rPr>
          <w:rFonts w:ascii="Helvetica T." w:hAnsi="Helvetica T." w:cs="Helvetica T."/>
          <w:sz w:val="16"/>
          <w:szCs w:val="16"/>
        </w:rPr>
        <w:softHyphen/>
        <w:t>munda Türkçe’de ‘doğru’ yerine ‘için’ kullanırız.</w:t>
      </w:r>
    </w:p>
    <w:p w:rsidR="000863C7" w:rsidRPr="006B0EC0" w:rsidRDefault="000863C7" w:rsidP="000863C7">
      <w:pPr>
        <w:pStyle w:val="GvdeMetni2"/>
        <w:tabs>
          <w:tab w:val="left" w:pos="7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onun uğruna: Worum-willen</w:t>
      </w:r>
    </w:p>
    <w:p w:rsidR="000863C7" w:rsidRPr="006B0EC0" w:rsidRDefault="000863C7" w:rsidP="000863C7">
      <w:pPr>
        <w:pStyle w:val="GvdeMetni2"/>
        <w:tabs>
          <w:tab w:val="left" w:pos="7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orada ortasında: dabei</w:t>
      </w:r>
    </w:p>
    <w:p w:rsidR="000863C7" w:rsidRPr="006B0EC0" w:rsidRDefault="000863C7" w:rsidP="000863C7">
      <w:pPr>
        <w:pStyle w:val="GvdeMetni2"/>
        <w:tabs>
          <w:tab w:val="left" w:pos="7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oradaki-Varlık, oradaki-varlık: Dasein, Da-sein</w:t>
      </w:r>
    </w:p>
    <w:p w:rsidR="000863C7" w:rsidRPr="006B0EC0" w:rsidRDefault="000863C7" w:rsidP="000863C7">
      <w:pPr>
        <w:pStyle w:val="GvdeMetni2"/>
        <w:tabs>
          <w:tab w:val="left" w:pos="720"/>
        </w:tabs>
        <w:spacing w:line="200" w:lineRule="atLeast"/>
        <w:ind w:left="170" w:firstLine="0"/>
        <w:jc w:val="both"/>
        <w:rPr>
          <w:rFonts w:ascii="Helvetica T." w:hAnsi="Helvetica T." w:cs="Helvetica T."/>
          <w:sz w:val="16"/>
          <w:szCs w:val="16"/>
        </w:rPr>
      </w:pPr>
      <w:r w:rsidRPr="006B0EC0">
        <w:rPr>
          <w:rFonts w:ascii="Helvetica T." w:hAnsi="Helvetica T." w:cs="Helvetica T."/>
          <w:b/>
          <w:bCs/>
          <w:sz w:val="16"/>
          <w:szCs w:val="16"/>
        </w:rPr>
        <w:t>Bkz. özellikle s. [13]:  ‘das Seien</w:t>
      </w:r>
      <w:r w:rsidRPr="006B0EC0">
        <w:rPr>
          <w:rFonts w:ascii="Helvetica T." w:hAnsi="Helvetica T." w:cs="Helvetica T."/>
          <w:b/>
          <w:bCs/>
          <w:sz w:val="16"/>
          <w:szCs w:val="16"/>
        </w:rPr>
        <w:softHyphen/>
        <w:t xml:space="preserve">den, das existiert.’ — Sözcük </w:t>
      </w:r>
      <w:r w:rsidRPr="006B0EC0">
        <w:rPr>
          <w:rFonts w:ascii="Helvetica T." w:hAnsi="Helvetica T." w:cs="Helvetica T."/>
          <w:b/>
          <w:bCs/>
          <w:i/>
          <w:iCs/>
          <w:sz w:val="16"/>
          <w:szCs w:val="16"/>
        </w:rPr>
        <w:t>ola</w:t>
      </w:r>
      <w:r w:rsidRPr="006B0EC0">
        <w:rPr>
          <w:rFonts w:ascii="Helvetica T." w:hAnsi="Helvetica T." w:cs="Helvetica T."/>
          <w:b/>
          <w:bCs/>
          <w:i/>
          <w:iCs/>
          <w:sz w:val="16"/>
          <w:szCs w:val="16"/>
        </w:rPr>
        <w:softHyphen/>
        <w:t xml:space="preserve">ğan </w:t>
      </w:r>
      <w:r w:rsidRPr="006B0EC0">
        <w:rPr>
          <w:rFonts w:ascii="Helvetica T." w:hAnsi="Helvetica T." w:cs="Helvetica T."/>
          <w:b/>
          <w:bCs/>
          <w:sz w:val="16"/>
          <w:szCs w:val="16"/>
        </w:rPr>
        <w:t>kullanımında ‘varoluş,’ ‘ya</w:t>
      </w:r>
      <w:r w:rsidRPr="006B0EC0">
        <w:rPr>
          <w:rFonts w:ascii="Helvetica T." w:hAnsi="Helvetica T." w:cs="Helvetica T."/>
          <w:b/>
          <w:bCs/>
          <w:sz w:val="16"/>
          <w:szCs w:val="16"/>
        </w:rPr>
        <w:softHyphen/>
        <w:t>şam,’ ‘belirli bir varlık,’ ‘birşey’ gibi an</w:t>
      </w:r>
      <w:r w:rsidRPr="006B0EC0">
        <w:rPr>
          <w:rFonts w:ascii="Helvetica T." w:hAnsi="Helvetica T." w:cs="Helvetica T."/>
          <w:b/>
          <w:bCs/>
          <w:sz w:val="16"/>
          <w:szCs w:val="16"/>
        </w:rPr>
        <w:softHyphen/>
        <w:t>lam</w:t>
      </w:r>
      <w:r w:rsidRPr="006B0EC0">
        <w:rPr>
          <w:rFonts w:ascii="Helvetica T." w:hAnsi="Helvetica T." w:cs="Helvetica T."/>
          <w:b/>
          <w:bCs/>
          <w:sz w:val="16"/>
          <w:szCs w:val="16"/>
        </w:rPr>
        <w:softHyphen/>
        <w:t>lar taşır. Daha öte her belir</w:t>
      </w:r>
      <w:r w:rsidRPr="006B0EC0">
        <w:rPr>
          <w:rFonts w:ascii="Helvetica T." w:hAnsi="Helvetica T." w:cs="Helvetica T."/>
          <w:b/>
          <w:bCs/>
          <w:sz w:val="16"/>
          <w:szCs w:val="16"/>
        </w:rPr>
        <w:softHyphen/>
        <w:t>le</w:t>
      </w:r>
      <w:r w:rsidRPr="006B0EC0">
        <w:rPr>
          <w:rFonts w:ascii="Helvetica T." w:hAnsi="Helvetica T." w:cs="Helvetica T."/>
          <w:b/>
          <w:bCs/>
          <w:sz w:val="16"/>
          <w:szCs w:val="16"/>
        </w:rPr>
        <w:softHyphen/>
        <w:t>nim ne semantik olarak ne de man</w:t>
      </w:r>
      <w:r w:rsidRPr="006B0EC0">
        <w:rPr>
          <w:rFonts w:ascii="Helvetica T." w:hAnsi="Helvetica T." w:cs="Helvetica T."/>
          <w:b/>
          <w:bCs/>
          <w:sz w:val="16"/>
          <w:szCs w:val="16"/>
        </w:rPr>
        <w:softHyphen/>
        <w:t>tıksal olarak taşımadığı birşeydir. Ama her daha genel ve böylece da</w:t>
      </w:r>
      <w:r w:rsidRPr="006B0EC0">
        <w:rPr>
          <w:rFonts w:ascii="Helvetica T." w:hAnsi="Helvetica T." w:cs="Helvetica T."/>
          <w:b/>
          <w:bCs/>
          <w:sz w:val="16"/>
          <w:szCs w:val="16"/>
        </w:rPr>
        <w:softHyphen/>
        <w:t xml:space="preserve">ha öğesel, daha soyut, daha temel kavram gibi </w:t>
      </w:r>
      <w:r w:rsidRPr="006B0EC0">
        <w:rPr>
          <w:rFonts w:ascii="Helvetica T." w:hAnsi="Helvetica T." w:cs="Helvetica T."/>
          <w:b/>
          <w:bCs/>
          <w:i/>
          <w:iCs/>
          <w:sz w:val="16"/>
          <w:szCs w:val="16"/>
        </w:rPr>
        <w:t xml:space="preserve">Dasein </w:t>
      </w:r>
      <w:r w:rsidRPr="006B0EC0">
        <w:rPr>
          <w:rFonts w:ascii="Helvetica T." w:hAnsi="Helvetica T." w:cs="Helvetica T."/>
          <w:b/>
          <w:bCs/>
          <w:sz w:val="16"/>
          <w:szCs w:val="16"/>
        </w:rPr>
        <w:t>da tikel bir be</w:t>
      </w:r>
      <w:r w:rsidRPr="006B0EC0">
        <w:rPr>
          <w:rFonts w:ascii="Helvetica T." w:hAnsi="Helvetica T." w:cs="Helvetica T."/>
          <w:b/>
          <w:bCs/>
          <w:sz w:val="16"/>
          <w:szCs w:val="16"/>
        </w:rPr>
        <w:softHyphen/>
        <w:t xml:space="preserve">lirlenimler türlülüğüne açıktır ve kavrama belirli her varlık sınırsızca yüklenebilir. </w:t>
      </w:r>
      <w:r w:rsidRPr="006B0EC0">
        <w:rPr>
          <w:rFonts w:ascii="Helvetica T." w:hAnsi="Helvetica T." w:cs="Helvetica T."/>
          <w:b/>
          <w:bCs/>
          <w:i/>
          <w:iCs/>
          <w:sz w:val="16"/>
          <w:szCs w:val="16"/>
        </w:rPr>
        <w:t xml:space="preserve">Dasein </w:t>
      </w:r>
      <w:r w:rsidRPr="006B0EC0">
        <w:rPr>
          <w:rFonts w:ascii="Helvetica T." w:hAnsi="Helvetica T." w:cs="Helvetica T."/>
          <w:b/>
          <w:bCs/>
          <w:sz w:val="16"/>
          <w:szCs w:val="16"/>
        </w:rPr>
        <w:t>da imgelemin, sıradan kurgunun, gündelik çağ</w:t>
      </w:r>
      <w:r w:rsidRPr="006B0EC0">
        <w:rPr>
          <w:rFonts w:ascii="Helvetica T." w:hAnsi="Helvetica T." w:cs="Helvetica T."/>
          <w:b/>
          <w:bCs/>
          <w:sz w:val="16"/>
          <w:szCs w:val="16"/>
        </w:rPr>
        <w:softHyphen/>
        <w:t>rı</w:t>
      </w:r>
      <w:r w:rsidRPr="006B0EC0">
        <w:rPr>
          <w:rFonts w:ascii="Helvetica T." w:hAnsi="Helvetica T." w:cs="Helvetica T."/>
          <w:b/>
          <w:bCs/>
          <w:sz w:val="16"/>
          <w:szCs w:val="16"/>
        </w:rPr>
        <w:softHyphen/>
        <w:t>şı</w:t>
      </w:r>
      <w:r w:rsidRPr="006B0EC0">
        <w:rPr>
          <w:rFonts w:ascii="Helvetica T." w:hAnsi="Helvetica T." w:cs="Helvetica T."/>
          <w:b/>
          <w:bCs/>
          <w:sz w:val="16"/>
          <w:szCs w:val="16"/>
        </w:rPr>
        <w:softHyphen/>
        <w:t>mın, giderek boşinancın, gizem</w:t>
      </w:r>
      <w:r w:rsidRPr="006B0EC0">
        <w:rPr>
          <w:rFonts w:ascii="Helvetica T." w:hAnsi="Helvetica T." w:cs="Helvetica T."/>
          <w:b/>
          <w:bCs/>
          <w:sz w:val="16"/>
          <w:szCs w:val="16"/>
        </w:rPr>
        <w:softHyphen/>
        <w:t>ciliğin vb. oyun alanı olarak işlev görebilir. — Heidegger’in ‘insan/Mensch’ anlatımı yerine ‘Dasein’ anlatımını seçmesi bu ikinci söz</w:t>
      </w:r>
      <w:r w:rsidRPr="006B0EC0">
        <w:rPr>
          <w:rFonts w:ascii="Helvetica T." w:hAnsi="Helvetica T." w:cs="Helvetica T."/>
          <w:b/>
          <w:bCs/>
          <w:sz w:val="16"/>
          <w:szCs w:val="16"/>
        </w:rPr>
        <w:softHyphen/>
        <w:t>cü</w:t>
      </w:r>
      <w:r w:rsidRPr="006B0EC0">
        <w:rPr>
          <w:rFonts w:ascii="Helvetica T." w:hAnsi="Helvetica T." w:cs="Helvetica T."/>
          <w:b/>
          <w:bCs/>
          <w:sz w:val="16"/>
          <w:szCs w:val="16"/>
        </w:rPr>
        <w:softHyphen/>
        <w:t xml:space="preserve">ğün dolaysızca varlıkbilimsel ve daha fenomenolojik görünmesine bağlıdır; bkz. ‘Orası.’ </w:t>
      </w:r>
    </w:p>
    <w:p w:rsidR="000863C7" w:rsidRPr="006B0EC0" w:rsidRDefault="000863C7" w:rsidP="000863C7">
      <w:pPr>
        <w:pStyle w:val="GvdeMetni2"/>
        <w:tabs>
          <w:tab w:val="left" w:pos="720"/>
        </w:tabs>
        <w:spacing w:line="200" w:lineRule="atLeast"/>
        <w:ind w:left="170" w:hanging="170"/>
        <w:jc w:val="both"/>
        <w:rPr>
          <w:rFonts w:ascii="Helvetica T." w:hAnsi="Helvetica T." w:cs="Helvetica T."/>
          <w:b/>
          <w:bCs/>
          <w:sz w:val="16"/>
          <w:szCs w:val="16"/>
        </w:rPr>
      </w:pPr>
      <w:r w:rsidRPr="006B0EC0">
        <w:rPr>
          <w:rFonts w:ascii="Helvetica T." w:hAnsi="Helvetica T." w:cs="Helvetica T."/>
          <w:sz w:val="16"/>
          <w:szCs w:val="16"/>
        </w:rPr>
        <w:t>‘Orası’: Da</w:t>
      </w:r>
      <w:r w:rsidRPr="006B0EC0">
        <w:rPr>
          <w:rFonts w:ascii="Helvetica T." w:hAnsi="Helvetica T." w:cs="Helvetica T."/>
          <w:b/>
          <w:bCs/>
          <w:sz w:val="16"/>
          <w:szCs w:val="16"/>
        </w:rPr>
        <w:t xml:space="preserve"> </w:t>
      </w:r>
    </w:p>
    <w:p w:rsidR="000863C7" w:rsidRPr="006B0EC0" w:rsidRDefault="000863C7" w:rsidP="000863C7">
      <w:pPr>
        <w:pStyle w:val="GvdeMetni2"/>
        <w:tabs>
          <w:tab w:val="left" w:pos="720"/>
        </w:tabs>
        <w:spacing w:line="200" w:lineRule="atLeast"/>
        <w:ind w:left="170" w:firstLine="0"/>
        <w:jc w:val="both"/>
        <w:rPr>
          <w:rFonts w:ascii="Helvetica T." w:hAnsi="Helvetica T." w:cs="Helvetica T."/>
          <w:b/>
          <w:bCs/>
          <w:sz w:val="16"/>
          <w:szCs w:val="16"/>
        </w:rPr>
      </w:pPr>
      <w:r w:rsidRPr="006B0EC0">
        <w:rPr>
          <w:rFonts w:ascii="Helvetica T." w:hAnsi="Helvetica T." w:cs="Helvetica T."/>
          <w:b/>
          <w:bCs/>
          <w:sz w:val="16"/>
          <w:szCs w:val="16"/>
        </w:rPr>
        <w:t>Heidegger’e göre, oradaki-Varlıkta ‘Orası’ bu Varlığı insan yapan öğe</w:t>
      </w:r>
      <w:r w:rsidRPr="006B0EC0">
        <w:rPr>
          <w:rFonts w:ascii="Helvetica T." w:hAnsi="Helvetica T." w:cs="Helvetica T."/>
          <w:b/>
          <w:bCs/>
          <w:sz w:val="16"/>
          <w:szCs w:val="16"/>
        </w:rPr>
        <w:softHyphen/>
        <w:t xml:space="preserve">dir  [133]: “İnsandaki </w:t>
      </w:r>
      <w:r w:rsidRPr="006B0EC0">
        <w:rPr>
          <w:rFonts w:ascii="Helvetica T." w:hAnsi="Helvetica T." w:cs="Helvetica T."/>
          <w:b/>
          <w:bCs/>
          <w:i/>
          <w:iCs/>
          <w:sz w:val="16"/>
          <w:szCs w:val="16"/>
        </w:rPr>
        <w:t xml:space="preserve">lumen naturale </w:t>
      </w:r>
      <w:r w:rsidRPr="006B0EC0">
        <w:rPr>
          <w:rFonts w:ascii="Helvetica T." w:hAnsi="Helvetica T." w:cs="Helvetica T."/>
          <w:b/>
          <w:bCs/>
          <w:sz w:val="16"/>
          <w:szCs w:val="16"/>
        </w:rPr>
        <w:t>üzerine varlıksal imgesel bir yolda konuşma bu varolan-şeyin varoluşsal-varlıkbilimsel yapı</w:t>
      </w:r>
      <w:r w:rsidRPr="006B0EC0">
        <w:rPr>
          <w:rFonts w:ascii="Helvetica T." w:hAnsi="Helvetica T." w:cs="Helvetica T."/>
          <w:b/>
          <w:bCs/>
          <w:sz w:val="16"/>
          <w:szCs w:val="16"/>
        </w:rPr>
        <w:softHyphen/>
        <w:t>sın</w:t>
      </w:r>
      <w:r w:rsidRPr="006B0EC0">
        <w:rPr>
          <w:rFonts w:ascii="Helvetica T." w:hAnsi="Helvetica T." w:cs="Helvetica T."/>
          <w:b/>
          <w:bCs/>
          <w:sz w:val="16"/>
          <w:szCs w:val="16"/>
        </w:rPr>
        <w:softHyphen/>
        <w:t xml:space="preserve">dan, onun kendi ‘Orası’ olma </w:t>
      </w:r>
      <w:r w:rsidRPr="006B0EC0">
        <w:rPr>
          <w:rFonts w:ascii="Helvetica T." w:hAnsi="Helvetica T." w:cs="Helvetica T."/>
          <w:b/>
          <w:bCs/>
          <w:sz w:val="16"/>
          <w:szCs w:val="16"/>
        </w:rPr>
        <w:lastRenderedPageBreak/>
        <w:t>kipin</w:t>
      </w:r>
      <w:r w:rsidRPr="006B0EC0">
        <w:rPr>
          <w:rFonts w:ascii="Helvetica T." w:hAnsi="Helvetica T." w:cs="Helvetica T."/>
          <w:b/>
          <w:bCs/>
          <w:sz w:val="16"/>
          <w:szCs w:val="16"/>
        </w:rPr>
        <w:softHyphen/>
        <w:t xml:space="preserve">de </w:t>
      </w:r>
      <w:r w:rsidRPr="006B0EC0">
        <w:rPr>
          <w:rFonts w:ascii="Helvetica T." w:hAnsi="Helvetica T." w:cs="Helvetica T."/>
          <w:b/>
          <w:bCs/>
          <w:i/>
          <w:iCs/>
          <w:sz w:val="16"/>
          <w:szCs w:val="16"/>
        </w:rPr>
        <w:t xml:space="preserve">var </w:t>
      </w:r>
      <w:r w:rsidRPr="006B0EC0">
        <w:rPr>
          <w:rFonts w:ascii="Helvetica T." w:hAnsi="Helvetica T." w:cs="Helvetica T."/>
          <w:b/>
          <w:bCs/>
          <w:sz w:val="16"/>
          <w:szCs w:val="16"/>
        </w:rPr>
        <w:t>olmasından başka birşeyi göz önünde tutmaz.” “Oradaki-Var</w:t>
      </w:r>
      <w:r w:rsidRPr="006B0EC0">
        <w:rPr>
          <w:rFonts w:ascii="Helvetica T." w:hAnsi="Helvetica T." w:cs="Helvetica T."/>
          <w:b/>
          <w:bCs/>
          <w:sz w:val="16"/>
          <w:szCs w:val="16"/>
        </w:rPr>
        <w:softHyphen/>
      </w:r>
      <w:r w:rsidRPr="006B0EC0">
        <w:rPr>
          <w:rFonts w:ascii="Helvetica T." w:hAnsi="Helvetica T." w:cs="Helvetica T."/>
          <w:b/>
          <w:bCs/>
          <w:sz w:val="16"/>
          <w:szCs w:val="16"/>
        </w:rPr>
        <w:softHyphen/>
        <w:t>lık kendi ‘Orası’nı doğal olarak bir</w:t>
      </w:r>
      <w:r w:rsidRPr="006B0EC0">
        <w:rPr>
          <w:rFonts w:ascii="Helvetica T." w:hAnsi="Helvetica T." w:cs="Helvetica T."/>
          <w:b/>
          <w:bCs/>
          <w:sz w:val="16"/>
          <w:szCs w:val="16"/>
        </w:rPr>
        <w:softHyphen/>
        <w:t>likte getirir, ve bu ‘Orası’nı yok</w:t>
      </w:r>
      <w:r w:rsidRPr="006B0EC0">
        <w:rPr>
          <w:rFonts w:ascii="Helvetica T." w:hAnsi="Helvetica T." w:cs="Helvetica T."/>
          <w:b/>
          <w:bCs/>
          <w:sz w:val="16"/>
          <w:szCs w:val="16"/>
        </w:rPr>
        <w:softHyphen/>
        <w:t>lu</w:t>
      </w:r>
      <w:r w:rsidRPr="006B0EC0">
        <w:rPr>
          <w:rFonts w:ascii="Helvetica T." w:hAnsi="Helvetica T." w:cs="Helvetica T."/>
          <w:b/>
          <w:bCs/>
          <w:sz w:val="16"/>
          <w:szCs w:val="16"/>
        </w:rPr>
        <w:softHyphen/>
        <w:t>ğunda bu varlığın var olması salt olgusal olarak değil, ama genel ola</w:t>
      </w:r>
      <w:r w:rsidRPr="006B0EC0">
        <w:rPr>
          <w:rFonts w:ascii="Helvetica T." w:hAnsi="Helvetica T." w:cs="Helvetica T."/>
          <w:b/>
          <w:bCs/>
          <w:sz w:val="16"/>
          <w:szCs w:val="16"/>
        </w:rPr>
        <w:softHyphen/>
      </w:r>
      <w:r w:rsidRPr="006B0EC0">
        <w:rPr>
          <w:rFonts w:ascii="Helvetica T." w:hAnsi="Helvetica T." w:cs="Helvetica T."/>
          <w:b/>
          <w:bCs/>
          <w:sz w:val="16"/>
          <w:szCs w:val="16"/>
        </w:rPr>
        <w:softHyphen/>
        <w:t xml:space="preserve">rak söz konusu değildir. </w:t>
      </w:r>
      <w:r w:rsidRPr="006B0EC0">
        <w:rPr>
          <w:rFonts w:ascii="Helvetica T." w:hAnsi="Helvetica T." w:cs="Helvetica T."/>
          <w:b/>
          <w:bCs/>
          <w:i/>
          <w:iCs/>
          <w:sz w:val="16"/>
          <w:szCs w:val="16"/>
        </w:rPr>
        <w:t>Ora</w:t>
      </w:r>
      <w:r w:rsidRPr="006B0EC0">
        <w:rPr>
          <w:rFonts w:ascii="Helvetica T." w:hAnsi="Helvetica T." w:cs="Helvetica T."/>
          <w:b/>
          <w:bCs/>
          <w:i/>
          <w:iCs/>
          <w:sz w:val="16"/>
          <w:szCs w:val="16"/>
        </w:rPr>
        <w:softHyphen/>
        <w:t>daki-Varlık kendi açığa serilmiş</w:t>
      </w:r>
      <w:r w:rsidRPr="006B0EC0">
        <w:rPr>
          <w:rFonts w:ascii="Helvetica T." w:hAnsi="Helvetica T." w:cs="Helvetica T."/>
          <w:b/>
          <w:bCs/>
          <w:i/>
          <w:iCs/>
          <w:sz w:val="16"/>
          <w:szCs w:val="16"/>
        </w:rPr>
        <w:softHyphen/>
        <w:t>li</w:t>
      </w:r>
      <w:r w:rsidRPr="006B0EC0">
        <w:rPr>
          <w:rFonts w:ascii="Helvetica T." w:hAnsi="Helvetica T." w:cs="Helvetica T."/>
          <w:b/>
          <w:bCs/>
          <w:i/>
          <w:iCs/>
          <w:sz w:val="16"/>
          <w:szCs w:val="16"/>
        </w:rPr>
        <w:softHyphen/>
        <w:t>ğidir.</w:t>
      </w:r>
      <w:r w:rsidRPr="006B0EC0">
        <w:rPr>
          <w:rFonts w:ascii="Helvetica T." w:hAnsi="Helvetica T." w:cs="Helvetica T."/>
          <w:b/>
          <w:bCs/>
          <w:sz w:val="16"/>
          <w:szCs w:val="16"/>
        </w:rPr>
        <w:t>” ‘Lumen naturale’nin klasik felsefede Usun kendisini anlat</w:t>
      </w:r>
      <w:r w:rsidRPr="006B0EC0">
        <w:rPr>
          <w:rFonts w:ascii="Helvetica T." w:hAnsi="Helvetica T." w:cs="Helvetica T."/>
          <w:b/>
          <w:bCs/>
          <w:sz w:val="16"/>
          <w:szCs w:val="16"/>
        </w:rPr>
        <w:softHyphen/>
        <w:t>ma</w:t>
      </w:r>
      <w:r w:rsidRPr="006B0EC0">
        <w:rPr>
          <w:rFonts w:ascii="Helvetica T." w:hAnsi="Helvetica T." w:cs="Helvetica T."/>
          <w:b/>
          <w:bCs/>
          <w:sz w:val="16"/>
          <w:szCs w:val="16"/>
        </w:rPr>
        <w:softHyphen/>
        <w:t>sı ölçüsünde, Heidegger’in bu söz</w:t>
      </w:r>
      <w:r w:rsidRPr="006B0EC0">
        <w:rPr>
          <w:rFonts w:ascii="Helvetica T." w:hAnsi="Helvetica T." w:cs="Helvetica T."/>
          <w:b/>
          <w:bCs/>
          <w:sz w:val="16"/>
          <w:szCs w:val="16"/>
        </w:rPr>
        <w:softHyphen/>
        <w:t>leri klasik felsefenin us olarak ka</w:t>
      </w:r>
      <w:r w:rsidRPr="006B0EC0">
        <w:rPr>
          <w:rFonts w:ascii="Helvetica T." w:hAnsi="Helvetica T." w:cs="Helvetica T."/>
          <w:b/>
          <w:bCs/>
          <w:sz w:val="16"/>
          <w:szCs w:val="16"/>
        </w:rPr>
        <w:softHyphen/>
        <w:t>bul ettiği şeyin oradaki-Varlığın ‘Ora</w:t>
      </w:r>
      <w:r w:rsidRPr="006B0EC0">
        <w:rPr>
          <w:rFonts w:ascii="Helvetica T." w:hAnsi="Helvetica T." w:cs="Helvetica T."/>
          <w:b/>
          <w:bCs/>
          <w:sz w:val="16"/>
          <w:szCs w:val="16"/>
        </w:rPr>
        <w:softHyphen/>
        <w:t>sı’ ile örtüştüğünü gösterir: “‘Orası’ olmanın iki eş-kökensel oluş</w:t>
      </w:r>
      <w:r w:rsidRPr="006B0EC0">
        <w:rPr>
          <w:rFonts w:ascii="Helvetica T." w:hAnsi="Helvetica T." w:cs="Helvetica T."/>
          <w:b/>
          <w:bCs/>
          <w:sz w:val="16"/>
          <w:szCs w:val="16"/>
        </w:rPr>
        <w:softHyphen/>
        <w:t xml:space="preserve">turucu kipi, </w:t>
      </w:r>
      <w:r w:rsidRPr="006B0EC0">
        <w:rPr>
          <w:rFonts w:ascii="Helvetica T." w:hAnsi="Helvetica T." w:cs="Helvetica T."/>
          <w:b/>
          <w:bCs/>
          <w:i/>
          <w:iCs/>
          <w:sz w:val="16"/>
          <w:szCs w:val="16"/>
        </w:rPr>
        <w:t>ruhsal durum</w:t>
      </w:r>
      <w:r w:rsidRPr="006B0EC0">
        <w:rPr>
          <w:rFonts w:ascii="Helvetica T." w:hAnsi="Helvetica T." w:cs="Helvetica T."/>
          <w:b/>
          <w:bCs/>
          <w:sz w:val="16"/>
          <w:szCs w:val="16"/>
        </w:rPr>
        <w:t xml:space="preserve"> ve </w:t>
      </w:r>
      <w:r w:rsidRPr="006B0EC0">
        <w:rPr>
          <w:rFonts w:ascii="Helvetica T." w:hAnsi="Helvetica T." w:cs="Helvetica T."/>
          <w:b/>
          <w:bCs/>
          <w:i/>
          <w:iCs/>
          <w:sz w:val="16"/>
          <w:szCs w:val="16"/>
        </w:rPr>
        <w:t>anlama ...</w:t>
      </w:r>
      <w:r w:rsidRPr="006B0EC0">
        <w:rPr>
          <w:rFonts w:ascii="Helvetica T." w:hAnsi="Helvetica T." w:cs="Helvetica T."/>
          <w:b/>
          <w:bCs/>
          <w:sz w:val="16"/>
          <w:szCs w:val="16"/>
        </w:rPr>
        <w:t>” ‘Orası’ ‘oradaki-Varlık’ için özseldir, ve ‘Dasein’ın ‘açığa serilmişlik’ ve ‘lumen naturale’ ile ilgisini uzaysal ‘Da’ öneki etimo</w:t>
      </w:r>
      <w:r w:rsidRPr="006B0EC0">
        <w:rPr>
          <w:rFonts w:ascii="Helvetica T." w:hAnsi="Helvetica T." w:cs="Helvetica T."/>
          <w:b/>
          <w:bCs/>
          <w:sz w:val="16"/>
          <w:szCs w:val="16"/>
        </w:rPr>
        <w:softHyphen/>
        <w:t>lojik olarak gös</w:t>
      </w:r>
      <w:r w:rsidRPr="006B0EC0">
        <w:rPr>
          <w:rFonts w:ascii="Helvetica T." w:hAnsi="Helvetica T." w:cs="Helvetica T."/>
          <w:b/>
          <w:bCs/>
          <w:sz w:val="16"/>
          <w:szCs w:val="16"/>
        </w:rPr>
        <w:softHyphen/>
        <w:t>te</w:t>
      </w:r>
      <w:r w:rsidRPr="006B0EC0">
        <w:rPr>
          <w:rFonts w:ascii="Helvetica T." w:hAnsi="Helvetica T." w:cs="Helvetica T."/>
          <w:b/>
          <w:bCs/>
          <w:sz w:val="16"/>
          <w:szCs w:val="16"/>
        </w:rPr>
        <w:softHyphen/>
        <w:t xml:space="preserve">rir. </w:t>
      </w:r>
    </w:p>
    <w:p w:rsidR="000863C7" w:rsidRPr="006B0EC0" w:rsidRDefault="000863C7" w:rsidP="000863C7">
      <w:pPr>
        <w:pStyle w:val="GvdeMetni2"/>
        <w:tabs>
          <w:tab w:val="left" w:pos="7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ortadan kaldırmak: aufheben (İngi</w:t>
      </w:r>
      <w:r w:rsidRPr="006B0EC0">
        <w:rPr>
          <w:rFonts w:ascii="Helvetica T." w:hAnsi="Helvetica T." w:cs="Helvetica T."/>
          <w:sz w:val="16"/>
          <w:szCs w:val="16"/>
        </w:rPr>
        <w:softHyphen/>
        <w:t>lizce çeviride ‘transmute’ ile kar</w:t>
      </w:r>
      <w:r w:rsidRPr="006B0EC0">
        <w:rPr>
          <w:rFonts w:ascii="Helvetica T." w:hAnsi="Helvetica T." w:cs="Helvetica T."/>
          <w:sz w:val="16"/>
          <w:szCs w:val="16"/>
        </w:rPr>
        <w:softHyphen/>
        <w:t>şılanır ve kavram silinir.)</w:t>
      </w:r>
    </w:p>
    <w:p w:rsidR="000863C7" w:rsidRPr="006B0EC0" w:rsidRDefault="000863C7" w:rsidP="000863C7">
      <w:pPr>
        <w:pStyle w:val="GvdeMetni2"/>
        <w:tabs>
          <w:tab w:val="left" w:pos="7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ortasında: bei</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jc w:val="both"/>
        <w:rPr>
          <w:rFonts w:ascii="Helvetica T." w:hAnsi="Helvetica T." w:cs="Helvetica T."/>
          <w:b/>
          <w:bCs/>
          <w:sz w:val="16"/>
          <w:szCs w:val="16"/>
        </w:rPr>
      </w:pPr>
      <w:r w:rsidRPr="006B0EC0">
        <w:rPr>
          <w:rFonts w:ascii="Helvetica T." w:hAnsi="Helvetica T." w:cs="Helvetica T."/>
          <w:b/>
          <w:bCs/>
          <w:sz w:val="16"/>
          <w:szCs w:val="16"/>
        </w:rPr>
        <w:t xml:space="preserve">[54]: </w:t>
      </w:r>
      <w:r w:rsidRPr="006B0EC0">
        <w:rPr>
          <w:rFonts w:ascii="Helvetica T." w:hAnsi="Helvetica T." w:cs="Helvetica T."/>
          <w:b/>
          <w:bCs/>
          <w:i/>
          <w:iCs/>
          <w:sz w:val="16"/>
          <w:szCs w:val="16"/>
        </w:rPr>
        <w:t xml:space="preserve">Dasein </w:t>
      </w:r>
      <w:r w:rsidRPr="006B0EC0">
        <w:rPr>
          <w:rFonts w:ascii="Helvetica T." w:hAnsi="Helvetica T." w:cs="Helvetica T."/>
          <w:b/>
          <w:bCs/>
          <w:sz w:val="16"/>
          <w:szCs w:val="16"/>
        </w:rPr>
        <w:t>karakterinde olmayan şeyler bağlamında kullanılan ‘</w:t>
      </w:r>
      <w:r w:rsidRPr="006B0EC0">
        <w:rPr>
          <w:rFonts w:ascii="Helvetica T." w:hAnsi="Helvetica T." w:cs="Helvetica T."/>
          <w:b/>
          <w:bCs/>
          <w:i/>
          <w:iCs/>
          <w:sz w:val="16"/>
          <w:szCs w:val="16"/>
        </w:rPr>
        <w:t>in</w:t>
      </w:r>
      <w:r w:rsidRPr="006B0EC0">
        <w:rPr>
          <w:rFonts w:ascii="Helvetica T." w:hAnsi="Helvetica T." w:cs="Helvetica T."/>
          <w:b/>
          <w:bCs/>
          <w:sz w:val="16"/>
          <w:szCs w:val="16"/>
        </w:rPr>
        <w:t xml:space="preserve">’ ilgeci </w:t>
      </w:r>
      <w:r w:rsidRPr="006B0EC0">
        <w:rPr>
          <w:rFonts w:ascii="Helvetica T." w:hAnsi="Helvetica T." w:cs="Helvetica T."/>
          <w:b/>
          <w:bCs/>
          <w:i/>
          <w:iCs/>
          <w:sz w:val="16"/>
          <w:szCs w:val="16"/>
        </w:rPr>
        <w:t xml:space="preserve">Dasein </w:t>
      </w:r>
      <w:r w:rsidRPr="006B0EC0">
        <w:rPr>
          <w:rFonts w:ascii="Helvetica T." w:hAnsi="Helvetica T." w:cs="Helvetica T."/>
          <w:b/>
          <w:bCs/>
          <w:sz w:val="16"/>
          <w:szCs w:val="16"/>
        </w:rPr>
        <w:t>(insan) bağlamında ‘</w:t>
      </w:r>
      <w:r w:rsidRPr="006B0EC0">
        <w:rPr>
          <w:rFonts w:ascii="Helvetica T." w:hAnsi="Helvetica T." w:cs="Helvetica T."/>
          <w:b/>
          <w:bCs/>
          <w:i/>
          <w:iCs/>
          <w:sz w:val="16"/>
          <w:szCs w:val="16"/>
        </w:rPr>
        <w:t>bei</w:t>
      </w:r>
      <w:r w:rsidRPr="006B0EC0">
        <w:rPr>
          <w:rFonts w:ascii="Helvetica T." w:hAnsi="Helvetica T." w:cs="Helvetica T."/>
          <w:b/>
          <w:bCs/>
          <w:sz w:val="16"/>
          <w:szCs w:val="16"/>
        </w:rPr>
        <w:t>’ ilgeci ile değiştirilir ve ayrıca insan durumunda ‘</w:t>
      </w:r>
      <w:r w:rsidRPr="006B0EC0">
        <w:rPr>
          <w:rFonts w:ascii="Helvetica T." w:hAnsi="Helvetica T." w:cs="Helvetica T."/>
          <w:b/>
          <w:bCs/>
          <w:i/>
          <w:iCs/>
          <w:sz w:val="16"/>
          <w:szCs w:val="16"/>
        </w:rPr>
        <w:t>bei</w:t>
      </w:r>
      <w:r w:rsidRPr="006B0EC0">
        <w:rPr>
          <w:rFonts w:ascii="Helvetica T." w:hAnsi="Helvetica T." w:cs="Helvetica T."/>
          <w:b/>
          <w:bCs/>
          <w:sz w:val="16"/>
          <w:szCs w:val="16"/>
        </w:rPr>
        <w:t>’ ilgeci ‘[bir yerde] yaşama’ anlamına yükselir. Grimm [</w:t>
      </w:r>
      <w:r w:rsidRPr="006B0EC0">
        <w:rPr>
          <w:rFonts w:ascii="Helvetica T." w:hAnsi="Helvetica T." w:cs="Helvetica T."/>
          <w:b/>
          <w:bCs/>
          <w:i/>
          <w:iCs/>
          <w:sz w:val="16"/>
          <w:szCs w:val="16"/>
        </w:rPr>
        <w:t>Kleinere Schriften</w:t>
      </w:r>
      <w:r w:rsidRPr="006B0EC0">
        <w:rPr>
          <w:rFonts w:ascii="Helvetica T." w:hAnsi="Helvetica T." w:cs="Helvetica T."/>
          <w:b/>
          <w:bCs/>
          <w:sz w:val="16"/>
          <w:szCs w:val="16"/>
        </w:rPr>
        <w:t>]</w:t>
      </w:r>
      <w:r w:rsidRPr="006B0EC0">
        <w:rPr>
          <w:rFonts w:ascii="Helvetica T." w:hAnsi="Helvetica T." w:cs="Helvetica T."/>
          <w:b/>
          <w:bCs/>
          <w:sz w:val="16"/>
          <w:szCs w:val="16"/>
        </w:rPr>
        <w:softHyphen/>
        <w:t xml:space="preserve"> ‘</w:t>
      </w:r>
      <w:r w:rsidRPr="006B0EC0">
        <w:rPr>
          <w:rFonts w:ascii="Helvetica T." w:hAnsi="Helvetica T." w:cs="Helvetica T."/>
          <w:b/>
          <w:bCs/>
          <w:i/>
          <w:iCs/>
          <w:sz w:val="16"/>
          <w:szCs w:val="16"/>
        </w:rPr>
        <w:t>bei</w:t>
      </w:r>
      <w:r w:rsidRPr="006B0EC0">
        <w:rPr>
          <w:rFonts w:ascii="Helvetica T." w:hAnsi="Helvetica T." w:cs="Helvetica T."/>
          <w:b/>
          <w:bCs/>
          <w:sz w:val="16"/>
          <w:szCs w:val="16"/>
        </w:rPr>
        <w:t>’ ilge</w:t>
      </w:r>
      <w:r w:rsidRPr="006B0EC0">
        <w:rPr>
          <w:rFonts w:ascii="Helvetica T." w:hAnsi="Helvetica T." w:cs="Helvetica T."/>
          <w:b/>
          <w:bCs/>
          <w:sz w:val="16"/>
          <w:szCs w:val="16"/>
        </w:rPr>
        <w:softHyphen/>
        <w:t>cini ‘</w:t>
      </w:r>
      <w:r w:rsidRPr="006B0EC0">
        <w:rPr>
          <w:rFonts w:ascii="Helvetica T." w:hAnsi="Helvetica T." w:cs="Helvetica T."/>
          <w:b/>
          <w:bCs/>
          <w:i/>
          <w:iCs/>
          <w:sz w:val="16"/>
          <w:szCs w:val="16"/>
        </w:rPr>
        <w:t>bauen</w:t>
      </w:r>
      <w:r w:rsidRPr="006B0EC0">
        <w:rPr>
          <w:rFonts w:ascii="Helvetica T." w:hAnsi="Helvetica T." w:cs="Helvetica T."/>
          <w:b/>
          <w:bCs/>
          <w:sz w:val="16"/>
          <w:szCs w:val="16"/>
        </w:rPr>
        <w:t>’ (yap</w:t>
      </w:r>
      <w:r w:rsidRPr="006B0EC0">
        <w:rPr>
          <w:rFonts w:ascii="Helvetica T." w:hAnsi="Helvetica T." w:cs="Helvetica T."/>
          <w:b/>
          <w:bCs/>
          <w:sz w:val="16"/>
          <w:szCs w:val="16"/>
        </w:rPr>
        <w:softHyphen/>
        <w:t>mak, inşa et</w:t>
      </w:r>
      <w:r w:rsidRPr="006B0EC0">
        <w:rPr>
          <w:rFonts w:ascii="Helvetica T." w:hAnsi="Helvetica T." w:cs="Helvetica T."/>
          <w:b/>
          <w:bCs/>
          <w:sz w:val="16"/>
          <w:szCs w:val="16"/>
        </w:rPr>
        <w:softHyphen/>
        <w:t>mek) ve ‘</w:t>
      </w:r>
      <w:r w:rsidRPr="006B0EC0">
        <w:rPr>
          <w:rFonts w:ascii="Helvetica T." w:hAnsi="Helvetica T." w:cs="Helvetica T."/>
          <w:b/>
          <w:bCs/>
          <w:i/>
          <w:iCs/>
          <w:sz w:val="16"/>
          <w:szCs w:val="16"/>
        </w:rPr>
        <w:t>bin</w:t>
      </w:r>
      <w:r w:rsidRPr="006B0EC0">
        <w:rPr>
          <w:rFonts w:ascii="Helvetica T." w:hAnsi="Helvetica T." w:cs="Helvetica T."/>
          <w:b/>
          <w:bCs/>
          <w:sz w:val="16"/>
          <w:szCs w:val="16"/>
        </w:rPr>
        <w:t>’ ile iliş</w:t>
      </w:r>
      <w:r w:rsidRPr="006B0EC0">
        <w:rPr>
          <w:rFonts w:ascii="Helvetica T." w:hAnsi="Helvetica T." w:cs="Helvetica T."/>
          <w:b/>
          <w:bCs/>
          <w:sz w:val="16"/>
          <w:szCs w:val="16"/>
        </w:rPr>
        <w:softHyphen/>
        <w:t>ki</w:t>
      </w:r>
      <w:r w:rsidRPr="006B0EC0">
        <w:rPr>
          <w:rFonts w:ascii="Helvetica T." w:hAnsi="Helvetica T." w:cs="Helvetica T."/>
          <w:b/>
          <w:bCs/>
          <w:sz w:val="16"/>
          <w:szCs w:val="16"/>
        </w:rPr>
        <w:softHyphen/>
        <w:t>lendirir. Hei</w:t>
      </w:r>
      <w:r w:rsidRPr="006B0EC0">
        <w:rPr>
          <w:rFonts w:ascii="Helvetica T." w:hAnsi="Helvetica T." w:cs="Helvetica T."/>
          <w:b/>
          <w:bCs/>
          <w:sz w:val="16"/>
          <w:szCs w:val="16"/>
        </w:rPr>
        <w:softHyphen/>
        <w:t>degger’in göstermeye çalıştığı şey Ben durumunda Varlık = Yaşamak ilgililiğidir (</w:t>
      </w:r>
      <w:r w:rsidRPr="006B0EC0">
        <w:rPr>
          <w:rFonts w:ascii="Helvetica T." w:hAnsi="Helvetica T." w:cs="Helvetica T."/>
          <w:b/>
          <w:bCs/>
          <w:i/>
          <w:iCs/>
          <w:sz w:val="16"/>
          <w:szCs w:val="16"/>
        </w:rPr>
        <w:t>»ich bin« = ich wohne</w:t>
      </w:r>
      <w:r w:rsidRPr="006B0EC0">
        <w:rPr>
          <w:rFonts w:ascii="Helvetica T." w:hAnsi="Helvetica T." w:cs="Helvetica T."/>
          <w:b/>
          <w:bCs/>
          <w:sz w:val="16"/>
          <w:szCs w:val="16"/>
        </w:rPr>
        <w:t xml:space="preserve">). — Heidegger’e göre oradaki-Varlık bedensel/doğal/özdeksel değil ama </w:t>
      </w:r>
      <w:r w:rsidRPr="006B0EC0">
        <w:rPr>
          <w:rFonts w:ascii="Helvetica T." w:hAnsi="Helvetica T." w:cs="Helvetica T."/>
          <w:b/>
          <w:bCs/>
          <w:i/>
          <w:iCs/>
          <w:sz w:val="16"/>
          <w:szCs w:val="16"/>
        </w:rPr>
        <w:t xml:space="preserve">tinsel </w:t>
      </w:r>
      <w:r w:rsidRPr="006B0EC0">
        <w:rPr>
          <w:rFonts w:ascii="Helvetica T." w:hAnsi="Helvetica T." w:cs="Helvetica T."/>
          <w:b/>
          <w:bCs/>
          <w:sz w:val="16"/>
          <w:szCs w:val="16"/>
        </w:rPr>
        <w:t>bir varolan-şey olarak uzay ile özdeksel/cisimsel varolan-şey</w:t>
      </w:r>
      <w:r w:rsidRPr="006B0EC0">
        <w:rPr>
          <w:rFonts w:ascii="Helvetica T." w:hAnsi="Helvetica T." w:cs="Helvetica T."/>
          <w:b/>
          <w:bCs/>
          <w:sz w:val="16"/>
          <w:szCs w:val="16"/>
        </w:rPr>
        <w:softHyphen/>
        <w:t>ler</w:t>
      </w:r>
      <w:r w:rsidRPr="006B0EC0">
        <w:rPr>
          <w:rFonts w:ascii="Helvetica T." w:hAnsi="Helvetica T." w:cs="Helvetica T."/>
          <w:b/>
          <w:bCs/>
          <w:sz w:val="16"/>
          <w:szCs w:val="16"/>
        </w:rPr>
        <w:softHyphen/>
        <w:t>den ayrı olarak özel bir ilişki için</w:t>
      </w:r>
      <w:r w:rsidRPr="006B0EC0">
        <w:rPr>
          <w:rFonts w:ascii="Helvetica T." w:hAnsi="Helvetica T." w:cs="Helvetica T."/>
          <w:b/>
          <w:bCs/>
          <w:sz w:val="16"/>
          <w:szCs w:val="16"/>
        </w:rPr>
        <w:softHyphen/>
        <w:t>de bulunur ve başka dillerden ayrı olarak Almanca bu ayrımı yan</w:t>
      </w:r>
      <w:r w:rsidRPr="006B0EC0">
        <w:rPr>
          <w:rFonts w:ascii="Helvetica T." w:hAnsi="Helvetica T." w:cs="Helvetica T."/>
          <w:b/>
          <w:bCs/>
          <w:sz w:val="16"/>
          <w:szCs w:val="16"/>
        </w:rPr>
        <w:softHyphen/>
        <w:t>sı</w:t>
      </w:r>
      <w:r w:rsidRPr="006B0EC0">
        <w:rPr>
          <w:rFonts w:ascii="Helvetica T." w:hAnsi="Helvetica T." w:cs="Helvetica T."/>
          <w:b/>
          <w:bCs/>
          <w:sz w:val="16"/>
          <w:szCs w:val="16"/>
        </w:rPr>
        <w:softHyphen/>
        <w:t>tır. Türkçe bu bağlamda ‘Ben’ için de ‘de’ ilgecini kullanır. Bilin</w:t>
      </w:r>
      <w:r w:rsidRPr="006B0EC0">
        <w:rPr>
          <w:rFonts w:ascii="Helvetica T." w:hAnsi="Helvetica T." w:cs="Helvetica T."/>
          <w:b/>
          <w:bCs/>
          <w:sz w:val="16"/>
          <w:szCs w:val="16"/>
        </w:rPr>
        <w:softHyphen/>
        <w:t>cim’</w:t>
      </w:r>
      <w:r w:rsidRPr="006B0EC0">
        <w:rPr>
          <w:rFonts w:ascii="Helvetica T." w:hAnsi="Helvetica T." w:cs="Helvetica T."/>
          <w:b/>
          <w:bCs/>
          <w:i/>
          <w:iCs/>
          <w:sz w:val="16"/>
          <w:szCs w:val="16"/>
        </w:rPr>
        <w:softHyphen/>
        <w:t>de</w:t>
      </w:r>
      <w:r w:rsidRPr="006B0EC0">
        <w:rPr>
          <w:rFonts w:ascii="Helvetica T." w:hAnsi="Helvetica T." w:cs="Helvetica T."/>
          <w:b/>
          <w:bCs/>
          <w:sz w:val="16"/>
          <w:szCs w:val="16"/>
        </w:rPr>
        <w:t xml:space="preserve">’ dediğim zaman burada hiçbir biçimde bir </w:t>
      </w:r>
      <w:r w:rsidRPr="006B0EC0">
        <w:rPr>
          <w:rFonts w:ascii="Helvetica T." w:hAnsi="Helvetica T." w:cs="Helvetica T."/>
          <w:b/>
          <w:bCs/>
          <w:i/>
          <w:iCs/>
          <w:sz w:val="16"/>
          <w:szCs w:val="16"/>
        </w:rPr>
        <w:t xml:space="preserve">uzaysallık </w:t>
      </w:r>
      <w:r w:rsidRPr="006B0EC0">
        <w:rPr>
          <w:rFonts w:ascii="Helvetica T." w:hAnsi="Helvetica T." w:cs="Helvetica T."/>
          <w:b/>
          <w:bCs/>
          <w:sz w:val="16"/>
          <w:szCs w:val="16"/>
        </w:rPr>
        <w:t xml:space="preserve">değil ama </w:t>
      </w:r>
      <w:r w:rsidRPr="006B0EC0">
        <w:rPr>
          <w:rFonts w:ascii="Helvetica T." w:hAnsi="Helvetica T." w:cs="Helvetica T."/>
          <w:b/>
          <w:bCs/>
          <w:i/>
          <w:iCs/>
          <w:sz w:val="16"/>
          <w:szCs w:val="16"/>
        </w:rPr>
        <w:t xml:space="preserve">tinsel </w:t>
      </w:r>
      <w:r w:rsidRPr="006B0EC0">
        <w:rPr>
          <w:rFonts w:ascii="Helvetica T." w:hAnsi="Helvetica T." w:cs="Helvetica T."/>
          <w:b/>
          <w:bCs/>
          <w:sz w:val="16"/>
          <w:szCs w:val="16"/>
        </w:rPr>
        <w:t>bir ilişki imlenir; doğal dil bu bakımdan ne eksiktir, ne de bir yan</w:t>
      </w:r>
      <w:r w:rsidRPr="006B0EC0">
        <w:rPr>
          <w:rFonts w:ascii="Helvetica T." w:hAnsi="Helvetica T." w:cs="Helvetica T."/>
          <w:b/>
          <w:bCs/>
          <w:sz w:val="16"/>
          <w:szCs w:val="16"/>
        </w:rPr>
        <w:softHyphen/>
        <w:t>lış anlamaya ya da anla</w:t>
      </w:r>
      <w:r w:rsidRPr="006B0EC0">
        <w:rPr>
          <w:rFonts w:ascii="Helvetica T." w:hAnsi="Helvetica T." w:cs="Helvetica T."/>
          <w:b/>
          <w:bCs/>
          <w:sz w:val="16"/>
          <w:szCs w:val="16"/>
        </w:rPr>
        <w:softHyphen/>
        <w:t>ma</w:t>
      </w:r>
      <w:r w:rsidRPr="006B0EC0">
        <w:rPr>
          <w:rFonts w:ascii="Helvetica T." w:hAnsi="Helvetica T." w:cs="Helvetica T."/>
          <w:b/>
          <w:bCs/>
          <w:sz w:val="16"/>
          <w:szCs w:val="16"/>
        </w:rPr>
        <w:softHyphen/>
        <w:t>ma</w:t>
      </w:r>
      <w:r w:rsidRPr="006B0EC0">
        <w:rPr>
          <w:rFonts w:ascii="Helvetica T." w:hAnsi="Helvetica T." w:cs="Helvetica T."/>
          <w:b/>
          <w:bCs/>
          <w:sz w:val="16"/>
          <w:szCs w:val="16"/>
        </w:rPr>
        <w:softHyphen/>
        <w:t>ya yol açar. Ama Heidegger’in kur</w:t>
      </w:r>
      <w:r w:rsidRPr="006B0EC0">
        <w:rPr>
          <w:rFonts w:ascii="Helvetica T." w:hAnsi="Helvetica T." w:cs="Helvetica T."/>
          <w:b/>
          <w:bCs/>
          <w:sz w:val="16"/>
          <w:szCs w:val="16"/>
        </w:rPr>
        <w:softHyphen/>
        <w:t>gu</w:t>
      </w:r>
      <w:r w:rsidRPr="006B0EC0">
        <w:rPr>
          <w:rFonts w:ascii="Helvetica T." w:hAnsi="Helvetica T." w:cs="Helvetica T."/>
          <w:b/>
          <w:bCs/>
          <w:sz w:val="16"/>
          <w:szCs w:val="16"/>
        </w:rPr>
        <w:softHyphen/>
        <w:t>ladığı etimolojik tabloyu ye</w:t>
      </w:r>
      <w:r w:rsidRPr="006B0EC0">
        <w:rPr>
          <w:rFonts w:ascii="Helvetica T." w:hAnsi="Helvetica T." w:cs="Helvetica T."/>
          <w:b/>
          <w:bCs/>
          <w:sz w:val="16"/>
          <w:szCs w:val="16"/>
        </w:rPr>
        <w:softHyphen/>
        <w:t>ni</w:t>
      </w:r>
      <w:r w:rsidRPr="006B0EC0">
        <w:rPr>
          <w:rFonts w:ascii="Helvetica T." w:hAnsi="Helvetica T." w:cs="Helvetica T."/>
          <w:b/>
          <w:bCs/>
          <w:sz w:val="16"/>
          <w:szCs w:val="16"/>
        </w:rPr>
        <w:softHyphen/>
        <w:t>den yaratabilmek için böyle bağ</w:t>
      </w:r>
      <w:r w:rsidRPr="006B0EC0">
        <w:rPr>
          <w:rFonts w:ascii="Helvetica T." w:hAnsi="Helvetica T." w:cs="Helvetica T."/>
          <w:b/>
          <w:bCs/>
          <w:sz w:val="16"/>
          <w:szCs w:val="16"/>
        </w:rPr>
        <w:softHyphen/>
        <w:t>lamlarda bütün bir metni anlam</w:t>
      </w:r>
      <w:r w:rsidRPr="006B0EC0">
        <w:rPr>
          <w:rFonts w:ascii="Helvetica T." w:hAnsi="Helvetica T." w:cs="Helvetica T."/>
          <w:b/>
          <w:bCs/>
          <w:sz w:val="16"/>
          <w:szCs w:val="16"/>
        </w:rPr>
        <w:softHyphen/>
        <w:t>sız</w:t>
      </w:r>
      <w:r w:rsidRPr="006B0EC0">
        <w:rPr>
          <w:rFonts w:ascii="Helvetica T." w:hAnsi="Helvetica T." w:cs="Helvetica T."/>
          <w:b/>
          <w:bCs/>
          <w:sz w:val="16"/>
          <w:szCs w:val="16"/>
        </w:rPr>
        <w:softHyphen/>
        <w:t>laş</w:t>
      </w:r>
      <w:r w:rsidRPr="006B0EC0">
        <w:rPr>
          <w:rFonts w:ascii="Helvetica T." w:hAnsi="Helvetica T." w:cs="Helvetica T."/>
          <w:b/>
          <w:bCs/>
          <w:sz w:val="16"/>
          <w:szCs w:val="16"/>
        </w:rPr>
        <w:softHyphen/>
        <w:t>tıracak bir ‘de’ ilgecini kulla</w:t>
      </w:r>
      <w:r w:rsidRPr="006B0EC0">
        <w:rPr>
          <w:rFonts w:ascii="Helvetica T." w:hAnsi="Helvetica T." w:cs="Helvetica T."/>
          <w:b/>
          <w:bCs/>
          <w:sz w:val="16"/>
          <w:szCs w:val="16"/>
        </w:rPr>
        <w:softHyphen/>
        <w:t>na</w:t>
      </w:r>
      <w:r w:rsidRPr="006B0EC0">
        <w:rPr>
          <w:rFonts w:ascii="Helvetica T." w:hAnsi="Helvetica T." w:cs="Helvetica T."/>
          <w:b/>
          <w:bCs/>
          <w:sz w:val="16"/>
          <w:szCs w:val="16"/>
        </w:rPr>
        <w:softHyphen/>
        <w:t>mayız ve Almanca ‘</w:t>
      </w:r>
      <w:r w:rsidRPr="006B0EC0">
        <w:rPr>
          <w:rFonts w:ascii="Helvetica T." w:hAnsi="Helvetica T." w:cs="Helvetica T."/>
          <w:b/>
          <w:bCs/>
          <w:i/>
          <w:iCs/>
          <w:sz w:val="16"/>
          <w:szCs w:val="16"/>
        </w:rPr>
        <w:t>bei</w:t>
      </w:r>
      <w:r w:rsidRPr="006B0EC0">
        <w:rPr>
          <w:rFonts w:ascii="Helvetica T." w:hAnsi="Helvetica T." w:cs="Helvetica T."/>
          <w:b/>
          <w:bCs/>
          <w:sz w:val="16"/>
          <w:szCs w:val="16"/>
        </w:rPr>
        <w:t>’nın Heideg</w:t>
      </w:r>
      <w:r w:rsidRPr="006B0EC0">
        <w:rPr>
          <w:rFonts w:ascii="Helvetica T." w:hAnsi="Helvetica T." w:cs="Helvetica T."/>
          <w:b/>
          <w:bCs/>
          <w:sz w:val="16"/>
          <w:szCs w:val="16"/>
        </w:rPr>
        <w:softHyphen/>
        <w:t>ger’in burada gösterdiği etimo</w:t>
      </w:r>
      <w:r w:rsidRPr="006B0EC0">
        <w:rPr>
          <w:rFonts w:ascii="Helvetica T." w:hAnsi="Helvetica T." w:cs="Helvetica T."/>
          <w:b/>
          <w:bCs/>
          <w:sz w:val="16"/>
          <w:szCs w:val="16"/>
        </w:rPr>
        <w:softHyphen/>
        <w:t>lo</w:t>
      </w:r>
      <w:r w:rsidRPr="006B0EC0">
        <w:rPr>
          <w:rFonts w:ascii="Helvetica T." w:hAnsi="Helvetica T." w:cs="Helvetica T."/>
          <w:b/>
          <w:bCs/>
          <w:sz w:val="16"/>
          <w:szCs w:val="16"/>
        </w:rPr>
        <w:softHyphen/>
        <w:t>jisini yansılayacak başka bir Türkçe ilgecin yokluğunda biraz yapay bir anlatıma başvurmak zorundayız — örneğin ‘</w:t>
      </w:r>
      <w:r w:rsidRPr="006B0EC0">
        <w:rPr>
          <w:rFonts w:ascii="Helvetica T." w:hAnsi="Helvetica T." w:cs="Helvetica T."/>
          <w:b/>
          <w:bCs/>
          <w:i/>
          <w:iCs/>
          <w:sz w:val="16"/>
          <w:szCs w:val="16"/>
        </w:rPr>
        <w:t>ortasında</w:t>
      </w:r>
      <w:r w:rsidRPr="006B0EC0">
        <w:rPr>
          <w:rFonts w:ascii="Helvetica T." w:hAnsi="Helvetica T." w:cs="Helvetica T."/>
          <w:b/>
          <w:bCs/>
          <w:sz w:val="16"/>
          <w:szCs w:val="16"/>
        </w:rPr>
        <w:t>,’ ki gene de ‘uzay</w:t>
      </w:r>
      <w:r w:rsidRPr="006B0EC0">
        <w:rPr>
          <w:rFonts w:ascii="Helvetica T." w:hAnsi="Helvetica T." w:cs="Helvetica T."/>
          <w:b/>
          <w:bCs/>
          <w:sz w:val="16"/>
          <w:szCs w:val="16"/>
        </w:rPr>
        <w:softHyphen/>
        <w:t xml:space="preserve">sal’dır ve </w:t>
      </w:r>
      <w:r w:rsidRPr="006B0EC0">
        <w:rPr>
          <w:rFonts w:ascii="Helvetica T." w:hAnsi="Helvetica T." w:cs="Helvetica T."/>
          <w:b/>
          <w:bCs/>
          <w:i/>
          <w:iCs/>
          <w:sz w:val="16"/>
          <w:szCs w:val="16"/>
        </w:rPr>
        <w:t xml:space="preserve">Dasein </w:t>
      </w:r>
      <w:r w:rsidRPr="006B0EC0">
        <w:rPr>
          <w:rFonts w:ascii="Helvetica T." w:hAnsi="Helvetica T." w:cs="Helvetica T."/>
          <w:b/>
          <w:bCs/>
          <w:sz w:val="16"/>
          <w:szCs w:val="16"/>
        </w:rPr>
        <w:t>için Heideg</w:t>
      </w:r>
      <w:r w:rsidRPr="006B0EC0">
        <w:rPr>
          <w:rFonts w:ascii="Helvetica T." w:hAnsi="Helvetica T." w:cs="Helvetica T."/>
          <w:b/>
          <w:bCs/>
          <w:sz w:val="16"/>
          <w:szCs w:val="16"/>
        </w:rPr>
        <w:softHyphen/>
        <w:t>ger’in istediği anlama bütünüyle uygun değildir (İngilizce çeviri (MR) ‘</w:t>
      </w:r>
      <w:r w:rsidRPr="006B0EC0">
        <w:rPr>
          <w:rFonts w:ascii="Helvetica T." w:hAnsi="Helvetica T." w:cs="Helvetica T."/>
          <w:b/>
          <w:bCs/>
          <w:i/>
          <w:iCs/>
          <w:sz w:val="16"/>
          <w:szCs w:val="16"/>
        </w:rPr>
        <w:t>algonside</w:t>
      </w:r>
      <w:r w:rsidRPr="006B0EC0">
        <w:rPr>
          <w:rFonts w:ascii="Helvetica T." w:hAnsi="Helvetica T." w:cs="Helvetica T."/>
          <w:b/>
          <w:bCs/>
          <w:sz w:val="16"/>
          <w:szCs w:val="16"/>
        </w:rPr>
        <w:t>’ ilgecini kullanır.) Hei</w:t>
      </w:r>
      <w:r w:rsidRPr="006B0EC0">
        <w:rPr>
          <w:rFonts w:ascii="Helvetica T." w:hAnsi="Helvetica T." w:cs="Helvetica T."/>
          <w:b/>
          <w:bCs/>
          <w:sz w:val="16"/>
          <w:szCs w:val="16"/>
        </w:rPr>
        <w:softHyphen/>
        <w:t xml:space="preserve">degger’in </w:t>
      </w:r>
      <w:r w:rsidRPr="006B0EC0">
        <w:rPr>
          <w:rFonts w:ascii="Helvetica T." w:hAnsi="Helvetica T." w:cs="Helvetica T."/>
          <w:b/>
          <w:bCs/>
          <w:i/>
          <w:iCs/>
          <w:sz w:val="16"/>
          <w:szCs w:val="16"/>
        </w:rPr>
        <w:t xml:space="preserve">dizgesinde </w:t>
      </w:r>
      <w:r w:rsidRPr="006B0EC0">
        <w:rPr>
          <w:rFonts w:ascii="Helvetica T." w:hAnsi="Helvetica T." w:cs="Helvetica T."/>
          <w:b/>
          <w:bCs/>
          <w:sz w:val="16"/>
          <w:szCs w:val="16"/>
        </w:rPr>
        <w:t>oradaki-Var</w:t>
      </w:r>
      <w:r w:rsidRPr="006B0EC0">
        <w:rPr>
          <w:rFonts w:ascii="Helvetica T." w:hAnsi="Helvetica T." w:cs="Helvetica T."/>
          <w:b/>
          <w:bCs/>
          <w:sz w:val="16"/>
          <w:szCs w:val="16"/>
        </w:rPr>
        <w:softHyphen/>
        <w:t>lığın Varlığı (cisimsel bedeni) bir ‘kategorisel’ olarak ‘içinde-Varlık’ ilişkisi içindedir; ama oradaki-Var</w:t>
      </w:r>
      <w:r w:rsidRPr="006B0EC0">
        <w:rPr>
          <w:rFonts w:ascii="Helvetica T." w:hAnsi="Helvetica T." w:cs="Helvetica T."/>
          <w:b/>
          <w:bCs/>
          <w:sz w:val="16"/>
          <w:szCs w:val="16"/>
        </w:rPr>
        <w:softHyphen/>
        <w:t>lık kendisi bir ‘varoluşsal’ olarak böyle elönünde-bulunan şeylere öz</w:t>
      </w:r>
      <w:r w:rsidRPr="006B0EC0">
        <w:rPr>
          <w:rFonts w:ascii="Helvetica T." w:hAnsi="Helvetica T." w:cs="Helvetica T."/>
          <w:b/>
          <w:bCs/>
          <w:sz w:val="16"/>
          <w:szCs w:val="16"/>
        </w:rPr>
        <w:softHyphen/>
        <w:t>gü bir uzaysal ilişkiye girmez. ‘</w:t>
      </w:r>
      <w:r w:rsidRPr="006B0EC0">
        <w:rPr>
          <w:rFonts w:ascii="Helvetica T." w:hAnsi="Helvetica T." w:cs="Helvetica T."/>
          <w:b/>
          <w:bCs/>
          <w:i/>
          <w:iCs/>
          <w:sz w:val="16"/>
          <w:szCs w:val="16"/>
        </w:rPr>
        <w:t>Bei</w:t>
      </w:r>
      <w:r w:rsidRPr="006B0EC0">
        <w:rPr>
          <w:rFonts w:ascii="Helvetica T." w:hAnsi="Helvetica T." w:cs="Helvetica T."/>
          <w:b/>
          <w:bCs/>
          <w:sz w:val="16"/>
          <w:szCs w:val="16"/>
        </w:rPr>
        <w:t>’ özdeksel-cisimsel olmayan ora</w:t>
      </w:r>
      <w:r w:rsidRPr="006B0EC0">
        <w:rPr>
          <w:rFonts w:ascii="Helvetica T." w:hAnsi="Helvetica T." w:cs="Helvetica T."/>
          <w:b/>
          <w:bCs/>
          <w:sz w:val="16"/>
          <w:szCs w:val="16"/>
        </w:rPr>
        <w:softHyphen/>
      </w:r>
      <w:r w:rsidRPr="006B0EC0">
        <w:rPr>
          <w:rFonts w:ascii="Helvetica T." w:hAnsi="Helvetica T." w:cs="Helvetica T."/>
          <w:b/>
          <w:bCs/>
          <w:sz w:val="16"/>
          <w:szCs w:val="16"/>
        </w:rPr>
        <w:softHyphen/>
        <w:t>daki-Varlığın ‘tinselliğine’ uy</w:t>
      </w:r>
      <w:r w:rsidRPr="006B0EC0">
        <w:rPr>
          <w:rFonts w:ascii="Helvetica T." w:hAnsi="Helvetica T." w:cs="Helvetica T."/>
          <w:b/>
          <w:bCs/>
          <w:sz w:val="16"/>
          <w:szCs w:val="16"/>
        </w:rPr>
        <w:softHyphen/>
        <w:t>gun düşen bir anlamda ve işlevde yorum</w:t>
      </w:r>
      <w:r w:rsidRPr="006B0EC0">
        <w:rPr>
          <w:rFonts w:ascii="Helvetica T." w:hAnsi="Helvetica T." w:cs="Helvetica T."/>
          <w:b/>
          <w:bCs/>
          <w:sz w:val="16"/>
          <w:szCs w:val="16"/>
        </w:rPr>
        <w:softHyphen/>
        <w:t>lanabilir. — İçinde-Varlığın oradaki-Varlığa değil ama oradaki-Varlığın Varlığına ait bir eklem</w:t>
      </w:r>
      <w:r w:rsidRPr="006B0EC0">
        <w:rPr>
          <w:rFonts w:ascii="Helvetica T." w:hAnsi="Helvetica T." w:cs="Helvetica T."/>
          <w:b/>
          <w:bCs/>
          <w:sz w:val="16"/>
          <w:szCs w:val="16"/>
        </w:rPr>
        <w:softHyphen/>
        <w:t>le</w:t>
      </w:r>
      <w:r w:rsidRPr="006B0EC0">
        <w:rPr>
          <w:rFonts w:ascii="Helvetica T." w:hAnsi="Helvetica T." w:cs="Helvetica T."/>
          <w:b/>
          <w:bCs/>
          <w:sz w:val="16"/>
          <w:szCs w:val="16"/>
        </w:rPr>
        <w:softHyphen/>
        <w:t>me olduğuna dikkat etmeliyiz. Bu Varlık bedenseldir.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ortasında Varlık: Sein bei</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ortaya serme: Freilegung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ortaya sermek: aufschließen, aufdecken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oyalanma: Zerstreuung</w:t>
      </w:r>
    </w:p>
    <w:p w:rsidR="000863C7" w:rsidRPr="006B0EC0" w:rsidRDefault="000863C7" w:rsidP="000863C7">
      <w:pPr>
        <w:pStyle w:val="Balk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p>
    <w:p w:rsidR="000863C7" w:rsidRPr="006B0EC0" w:rsidRDefault="000863C7" w:rsidP="000863C7">
      <w:pPr>
        <w:pStyle w:val="Balk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Ö</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ölüme-doğru-Varlık: Sein-zum-Tode</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öncelemek: vorgreifen, vorwegnehmen</w:t>
      </w:r>
    </w:p>
    <w:p w:rsidR="000863C7" w:rsidRPr="006B0EC0" w:rsidRDefault="000863C7" w:rsidP="000863C7">
      <w:pPr>
        <w:pStyle w:val="GvdeMetni"/>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0" w:after="0" w:line="200" w:lineRule="atLeast"/>
        <w:ind w:left="170" w:hanging="170"/>
        <w:jc w:val="both"/>
        <w:rPr>
          <w:rFonts w:ascii="Helvetica T." w:hAnsi="Helvetica T." w:cs="Helvetica T."/>
          <w:sz w:val="16"/>
          <w:szCs w:val="16"/>
        </w:rPr>
      </w:pPr>
      <w:r w:rsidRPr="006B0EC0">
        <w:rPr>
          <w:rFonts w:ascii="Helvetica T." w:hAnsi="Helvetica T." w:cs="Helvetica T."/>
          <w:sz w:val="16"/>
          <w:szCs w:val="16"/>
        </w:rPr>
        <w:t>önemli olma: ... için önemli olan; ... için soru(n) olan: es geht um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jc w:val="both"/>
        <w:rPr>
          <w:rFonts w:ascii="Helvetica T." w:hAnsi="Helvetica T." w:cs="Helvetica T."/>
          <w:sz w:val="16"/>
          <w:szCs w:val="16"/>
        </w:rPr>
      </w:pPr>
      <w:r w:rsidRPr="006B0EC0">
        <w:rPr>
          <w:rFonts w:ascii="Helvetica T." w:hAnsi="Helvetica T." w:cs="Helvetica T."/>
          <w:b/>
          <w:bCs/>
          <w:sz w:val="16"/>
          <w:szCs w:val="16"/>
        </w:rPr>
        <w:t>[12]: “Dahaçok, onun için Var</w:t>
      </w:r>
      <w:r w:rsidRPr="006B0EC0">
        <w:rPr>
          <w:rFonts w:ascii="Helvetica T." w:hAnsi="Helvetica T." w:cs="Helvetica T."/>
          <w:b/>
          <w:bCs/>
          <w:sz w:val="16"/>
          <w:szCs w:val="16"/>
        </w:rPr>
        <w:softHyphen/>
        <w:t>lı</w:t>
      </w:r>
      <w:r w:rsidRPr="006B0EC0">
        <w:rPr>
          <w:rFonts w:ascii="Helvetica T." w:hAnsi="Helvetica T." w:cs="Helvetica T."/>
          <w:b/>
          <w:bCs/>
          <w:sz w:val="16"/>
          <w:szCs w:val="16"/>
        </w:rPr>
        <w:softHyphen/>
        <w:t>ğın</w:t>
      </w:r>
      <w:r w:rsidRPr="006B0EC0">
        <w:rPr>
          <w:rFonts w:ascii="Helvetica T." w:hAnsi="Helvetica T." w:cs="Helvetica T."/>
          <w:b/>
          <w:bCs/>
          <w:sz w:val="16"/>
          <w:szCs w:val="16"/>
        </w:rPr>
        <w:softHyphen/>
        <w:t>da bu Varlığın kendisinin önemli olması yoluyla varlıksal olarak ayır</w:t>
      </w:r>
      <w:r w:rsidRPr="006B0EC0">
        <w:rPr>
          <w:rFonts w:ascii="Helvetica T." w:hAnsi="Helvetica T." w:cs="Helvetica T."/>
          <w:b/>
          <w:bCs/>
          <w:sz w:val="16"/>
          <w:szCs w:val="16"/>
        </w:rPr>
        <w:softHyphen/>
        <w:t>dedilir” :: “Es ist vielmehr da</w:t>
      </w:r>
      <w:r w:rsidRPr="006B0EC0">
        <w:rPr>
          <w:rFonts w:ascii="Helvetica T." w:hAnsi="Helvetica T." w:cs="Helvetica T."/>
          <w:b/>
          <w:bCs/>
          <w:sz w:val="16"/>
          <w:szCs w:val="16"/>
        </w:rPr>
        <w:softHyphen/>
        <w:t>durch ontisch ausgezeichnet, daß es diesem Seienden in seinem Sein um dieses Sein selbst geht.”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önesürmek: aussagen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önesürüm: Aussage</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önünde bulmak: vorfinden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öte-dünya: Jenseits</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öyle-olma: Sosein (belirli Varlık)</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özdeş: identisch</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özenç: Willkür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özgürleştirme: freigeben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özgün: spezifisch</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özgürleştirmek: befreien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p>
    <w:p w:rsidR="000863C7" w:rsidRPr="006B0EC0" w:rsidRDefault="000863C7" w:rsidP="000863C7">
      <w:pPr>
        <w:pStyle w:val="Balk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P</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pekinlik: Gewißheit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p>
    <w:p w:rsidR="000863C7" w:rsidRPr="006B0EC0" w:rsidRDefault="000863C7" w:rsidP="000863C7">
      <w:pPr>
        <w:pStyle w:val="Balk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raslantı: Begegnis</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realite: Realität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resim, imge: Bild</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ruh durumu: Stimmung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b/>
          <w:bCs/>
          <w:sz w:val="16"/>
          <w:szCs w:val="16"/>
        </w:rPr>
        <w:t>‘Stimmen’ bir müzik aletinin ‘akort’ edilmesi demektir. Başka anlam</w:t>
      </w:r>
      <w:r w:rsidRPr="006B0EC0">
        <w:rPr>
          <w:rFonts w:ascii="Helvetica T." w:hAnsi="Helvetica T." w:cs="Helvetica T."/>
          <w:b/>
          <w:bCs/>
          <w:sz w:val="16"/>
          <w:szCs w:val="16"/>
        </w:rPr>
        <w:softHyphen/>
        <w:t>la</w:t>
      </w:r>
      <w:r w:rsidRPr="006B0EC0">
        <w:rPr>
          <w:rFonts w:ascii="Helvetica T." w:hAnsi="Helvetica T." w:cs="Helvetica T."/>
          <w:b/>
          <w:bCs/>
          <w:sz w:val="16"/>
          <w:szCs w:val="16"/>
        </w:rPr>
        <w:softHyphen/>
        <w:t>rı arasında örneğin: “er ist schlecht stimmt” :: “keyifsiz, kötü bir ruh durumunda”; “ihm fröhlich stim</w:t>
      </w:r>
      <w:r w:rsidRPr="006B0EC0">
        <w:rPr>
          <w:rFonts w:ascii="Helvetica T." w:hAnsi="Helvetica T." w:cs="Helvetica T."/>
          <w:b/>
          <w:bCs/>
          <w:sz w:val="16"/>
          <w:szCs w:val="16"/>
        </w:rPr>
        <w:softHyphen/>
        <w:t>men” :: “keyiflendirmek, neşelen</w:t>
      </w:r>
      <w:r w:rsidRPr="006B0EC0">
        <w:rPr>
          <w:rFonts w:ascii="Helvetica T." w:hAnsi="Helvetica T." w:cs="Helvetica T."/>
          <w:b/>
          <w:bCs/>
          <w:sz w:val="16"/>
          <w:szCs w:val="16"/>
        </w:rPr>
        <w:softHyphen/>
        <w:t>dirmek.” — [345]: Ruh durumları: “umut, sevinç, coşku, neşe” :: “Hoff</w:t>
      </w:r>
      <w:r w:rsidRPr="006B0EC0">
        <w:rPr>
          <w:rFonts w:ascii="Helvetica T." w:hAnsi="Helvetica T." w:cs="Helvetica T."/>
          <w:b/>
          <w:bCs/>
          <w:sz w:val="16"/>
          <w:szCs w:val="16"/>
        </w:rPr>
        <w:softHyphen/>
        <w:t>nung, Freude, Begeisterung, Heiterkeit.”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ruhsal durum: Befindlichkeit </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sz w:val="16"/>
          <w:szCs w:val="16"/>
        </w:rPr>
      </w:pPr>
      <w:r w:rsidRPr="006B0EC0">
        <w:rPr>
          <w:rFonts w:ascii="Helvetica T." w:hAnsi="Helvetica T." w:cs="Helvetica T."/>
          <w:b/>
          <w:bCs/>
          <w:sz w:val="16"/>
          <w:szCs w:val="16"/>
        </w:rPr>
        <w:t>Sözel karşılık ‘bulunabilirlik’ gibi görünür. Ama bu bulunma bir ‘ruh</w:t>
      </w:r>
      <w:r w:rsidRPr="006B0EC0">
        <w:rPr>
          <w:rFonts w:ascii="Helvetica T." w:hAnsi="Helvetica T." w:cs="Helvetica T."/>
          <w:b/>
          <w:bCs/>
          <w:sz w:val="16"/>
          <w:szCs w:val="16"/>
        </w:rPr>
        <w:softHyphen/>
        <w:t>sal durumun’ ‘bulunabilirliği’dir. [188]: “Ruhsal durum ... ‘birinin na</w:t>
      </w:r>
      <w:r w:rsidRPr="006B0EC0">
        <w:rPr>
          <w:rFonts w:ascii="Helvetica T." w:hAnsi="Helvetica T." w:cs="Helvetica T."/>
          <w:b/>
          <w:bCs/>
          <w:sz w:val="16"/>
          <w:szCs w:val="16"/>
        </w:rPr>
        <w:softHyphen/>
        <w:t>sıl olduğunu’ ortaya serer” :: “Be</w:t>
      </w:r>
      <w:r w:rsidRPr="006B0EC0">
        <w:rPr>
          <w:rFonts w:ascii="Helvetica T." w:hAnsi="Helvetica T." w:cs="Helvetica T."/>
          <w:b/>
          <w:bCs/>
          <w:sz w:val="16"/>
          <w:szCs w:val="16"/>
        </w:rPr>
        <w:softHyphen/>
        <w:t>findlichkeit ... macht offenbar, »wie einem ist«.” Anlatımın sözel olarak ‘bulunabilirlik’ten ne daha azı ne de daha çoğu olmasına kar</w:t>
      </w:r>
      <w:r w:rsidRPr="006B0EC0">
        <w:rPr>
          <w:rFonts w:ascii="Helvetica T." w:hAnsi="Helvetica T." w:cs="Helvetica T."/>
          <w:b/>
          <w:bCs/>
          <w:sz w:val="16"/>
          <w:szCs w:val="16"/>
        </w:rPr>
        <w:softHyphen/>
        <w:t xml:space="preserve">şın, tüm konu özsel olarak </w:t>
      </w:r>
      <w:r w:rsidRPr="006B0EC0">
        <w:rPr>
          <w:rFonts w:ascii="Helvetica T." w:hAnsi="Helvetica T." w:cs="Helvetica T."/>
          <w:b/>
          <w:bCs/>
          <w:i/>
          <w:iCs/>
          <w:sz w:val="16"/>
          <w:szCs w:val="16"/>
        </w:rPr>
        <w:t>duy</w:t>
      </w:r>
      <w:r w:rsidRPr="006B0EC0">
        <w:rPr>
          <w:rFonts w:ascii="Helvetica T." w:hAnsi="Helvetica T." w:cs="Helvetica T."/>
          <w:b/>
          <w:bCs/>
          <w:i/>
          <w:iCs/>
          <w:sz w:val="16"/>
          <w:szCs w:val="16"/>
        </w:rPr>
        <w:softHyphen/>
        <w:t>gu</w:t>
      </w:r>
      <w:r w:rsidRPr="006B0EC0">
        <w:rPr>
          <w:rFonts w:ascii="Helvetica T." w:hAnsi="Helvetica T." w:cs="Helvetica T."/>
          <w:b/>
          <w:bCs/>
          <w:i/>
          <w:iCs/>
          <w:sz w:val="16"/>
          <w:szCs w:val="16"/>
        </w:rPr>
        <w:softHyphen/>
        <w:t xml:space="preserve">lar ve heyecanlar </w:t>
      </w:r>
      <w:r w:rsidRPr="006B0EC0">
        <w:rPr>
          <w:rFonts w:ascii="Helvetica T." w:hAnsi="Helvetica T." w:cs="Helvetica T."/>
          <w:b/>
          <w:bCs/>
          <w:sz w:val="16"/>
          <w:szCs w:val="16"/>
        </w:rPr>
        <w:t>ile ilgilidir. Hei</w:t>
      </w:r>
      <w:r w:rsidRPr="006B0EC0">
        <w:rPr>
          <w:rFonts w:ascii="Helvetica T." w:hAnsi="Helvetica T." w:cs="Helvetica T."/>
          <w:b/>
          <w:bCs/>
          <w:sz w:val="16"/>
          <w:szCs w:val="16"/>
        </w:rPr>
        <w:softHyphen/>
        <w:t>degger’in ‘ruhsal/duygusal durum’ anlatımını niçin kullanmadığını so</w:t>
      </w:r>
      <w:r w:rsidRPr="006B0EC0">
        <w:rPr>
          <w:rFonts w:ascii="Helvetica T." w:hAnsi="Helvetica T." w:cs="Helvetica T."/>
          <w:b/>
          <w:bCs/>
          <w:sz w:val="16"/>
          <w:szCs w:val="16"/>
        </w:rPr>
        <w:softHyphen/>
        <w:t xml:space="preserve">rarsak, yanıtını fenomenolojik </w:t>
      </w:r>
      <w:r w:rsidRPr="006B0EC0">
        <w:rPr>
          <w:rFonts w:ascii="Helvetica T." w:hAnsi="Helvetica T." w:cs="Helvetica T."/>
          <w:b/>
          <w:bCs/>
          <w:sz w:val="16"/>
          <w:szCs w:val="16"/>
        </w:rPr>
        <w:lastRenderedPageBreak/>
        <w:t>yön</w:t>
      </w:r>
      <w:r w:rsidRPr="006B0EC0">
        <w:rPr>
          <w:rFonts w:ascii="Helvetica T." w:hAnsi="Helvetica T." w:cs="Helvetica T."/>
          <w:b/>
          <w:bCs/>
          <w:sz w:val="16"/>
          <w:szCs w:val="16"/>
        </w:rPr>
        <w:softHyphen/>
        <w:t>temde aramaktan başka bir yolu</w:t>
      </w:r>
      <w:r w:rsidRPr="006B0EC0">
        <w:rPr>
          <w:rFonts w:ascii="Helvetica T." w:hAnsi="Helvetica T." w:cs="Helvetica T."/>
          <w:b/>
          <w:bCs/>
          <w:sz w:val="16"/>
          <w:szCs w:val="16"/>
        </w:rPr>
        <w:softHyphen/>
        <w:t>muz yoktur. ‘Ruhsal,’ ‘ansal’ vb. gibi anlatımlar kavramsal olarak uy</w:t>
      </w:r>
      <w:r w:rsidRPr="006B0EC0">
        <w:rPr>
          <w:rFonts w:ascii="Helvetica T." w:hAnsi="Helvetica T." w:cs="Helvetica T."/>
          <w:b/>
          <w:bCs/>
          <w:sz w:val="16"/>
          <w:szCs w:val="16"/>
        </w:rPr>
        <w:softHyphen/>
        <w:t>gun olsalar da, fenomenal ol</w:t>
      </w:r>
      <w:r w:rsidRPr="006B0EC0">
        <w:rPr>
          <w:rFonts w:ascii="Helvetica T." w:hAnsi="Helvetica T." w:cs="Helvetica T."/>
          <w:b/>
          <w:bCs/>
          <w:sz w:val="16"/>
          <w:szCs w:val="16"/>
        </w:rPr>
        <w:softHyphen/>
        <w:t>mak</w:t>
      </w:r>
      <w:r w:rsidRPr="006B0EC0">
        <w:rPr>
          <w:rFonts w:ascii="Helvetica T." w:hAnsi="Helvetica T." w:cs="Helvetica T."/>
          <w:b/>
          <w:bCs/>
          <w:sz w:val="16"/>
          <w:szCs w:val="16"/>
        </w:rPr>
        <w:softHyphen/>
        <w:t>tan uzaktırlar. — Heidegger bu bağ</w:t>
      </w:r>
      <w:r w:rsidRPr="006B0EC0">
        <w:rPr>
          <w:rFonts w:ascii="Helvetica T." w:hAnsi="Helvetica T." w:cs="Helvetica T."/>
          <w:b/>
          <w:bCs/>
          <w:sz w:val="16"/>
          <w:szCs w:val="16"/>
        </w:rPr>
        <w:softHyphen/>
        <w:t>lamda ‘Dasein’daki ‘Da-’ ile ilgi</w:t>
      </w:r>
      <w:r w:rsidRPr="006B0EC0">
        <w:rPr>
          <w:rFonts w:ascii="Helvetica T." w:hAnsi="Helvetica T." w:cs="Helvetica T."/>
          <w:b/>
          <w:bCs/>
          <w:sz w:val="16"/>
          <w:szCs w:val="16"/>
        </w:rPr>
        <w:softHyphen/>
        <w:t>len</w:t>
      </w:r>
      <w:r w:rsidRPr="006B0EC0">
        <w:rPr>
          <w:rFonts w:ascii="Helvetica T." w:hAnsi="Helvetica T." w:cs="Helvetica T."/>
          <w:b/>
          <w:bCs/>
          <w:sz w:val="16"/>
          <w:szCs w:val="16"/>
        </w:rPr>
        <w:softHyphen/>
        <w:t>mektedir. ‘Uzaysal’ ‘Da’ ya da ‘Orası’nı çözümlemekte ve on</w:t>
      </w:r>
      <w:r w:rsidRPr="006B0EC0">
        <w:rPr>
          <w:rFonts w:ascii="Helvetica T." w:hAnsi="Helvetica T." w:cs="Helvetica T."/>
          <w:b/>
          <w:bCs/>
          <w:sz w:val="16"/>
          <w:szCs w:val="16"/>
        </w:rPr>
        <w:softHyphen/>
        <w:t>dan türettiği varlıkbilimsel kıpıları tartışmaktadır. Bunlardan biri ‘Be</w:t>
      </w:r>
      <w:r w:rsidRPr="006B0EC0">
        <w:rPr>
          <w:rFonts w:ascii="Helvetica T." w:hAnsi="Helvetica T." w:cs="Helvetica T."/>
          <w:b/>
          <w:bCs/>
          <w:sz w:val="16"/>
          <w:szCs w:val="16"/>
        </w:rPr>
        <w:softHyphen/>
        <w:t>findlichkeit’tır. ‘Befindlichkeit’ söz</w:t>
      </w:r>
      <w:r w:rsidRPr="006B0EC0">
        <w:rPr>
          <w:rFonts w:ascii="Helvetica T." w:hAnsi="Helvetica T." w:cs="Helvetica T."/>
          <w:b/>
          <w:bCs/>
          <w:sz w:val="16"/>
          <w:szCs w:val="16"/>
        </w:rPr>
        <w:softHyphen/>
        <w:t>cüğü ‘befinden, befindlich’ten tü</w:t>
      </w:r>
      <w:r w:rsidRPr="006B0EC0">
        <w:rPr>
          <w:rFonts w:ascii="Helvetica T." w:hAnsi="Helvetica T." w:cs="Helvetica T."/>
          <w:b/>
          <w:bCs/>
          <w:sz w:val="16"/>
          <w:szCs w:val="16"/>
        </w:rPr>
        <w:softHyphen/>
        <w:t>re</w:t>
      </w:r>
      <w:r w:rsidRPr="006B0EC0">
        <w:rPr>
          <w:rFonts w:ascii="Helvetica T." w:hAnsi="Helvetica T." w:cs="Helvetica T."/>
          <w:b/>
          <w:bCs/>
          <w:sz w:val="16"/>
          <w:szCs w:val="16"/>
        </w:rPr>
        <w:softHyphen/>
      </w:r>
      <w:r w:rsidRPr="006B0EC0">
        <w:rPr>
          <w:rFonts w:ascii="Helvetica T." w:hAnsi="Helvetica T." w:cs="Helvetica T."/>
          <w:b/>
          <w:bCs/>
          <w:sz w:val="16"/>
          <w:szCs w:val="16"/>
        </w:rPr>
        <w:softHyphen/>
      </w:r>
      <w:r w:rsidRPr="006B0EC0">
        <w:rPr>
          <w:rFonts w:ascii="Helvetica T." w:hAnsi="Helvetica T." w:cs="Helvetica T."/>
          <w:b/>
          <w:bCs/>
          <w:sz w:val="16"/>
          <w:szCs w:val="16"/>
        </w:rPr>
        <w:softHyphen/>
        <w:t>tilir ve ‘Orası’ ile fenomenolojik olarak hiç kuşkusuz ‘ruh</w:t>
      </w:r>
      <w:r w:rsidRPr="006B0EC0">
        <w:rPr>
          <w:rFonts w:ascii="Helvetica T." w:hAnsi="Helvetica T." w:cs="Helvetica T."/>
          <w:b/>
          <w:bCs/>
          <w:sz w:val="16"/>
          <w:szCs w:val="16"/>
        </w:rPr>
        <w:softHyphen/>
        <w:t>sal du</w:t>
      </w:r>
      <w:r w:rsidRPr="006B0EC0">
        <w:rPr>
          <w:rFonts w:ascii="Helvetica T." w:hAnsi="Helvetica T." w:cs="Helvetica T."/>
          <w:b/>
          <w:bCs/>
          <w:sz w:val="16"/>
          <w:szCs w:val="16"/>
        </w:rPr>
        <w:softHyphen/>
        <w:t>rum’</w:t>
      </w:r>
      <w:r w:rsidRPr="006B0EC0">
        <w:rPr>
          <w:rFonts w:ascii="Helvetica T." w:hAnsi="Helvetica T." w:cs="Helvetica T."/>
          <w:b/>
          <w:bCs/>
          <w:sz w:val="16"/>
          <w:szCs w:val="16"/>
        </w:rPr>
        <w:softHyphen/>
        <w:t xml:space="preserve">dan </w:t>
      </w:r>
      <w:r w:rsidRPr="006B0EC0">
        <w:rPr>
          <w:rFonts w:ascii="Helvetica T." w:hAnsi="Helvetica T." w:cs="Helvetica T."/>
          <w:b/>
          <w:bCs/>
          <w:i/>
          <w:iCs/>
          <w:sz w:val="16"/>
          <w:szCs w:val="16"/>
        </w:rPr>
        <w:t xml:space="preserve">daha kolay </w:t>
      </w:r>
      <w:r w:rsidRPr="006B0EC0">
        <w:rPr>
          <w:rFonts w:ascii="Helvetica T." w:hAnsi="Helvetica T." w:cs="Helvetica T."/>
          <w:b/>
          <w:bCs/>
          <w:sz w:val="16"/>
          <w:szCs w:val="16"/>
        </w:rPr>
        <w:t>iliş</w:t>
      </w:r>
      <w:r w:rsidRPr="006B0EC0">
        <w:rPr>
          <w:rFonts w:ascii="Helvetica T." w:hAnsi="Helvetica T." w:cs="Helvetica T."/>
          <w:b/>
          <w:bCs/>
          <w:sz w:val="16"/>
          <w:szCs w:val="16"/>
        </w:rPr>
        <w:softHyphen/>
        <w:t>ki</w:t>
      </w:r>
      <w:r w:rsidRPr="006B0EC0">
        <w:rPr>
          <w:rFonts w:ascii="Helvetica T." w:hAnsi="Helvetica T." w:cs="Helvetica T."/>
          <w:b/>
          <w:bCs/>
          <w:sz w:val="16"/>
          <w:szCs w:val="16"/>
        </w:rPr>
        <w:softHyphen/>
        <w:t>len</w:t>
      </w:r>
      <w:r w:rsidRPr="006B0EC0">
        <w:rPr>
          <w:rFonts w:ascii="Helvetica T." w:hAnsi="Helvetica T." w:cs="Helvetica T."/>
          <w:b/>
          <w:bCs/>
          <w:sz w:val="16"/>
          <w:szCs w:val="16"/>
        </w:rPr>
        <w:softHyphen/>
        <w:t>di</w:t>
      </w:r>
      <w:r w:rsidRPr="006B0EC0">
        <w:rPr>
          <w:rFonts w:ascii="Helvetica T." w:hAnsi="Helvetica T." w:cs="Helvetica T."/>
          <w:b/>
          <w:bCs/>
          <w:sz w:val="16"/>
          <w:szCs w:val="16"/>
        </w:rPr>
        <w:softHyphen/>
        <w:t>ri</w:t>
      </w:r>
      <w:r w:rsidRPr="006B0EC0">
        <w:rPr>
          <w:rFonts w:ascii="Helvetica T." w:hAnsi="Helvetica T." w:cs="Helvetica T."/>
          <w:b/>
          <w:bCs/>
          <w:sz w:val="16"/>
          <w:szCs w:val="16"/>
        </w:rPr>
        <w:softHyphen/>
        <w:t>lebilir. Ve gene de ‘bulu</w:t>
      </w:r>
      <w:r w:rsidRPr="006B0EC0">
        <w:rPr>
          <w:rFonts w:ascii="Helvetica T." w:hAnsi="Helvetica T." w:cs="Helvetica T."/>
          <w:b/>
          <w:bCs/>
          <w:sz w:val="16"/>
          <w:szCs w:val="16"/>
        </w:rPr>
        <w:softHyphen/>
        <w:t>na</w:t>
      </w:r>
      <w:r w:rsidRPr="006B0EC0">
        <w:rPr>
          <w:rFonts w:ascii="Helvetica T." w:hAnsi="Helvetica T." w:cs="Helvetica T."/>
          <w:b/>
          <w:bCs/>
          <w:sz w:val="16"/>
          <w:szCs w:val="16"/>
        </w:rPr>
        <w:softHyphen/>
        <w:t>bi</w:t>
      </w:r>
      <w:r w:rsidRPr="006B0EC0">
        <w:rPr>
          <w:rFonts w:ascii="Helvetica T." w:hAnsi="Helvetica T." w:cs="Helvetica T."/>
          <w:b/>
          <w:bCs/>
          <w:sz w:val="16"/>
          <w:szCs w:val="16"/>
        </w:rPr>
        <w:softHyphen/>
        <w:t>lirlik’ gibi sözel bir çeviri sözcüğün Al</w:t>
      </w:r>
      <w:r w:rsidRPr="006B0EC0">
        <w:rPr>
          <w:rFonts w:ascii="Helvetica T." w:hAnsi="Helvetica T." w:cs="Helvetica T."/>
          <w:b/>
          <w:bCs/>
          <w:sz w:val="16"/>
          <w:szCs w:val="16"/>
        </w:rPr>
        <w:softHyphen/>
        <w:t>manca’da taşıdığı imlemi akta</w:t>
      </w:r>
      <w:r w:rsidRPr="006B0EC0">
        <w:rPr>
          <w:rFonts w:ascii="Helvetica T." w:hAnsi="Helvetica T." w:cs="Helvetica T."/>
          <w:b/>
          <w:bCs/>
          <w:sz w:val="16"/>
          <w:szCs w:val="16"/>
        </w:rPr>
        <w:softHyphen/>
        <w:t>ra</w:t>
      </w:r>
      <w:r w:rsidRPr="006B0EC0">
        <w:rPr>
          <w:rFonts w:ascii="Helvetica T." w:hAnsi="Helvetica T." w:cs="Helvetica T."/>
          <w:b/>
          <w:bCs/>
          <w:sz w:val="16"/>
          <w:szCs w:val="16"/>
        </w:rPr>
        <w:softHyphen/>
        <w:t>ma</w:t>
      </w:r>
      <w:r w:rsidRPr="006B0EC0">
        <w:rPr>
          <w:rFonts w:ascii="Helvetica T." w:hAnsi="Helvetica T." w:cs="Helvetica T."/>
          <w:b/>
          <w:bCs/>
          <w:sz w:val="16"/>
          <w:szCs w:val="16"/>
        </w:rPr>
        <w:softHyphen/>
      </w:r>
      <w:r w:rsidRPr="006B0EC0">
        <w:rPr>
          <w:rFonts w:ascii="Helvetica T." w:hAnsi="Helvetica T." w:cs="Helvetica T."/>
          <w:b/>
          <w:bCs/>
          <w:sz w:val="16"/>
          <w:szCs w:val="16"/>
        </w:rPr>
        <w:softHyphen/>
        <w:t>yacağı ölçüde uygun olma</w:t>
      </w:r>
      <w:r w:rsidRPr="006B0EC0">
        <w:rPr>
          <w:rFonts w:ascii="Helvetica T." w:hAnsi="Helvetica T." w:cs="Helvetica T."/>
          <w:b/>
          <w:bCs/>
          <w:sz w:val="16"/>
          <w:szCs w:val="16"/>
        </w:rPr>
        <w:softHyphen/>
        <w:t>ya</w:t>
      </w:r>
      <w:r w:rsidRPr="006B0EC0">
        <w:rPr>
          <w:rFonts w:ascii="Helvetica T." w:hAnsi="Helvetica T." w:cs="Helvetica T."/>
          <w:b/>
          <w:bCs/>
          <w:sz w:val="16"/>
          <w:szCs w:val="16"/>
        </w:rPr>
        <w:softHyphen/>
        <w:t>caktır. İngilizce çevirilerde de</w:t>
      </w:r>
      <w:r w:rsidRPr="006B0EC0">
        <w:rPr>
          <w:rFonts w:ascii="Helvetica T." w:hAnsi="Helvetica T." w:cs="Helvetica T."/>
          <w:b/>
          <w:bCs/>
          <w:sz w:val="16"/>
          <w:szCs w:val="16"/>
        </w:rPr>
        <w:softHyphen/>
        <w:t>ne</w:t>
      </w:r>
      <w:r w:rsidRPr="006B0EC0">
        <w:rPr>
          <w:rFonts w:ascii="Helvetica T." w:hAnsi="Helvetica T." w:cs="Helvetica T."/>
          <w:b/>
          <w:bCs/>
          <w:sz w:val="16"/>
          <w:szCs w:val="16"/>
        </w:rPr>
        <w:softHyphen/>
        <w:t>nen ‘attunement,’ ‘affectedness,’ ‘state-of-mind,’ ‘sensibility,’ ‘affectivity’ gibi çözümler sorunun eti</w:t>
      </w:r>
      <w:r w:rsidRPr="006B0EC0">
        <w:rPr>
          <w:rFonts w:ascii="Helvetica T." w:hAnsi="Helvetica T." w:cs="Helvetica T."/>
          <w:b/>
          <w:bCs/>
          <w:sz w:val="16"/>
          <w:szCs w:val="16"/>
        </w:rPr>
        <w:softHyphen/>
        <w:t>molojik doğasını örtüyor görü</w:t>
      </w:r>
      <w:r w:rsidRPr="006B0EC0">
        <w:rPr>
          <w:rFonts w:ascii="Helvetica T." w:hAnsi="Helvetica T." w:cs="Helvetica T."/>
          <w:b/>
          <w:bCs/>
          <w:sz w:val="16"/>
          <w:szCs w:val="16"/>
        </w:rPr>
        <w:softHyphen/>
        <w:t>nür</w:t>
      </w:r>
      <w:r w:rsidRPr="006B0EC0">
        <w:rPr>
          <w:rFonts w:ascii="Helvetica T." w:hAnsi="Helvetica T." w:cs="Helvetica T."/>
          <w:b/>
          <w:bCs/>
          <w:sz w:val="16"/>
          <w:szCs w:val="16"/>
        </w:rPr>
        <w:softHyphen/>
        <w:t>ler. Buna karşı ‘where-you’re-at-ness,’ ‘foundly,’ ‘so-found-ness,’ ‘how-it’s-going-ness’ gibi karşı</w:t>
      </w:r>
      <w:r w:rsidRPr="006B0EC0">
        <w:rPr>
          <w:rFonts w:ascii="Helvetica T." w:hAnsi="Helvetica T." w:cs="Helvetica T."/>
          <w:b/>
          <w:bCs/>
          <w:sz w:val="16"/>
          <w:szCs w:val="16"/>
        </w:rPr>
        <w:softHyphen/>
        <w:t>lık</w:t>
      </w:r>
      <w:r w:rsidRPr="006B0EC0">
        <w:rPr>
          <w:rFonts w:ascii="Helvetica T." w:hAnsi="Helvetica T." w:cs="Helvetica T."/>
          <w:b/>
          <w:bCs/>
          <w:sz w:val="16"/>
          <w:szCs w:val="16"/>
        </w:rPr>
        <w:softHyphen/>
        <w:t>lar ise  ilgili olan duygusallık imle</w:t>
      </w:r>
      <w:r w:rsidRPr="006B0EC0">
        <w:rPr>
          <w:rFonts w:ascii="Helvetica T." w:hAnsi="Helvetica T." w:cs="Helvetica T."/>
          <w:b/>
          <w:bCs/>
          <w:sz w:val="16"/>
          <w:szCs w:val="16"/>
        </w:rPr>
        <w:softHyphen/>
        <w:t>mini göstermeyeceklerdir. (MR çe</w:t>
      </w:r>
      <w:r w:rsidRPr="006B0EC0">
        <w:rPr>
          <w:rFonts w:ascii="Helvetica T." w:hAnsi="Helvetica T." w:cs="Helvetica T."/>
          <w:b/>
          <w:bCs/>
          <w:sz w:val="16"/>
          <w:szCs w:val="16"/>
        </w:rPr>
        <w:softHyphen/>
        <w:t>vi</w:t>
      </w:r>
      <w:r w:rsidRPr="006B0EC0">
        <w:rPr>
          <w:rFonts w:ascii="Helvetica T." w:hAnsi="Helvetica T." w:cs="Helvetica T."/>
          <w:b/>
          <w:bCs/>
          <w:sz w:val="16"/>
          <w:szCs w:val="16"/>
        </w:rPr>
        <w:softHyphen/>
        <w:t>risi ‘ruh’ sözcüğünden kaçına</w:t>
      </w:r>
      <w:r w:rsidRPr="006B0EC0">
        <w:rPr>
          <w:rFonts w:ascii="Helvetica T." w:hAnsi="Helvetica T." w:cs="Helvetica T."/>
          <w:b/>
          <w:bCs/>
          <w:sz w:val="16"/>
          <w:szCs w:val="16"/>
        </w:rPr>
        <w:softHyphen/>
        <w:t>rak ‘state of mind’ karşı</w:t>
      </w:r>
      <w:r w:rsidRPr="006B0EC0">
        <w:rPr>
          <w:rFonts w:ascii="Helvetica T." w:hAnsi="Helvetica T." w:cs="Helvetica T."/>
          <w:b/>
          <w:bCs/>
          <w:sz w:val="16"/>
          <w:szCs w:val="16"/>
        </w:rPr>
        <w:softHyphen/>
        <w:t>lı</w:t>
      </w:r>
      <w:r w:rsidRPr="006B0EC0">
        <w:rPr>
          <w:rFonts w:ascii="Helvetica T." w:hAnsi="Helvetica T." w:cs="Helvetica T."/>
          <w:b/>
          <w:bCs/>
          <w:sz w:val="16"/>
          <w:szCs w:val="16"/>
        </w:rPr>
        <w:softHyphen/>
        <w:t>ğını kullanır). — [138-9]: “Varlıkbilimsel olarak ruh</w:t>
      </w:r>
      <w:r w:rsidRPr="006B0EC0">
        <w:rPr>
          <w:rFonts w:ascii="Helvetica T." w:hAnsi="Helvetica T." w:cs="Helvetica T."/>
          <w:b/>
          <w:bCs/>
          <w:sz w:val="16"/>
          <w:szCs w:val="16"/>
        </w:rPr>
        <w:softHyphen/>
        <w:t>sal durum başlığı altında belirt</w:t>
      </w:r>
      <w:r w:rsidRPr="006B0EC0">
        <w:rPr>
          <w:rFonts w:ascii="Helvetica T." w:hAnsi="Helvetica T." w:cs="Helvetica T."/>
          <w:b/>
          <w:bCs/>
          <w:sz w:val="16"/>
          <w:szCs w:val="16"/>
        </w:rPr>
        <w:softHyphen/>
        <w:t>ti</w:t>
      </w:r>
      <w:r w:rsidRPr="006B0EC0">
        <w:rPr>
          <w:rFonts w:ascii="Helvetica T." w:hAnsi="Helvetica T." w:cs="Helvetica T."/>
          <w:b/>
          <w:bCs/>
          <w:sz w:val="16"/>
          <w:szCs w:val="16"/>
        </w:rPr>
        <w:softHyphen/>
        <w:t>ğimiz şey varlıksal olarak en tanı</w:t>
      </w:r>
      <w:r w:rsidRPr="006B0EC0">
        <w:rPr>
          <w:rFonts w:ascii="Helvetica T." w:hAnsi="Helvetica T." w:cs="Helvetica T."/>
          <w:b/>
          <w:bCs/>
          <w:sz w:val="16"/>
          <w:szCs w:val="16"/>
        </w:rPr>
        <w:softHyphen/>
        <w:t>dık ve en gün</w:t>
      </w:r>
      <w:r w:rsidRPr="006B0EC0">
        <w:rPr>
          <w:rFonts w:ascii="Helvetica T." w:hAnsi="Helvetica T." w:cs="Helvetica T."/>
          <w:b/>
          <w:bCs/>
          <w:sz w:val="16"/>
          <w:szCs w:val="16"/>
        </w:rPr>
        <w:softHyphen/>
        <w:t>delik olan şeydir: Ruh durumu, bir ruh durumunda olma” :: “Was wir ontologisch mit dem Titel Be</w:t>
      </w:r>
      <w:r w:rsidRPr="006B0EC0">
        <w:rPr>
          <w:rFonts w:ascii="Helvetica T." w:hAnsi="Helvetica T." w:cs="Helvetica T."/>
          <w:b/>
          <w:bCs/>
          <w:sz w:val="16"/>
          <w:szCs w:val="16"/>
        </w:rPr>
        <w:softHyphen/>
        <w:t>findlichkeit anzeigen, ist ontisch das Bekannteste und Alltäg</w:t>
      </w:r>
      <w:r w:rsidRPr="006B0EC0">
        <w:rPr>
          <w:rFonts w:ascii="Helvetica T." w:hAnsi="Helvetica T." w:cs="Helvetica T."/>
          <w:b/>
          <w:bCs/>
          <w:sz w:val="16"/>
          <w:szCs w:val="16"/>
        </w:rPr>
        <w:softHyphen/>
        <w:t>lichste: die Stimmung, das Ge</w:t>
      </w:r>
      <w:r w:rsidRPr="006B0EC0">
        <w:rPr>
          <w:rFonts w:ascii="Helvetica T." w:hAnsi="Helvetica T." w:cs="Helvetica T."/>
          <w:b/>
          <w:bCs/>
          <w:sz w:val="16"/>
          <w:szCs w:val="16"/>
        </w:rPr>
        <w:softHyphen/>
        <w:t>stimmt</w:t>
      </w:r>
      <w:r w:rsidRPr="006B0EC0">
        <w:rPr>
          <w:rFonts w:ascii="Helvetica T." w:hAnsi="Helvetica T." w:cs="Helvetica T."/>
          <w:b/>
          <w:bCs/>
          <w:sz w:val="16"/>
          <w:szCs w:val="16"/>
        </w:rPr>
        <w:softHyphen/>
        <w:t xml:space="preserve">sein.” </w:t>
      </w:r>
      <w:r w:rsidRPr="006B0EC0">
        <w:rPr>
          <w:rFonts w:ascii="Helvetica T." w:hAnsi="Helvetica T." w:cs="Helvetica T."/>
          <w:sz w:val="16"/>
          <w:szCs w:val="16"/>
        </w:rPr>
        <w:t>(Stimmung :: ruh duru</w:t>
      </w:r>
      <w:r w:rsidRPr="006B0EC0">
        <w:rPr>
          <w:rFonts w:ascii="Helvetica T." w:hAnsi="Helvetica T." w:cs="Helvetica T."/>
          <w:sz w:val="16"/>
          <w:szCs w:val="16"/>
        </w:rPr>
        <w:softHyphen/>
        <w:t>mu; Gestimmtsein :: bir ruh duru</w:t>
      </w:r>
      <w:r w:rsidRPr="006B0EC0">
        <w:rPr>
          <w:rFonts w:ascii="Helvetica T." w:hAnsi="Helvetica T." w:cs="Helvetica T."/>
          <w:sz w:val="16"/>
          <w:szCs w:val="16"/>
        </w:rPr>
        <w:softHyphen/>
        <w:t>munda olma; Gestimmtseint :: bir ruh du</w:t>
      </w:r>
      <w:r w:rsidRPr="006B0EC0">
        <w:rPr>
          <w:rFonts w:ascii="Helvetica T." w:hAnsi="Helvetica T." w:cs="Helvetica T."/>
          <w:sz w:val="16"/>
          <w:szCs w:val="16"/>
        </w:rPr>
        <w:softHyphen/>
        <w:t>rumunda oluş.)</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p>
    <w:p w:rsidR="000863C7" w:rsidRPr="006B0EC0" w:rsidRDefault="000863C7" w:rsidP="000863C7">
      <w:pPr>
        <w:pStyle w:val="Balk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S</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sağ duyu: Verständigkeit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sağgörü: Umsicht</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sz w:val="16"/>
          <w:szCs w:val="16"/>
        </w:rPr>
      </w:pPr>
      <w:r w:rsidRPr="006B0EC0">
        <w:rPr>
          <w:rFonts w:ascii="Helvetica T." w:hAnsi="Helvetica T." w:cs="Helvetica T."/>
          <w:b/>
          <w:bCs/>
          <w:sz w:val="16"/>
          <w:szCs w:val="16"/>
        </w:rPr>
        <w:t>[69] ‘Umsicht.’ Sözcük Türkçe’de ‘sağgörü’ye karşılık düşer. ‘Gör</w:t>
      </w:r>
      <w:r w:rsidRPr="006B0EC0">
        <w:rPr>
          <w:rFonts w:ascii="Helvetica T." w:hAnsi="Helvetica T." w:cs="Helvetica T."/>
          <w:b/>
          <w:bCs/>
          <w:sz w:val="16"/>
          <w:szCs w:val="16"/>
        </w:rPr>
        <w:softHyphen/>
        <w:t>me’ sözcüğünün fenomenolojik im</w:t>
      </w:r>
      <w:r w:rsidRPr="006B0EC0">
        <w:rPr>
          <w:rFonts w:ascii="Helvetica T." w:hAnsi="Helvetica T." w:cs="Helvetica T."/>
          <w:b/>
          <w:bCs/>
          <w:sz w:val="16"/>
          <w:szCs w:val="16"/>
        </w:rPr>
        <w:softHyphen/>
        <w:t>lemi açıktır. ‘Um-’ öneki kendi başı</w:t>
      </w:r>
      <w:r w:rsidRPr="006B0EC0">
        <w:rPr>
          <w:rFonts w:ascii="Helvetica T." w:hAnsi="Helvetica T." w:cs="Helvetica T."/>
          <w:b/>
          <w:bCs/>
          <w:sz w:val="16"/>
          <w:szCs w:val="16"/>
        </w:rPr>
        <w:softHyphen/>
        <w:t>na durduğunda ‘çevrede’ (ya da ‘-mek için’) anlamına gelir. Böy</w:t>
      </w:r>
      <w:r w:rsidRPr="006B0EC0">
        <w:rPr>
          <w:rFonts w:ascii="Helvetica T." w:hAnsi="Helvetica T." w:cs="Helvetica T."/>
          <w:b/>
          <w:bCs/>
          <w:sz w:val="16"/>
          <w:szCs w:val="16"/>
        </w:rPr>
        <w:softHyphen/>
        <w:t>lece ‘Umsicht’ ‘çevre-görüş’ gibi semantik olarak ilgisiz bir eti</w:t>
      </w:r>
      <w:r w:rsidRPr="006B0EC0">
        <w:rPr>
          <w:rFonts w:ascii="Helvetica T." w:hAnsi="Helvetica T." w:cs="Helvetica T."/>
          <w:b/>
          <w:bCs/>
          <w:sz w:val="16"/>
          <w:szCs w:val="16"/>
        </w:rPr>
        <w:softHyphen/>
        <w:t>mo</w:t>
      </w:r>
      <w:r w:rsidRPr="006B0EC0">
        <w:rPr>
          <w:rFonts w:ascii="Helvetica T." w:hAnsi="Helvetica T." w:cs="Helvetica T."/>
          <w:b/>
          <w:bCs/>
          <w:sz w:val="16"/>
          <w:szCs w:val="16"/>
        </w:rPr>
        <w:softHyphen/>
        <w:t>lo</w:t>
      </w:r>
      <w:r w:rsidRPr="006B0EC0">
        <w:rPr>
          <w:rFonts w:ascii="Helvetica T." w:hAnsi="Helvetica T." w:cs="Helvetica T."/>
          <w:b/>
          <w:bCs/>
          <w:sz w:val="16"/>
          <w:szCs w:val="16"/>
        </w:rPr>
        <w:softHyphen/>
        <w:t>jik-fenomenolojik yapı taşı</w:t>
      </w:r>
      <w:r w:rsidRPr="006B0EC0">
        <w:rPr>
          <w:rFonts w:ascii="Helvetica T." w:hAnsi="Helvetica T." w:cs="Helvetica T."/>
          <w:b/>
          <w:bCs/>
          <w:sz w:val="16"/>
          <w:szCs w:val="16"/>
        </w:rPr>
        <w:softHyphen/>
        <w:t>yor gö</w:t>
      </w:r>
      <w:r w:rsidRPr="006B0EC0">
        <w:rPr>
          <w:rFonts w:ascii="Helvetica T." w:hAnsi="Helvetica T." w:cs="Helvetica T."/>
          <w:b/>
          <w:bCs/>
          <w:sz w:val="16"/>
          <w:szCs w:val="16"/>
        </w:rPr>
        <w:softHyphen/>
        <w:t>rünür. Ama ‘um’ öneki ‘hak</w:t>
      </w:r>
      <w:r w:rsidRPr="006B0EC0">
        <w:rPr>
          <w:rFonts w:ascii="Helvetica T." w:hAnsi="Helvetica T." w:cs="Helvetica T."/>
          <w:b/>
          <w:bCs/>
          <w:sz w:val="16"/>
          <w:szCs w:val="16"/>
        </w:rPr>
        <w:softHyphen/>
        <w:t>kın</w:t>
      </w:r>
      <w:r w:rsidRPr="006B0EC0">
        <w:rPr>
          <w:rFonts w:ascii="Helvetica T." w:hAnsi="Helvetica T." w:cs="Helvetica T."/>
          <w:b/>
          <w:bCs/>
          <w:sz w:val="16"/>
          <w:szCs w:val="16"/>
        </w:rPr>
        <w:softHyphen/>
        <w:t>da’ olarak da okunabilir. —- Ayrı</w:t>
      </w:r>
      <w:r w:rsidRPr="006B0EC0">
        <w:rPr>
          <w:rFonts w:ascii="Helvetica T." w:hAnsi="Helvetica T." w:cs="Helvetica T."/>
          <w:b/>
          <w:bCs/>
          <w:sz w:val="16"/>
          <w:szCs w:val="16"/>
        </w:rPr>
        <w:softHyphen/>
        <w:t>ca: ‘Umsicht,’ ‘Rücksicht’ ve ‘Nach</w:t>
      </w:r>
      <w:r w:rsidRPr="006B0EC0">
        <w:rPr>
          <w:rFonts w:ascii="Helvetica T." w:hAnsi="Helvetica T." w:cs="Helvetica T."/>
          <w:b/>
          <w:bCs/>
          <w:sz w:val="16"/>
          <w:szCs w:val="16"/>
        </w:rPr>
        <w:softHyphen/>
        <w:t>sicht’ :: ‘sağgörü,’ ‘gözetme’ ve ‘hoş</w:t>
      </w:r>
      <w:r w:rsidRPr="006B0EC0">
        <w:rPr>
          <w:rFonts w:ascii="Helvetica T." w:hAnsi="Helvetica T." w:cs="Helvetica T."/>
          <w:b/>
          <w:bCs/>
          <w:sz w:val="16"/>
          <w:szCs w:val="16"/>
        </w:rPr>
        <w:softHyphen/>
        <w:t>görme.’ Almanca köklere gö</w:t>
      </w:r>
      <w:r w:rsidRPr="006B0EC0">
        <w:rPr>
          <w:rFonts w:ascii="Helvetica T." w:hAnsi="Helvetica T." w:cs="Helvetica T."/>
          <w:b/>
          <w:bCs/>
          <w:sz w:val="16"/>
          <w:szCs w:val="16"/>
        </w:rPr>
        <w:softHyphen/>
        <w:t>re: ‘çevre-görüş,’ ‘geri-görüş’ ve ‘arka-görüş’; anlamsal olarak: ‘sağ</w:t>
      </w:r>
      <w:r w:rsidRPr="006B0EC0">
        <w:rPr>
          <w:rFonts w:ascii="Helvetica T." w:hAnsi="Helvetica T." w:cs="Helvetica T."/>
          <w:b/>
          <w:bCs/>
          <w:sz w:val="16"/>
          <w:szCs w:val="16"/>
        </w:rPr>
        <w:softHyphen/>
        <w:t>görü,’ ‘hoşgörü’ ve ‘gözetme.’ Almanca sözcüklerdeki kökensel ortaklığın belirtilmesinin feno</w:t>
      </w:r>
      <w:r w:rsidRPr="006B0EC0">
        <w:rPr>
          <w:rFonts w:ascii="Helvetica T." w:hAnsi="Helvetica T." w:cs="Helvetica T."/>
          <w:b/>
          <w:bCs/>
          <w:sz w:val="16"/>
          <w:szCs w:val="16"/>
        </w:rPr>
        <w:softHyphen/>
        <w:t>me</w:t>
      </w:r>
      <w:r w:rsidRPr="006B0EC0">
        <w:rPr>
          <w:rFonts w:ascii="Helvetica T." w:hAnsi="Helvetica T." w:cs="Helvetica T."/>
          <w:b/>
          <w:bCs/>
          <w:sz w:val="16"/>
          <w:szCs w:val="16"/>
        </w:rPr>
        <w:softHyphen/>
        <w:t>no</w:t>
      </w:r>
      <w:r w:rsidRPr="006B0EC0">
        <w:rPr>
          <w:rFonts w:ascii="Helvetica T." w:hAnsi="Helvetica T." w:cs="Helvetica T."/>
          <w:b/>
          <w:bCs/>
          <w:sz w:val="16"/>
          <w:szCs w:val="16"/>
        </w:rPr>
        <w:softHyphen/>
        <w:t>lojik bir önem taşıdığı düşü</w:t>
      </w:r>
      <w:r w:rsidRPr="006B0EC0">
        <w:rPr>
          <w:rFonts w:ascii="Helvetica T." w:hAnsi="Helvetica T." w:cs="Helvetica T."/>
          <w:b/>
          <w:bCs/>
          <w:sz w:val="16"/>
          <w:szCs w:val="16"/>
        </w:rPr>
        <w:softHyphen/>
        <w:t>nül</w:t>
      </w:r>
      <w:r w:rsidRPr="006B0EC0">
        <w:rPr>
          <w:rFonts w:ascii="Helvetica T." w:hAnsi="Helvetica T." w:cs="Helvetica T."/>
          <w:b/>
          <w:bCs/>
          <w:sz w:val="16"/>
          <w:szCs w:val="16"/>
        </w:rPr>
        <w:softHyphen/>
        <w:t>müş olabilir ve bu ilgi Türkçe söz</w:t>
      </w:r>
      <w:r w:rsidRPr="006B0EC0">
        <w:rPr>
          <w:rFonts w:ascii="Helvetica T." w:hAnsi="Helvetica T." w:cs="Helvetica T."/>
          <w:b/>
          <w:bCs/>
          <w:sz w:val="16"/>
          <w:szCs w:val="16"/>
        </w:rPr>
        <w:softHyphen/>
        <w:t>cüklerdeki ‘görme’ ve ‘göz’ anla</w:t>
      </w:r>
      <w:r w:rsidRPr="006B0EC0">
        <w:rPr>
          <w:rFonts w:ascii="Helvetica T." w:hAnsi="Helvetica T." w:cs="Helvetica T."/>
          <w:b/>
          <w:bCs/>
          <w:sz w:val="16"/>
          <w:szCs w:val="16"/>
        </w:rPr>
        <w:softHyphen/>
        <w:t>tım</w:t>
      </w:r>
      <w:r w:rsidRPr="006B0EC0">
        <w:rPr>
          <w:rFonts w:ascii="Helvetica T." w:hAnsi="Helvetica T." w:cs="Helvetica T."/>
          <w:b/>
          <w:bCs/>
          <w:sz w:val="16"/>
          <w:szCs w:val="16"/>
        </w:rPr>
        <w:softHyphen/>
        <w:t>ları yoluyla yansıtılır.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saklamak, korumak: bewahren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saklı tutmak: behalten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saydam: durchsichtig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sergileme: Aufweisung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sergilemek, göstermek: aufweisen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sersemlemek: benommen sein (İng. çe</w:t>
      </w:r>
      <w:r w:rsidRPr="006B0EC0">
        <w:rPr>
          <w:rFonts w:ascii="Helvetica T." w:hAnsi="Helvetica T." w:cs="Helvetica T."/>
          <w:sz w:val="16"/>
          <w:szCs w:val="16"/>
        </w:rPr>
        <w:softHyphen/>
        <w:t>viri (MR) ‘fascinate’ ile karşılar)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seslenme (başvuru): Anruf</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sessizlik, ağzı sıkılık: Verschwiegenheit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sezgi: Anschauung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sezmek seyretmek: anschauen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sıkı tutmak, sarılmak: festhalten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sıkı, sıkılık: streng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sınırlama, tanımlama: Umgrenzung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sıradanlık: Durchschnittlichkeit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sıralama: Aufzählung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sinkretizm: uyumsuz parçaları birleştirme</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soğrulmak; ortaya çıkmak, doğmak: auf</w:t>
      </w:r>
      <w:r w:rsidRPr="006B0EC0">
        <w:rPr>
          <w:rFonts w:ascii="Helvetica T." w:hAnsi="Helvetica T." w:cs="Helvetica T."/>
          <w:sz w:val="16"/>
          <w:szCs w:val="16"/>
        </w:rPr>
        <w:softHyphen/>
        <w:t>gehen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soğukkanlılık: Gleichmut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sona-doğru-Varlık: Sein zum Ende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sondaki-Varlık: Zu-Ende-sein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sonra: dann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soru: Frage</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soru formüle etme: Fragestellung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söylem, konuşma: Reden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söylenti: Hörensagen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sürekli olarak: ständig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süreklilik: Ständigkeit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jc w:val="both"/>
        <w:rPr>
          <w:rFonts w:ascii="Helvetica T." w:hAnsi="Helvetica T." w:cs="Helvetica T."/>
          <w:b/>
          <w:bCs/>
          <w:sz w:val="16"/>
          <w:szCs w:val="16"/>
        </w:rPr>
      </w:pPr>
      <w:r w:rsidRPr="006B0EC0">
        <w:rPr>
          <w:rFonts w:ascii="Helvetica T." w:hAnsi="Helvetica T." w:cs="Helvetica T."/>
          <w:b/>
          <w:bCs/>
          <w:sz w:val="16"/>
          <w:szCs w:val="16"/>
        </w:rPr>
        <w:t>‘Selbständigkeit’ sözcüğünün ‘ba</w:t>
      </w:r>
      <w:r w:rsidRPr="006B0EC0">
        <w:rPr>
          <w:rFonts w:ascii="Helvetica T." w:hAnsi="Helvetica T." w:cs="Helvetica T."/>
          <w:b/>
          <w:bCs/>
          <w:sz w:val="16"/>
          <w:szCs w:val="16"/>
        </w:rPr>
        <w:softHyphen/>
        <w:t>ğım</w:t>
      </w:r>
      <w:r w:rsidRPr="006B0EC0">
        <w:rPr>
          <w:rFonts w:ascii="Helvetica T." w:hAnsi="Helvetica T." w:cs="Helvetica T."/>
          <w:b/>
          <w:bCs/>
          <w:sz w:val="16"/>
          <w:szCs w:val="16"/>
        </w:rPr>
        <w:softHyphen/>
        <w:t>sızlık,’ ‘özerklik’ (‘kendi başına dur</w:t>
      </w:r>
      <w:r w:rsidRPr="006B0EC0">
        <w:rPr>
          <w:rFonts w:ascii="Helvetica T." w:hAnsi="Helvetica T." w:cs="Helvetica T."/>
          <w:b/>
          <w:bCs/>
          <w:sz w:val="16"/>
          <w:szCs w:val="16"/>
        </w:rPr>
        <w:softHyphen/>
        <w:t>ma’) gibi anlamlar taşımasına karşın, Heidegger’in etimolojik eği</w:t>
      </w:r>
      <w:r w:rsidRPr="006B0EC0">
        <w:rPr>
          <w:rFonts w:ascii="Helvetica T." w:hAnsi="Helvetica T." w:cs="Helvetica T."/>
          <w:b/>
          <w:bCs/>
          <w:sz w:val="16"/>
          <w:szCs w:val="16"/>
        </w:rPr>
        <w:softHyphen/>
        <w:t>limi sözel çeviriyi gerektirir: ‘ken</w:t>
      </w:r>
      <w:r w:rsidRPr="006B0EC0">
        <w:rPr>
          <w:rFonts w:ascii="Helvetica T." w:hAnsi="Helvetica T." w:cs="Helvetica T."/>
          <w:b/>
          <w:bCs/>
          <w:sz w:val="16"/>
          <w:szCs w:val="16"/>
        </w:rPr>
        <w:softHyphen/>
        <w:t>dinde-süreklilik’ ya da ‘ken</w:t>
      </w:r>
      <w:r w:rsidRPr="006B0EC0">
        <w:rPr>
          <w:rFonts w:ascii="Helvetica T." w:hAnsi="Helvetica T." w:cs="Helvetica T."/>
          <w:b/>
          <w:bCs/>
          <w:sz w:val="16"/>
          <w:szCs w:val="16"/>
        </w:rPr>
        <w:softHyphen/>
        <w:t>din</w:t>
      </w:r>
      <w:r w:rsidRPr="006B0EC0">
        <w:rPr>
          <w:rFonts w:ascii="Helvetica T." w:hAnsi="Helvetica T." w:cs="Helvetica T."/>
          <w:b/>
          <w:bCs/>
          <w:sz w:val="16"/>
          <w:szCs w:val="16"/>
        </w:rPr>
        <w:softHyphen/>
        <w:t>de-kalıcılık,’ ‘kendinde-durma’ vb. — ‘Süreklilik’ (</w:t>
      </w:r>
      <w:r w:rsidRPr="006B0EC0">
        <w:rPr>
          <w:rFonts w:ascii="Helvetica T." w:hAnsi="Helvetica T." w:cs="Helvetica T."/>
          <w:b/>
          <w:bCs/>
          <w:i/>
          <w:iCs/>
          <w:sz w:val="16"/>
          <w:szCs w:val="16"/>
        </w:rPr>
        <w:t>Ständigkeit</w:t>
      </w:r>
      <w:r w:rsidRPr="006B0EC0">
        <w:rPr>
          <w:rFonts w:ascii="Helvetica T." w:hAnsi="Helvetica T." w:cs="Helvetica T."/>
          <w:b/>
          <w:bCs/>
          <w:sz w:val="16"/>
          <w:szCs w:val="16"/>
        </w:rPr>
        <w:t>) ve ‘kalıcılık’ (</w:t>
      </w:r>
      <w:r w:rsidRPr="006B0EC0">
        <w:rPr>
          <w:rFonts w:ascii="Helvetica T." w:hAnsi="Helvetica T." w:cs="Helvetica T."/>
          <w:b/>
          <w:bCs/>
          <w:i/>
          <w:iCs/>
          <w:sz w:val="16"/>
          <w:szCs w:val="16"/>
        </w:rPr>
        <w:t>Bestand</w:t>
      </w:r>
      <w:r w:rsidRPr="006B0EC0">
        <w:rPr>
          <w:rFonts w:ascii="Helvetica T." w:hAnsi="Helvetica T." w:cs="Helvetica T."/>
          <w:b/>
          <w:bCs/>
          <w:sz w:val="16"/>
          <w:szCs w:val="16"/>
        </w:rPr>
        <w:t xml:space="preserve">) sözcükleri </w:t>
      </w:r>
      <w:r w:rsidRPr="006B0EC0">
        <w:rPr>
          <w:rFonts w:ascii="Helvetica T." w:hAnsi="Helvetica T." w:cs="Helvetica T."/>
          <w:b/>
          <w:bCs/>
          <w:i/>
          <w:iCs/>
          <w:sz w:val="16"/>
          <w:szCs w:val="16"/>
        </w:rPr>
        <w:t>kav</w:t>
      </w:r>
      <w:r w:rsidRPr="006B0EC0">
        <w:rPr>
          <w:rFonts w:ascii="Helvetica T." w:hAnsi="Helvetica T." w:cs="Helvetica T."/>
          <w:b/>
          <w:bCs/>
          <w:i/>
          <w:iCs/>
          <w:sz w:val="16"/>
          <w:szCs w:val="16"/>
        </w:rPr>
        <w:softHyphen/>
        <w:t xml:space="preserve">ramsal </w:t>
      </w:r>
      <w:r w:rsidRPr="006B0EC0">
        <w:rPr>
          <w:rFonts w:ascii="Helvetica T." w:hAnsi="Helvetica T." w:cs="Helvetica T."/>
          <w:b/>
          <w:bCs/>
          <w:sz w:val="16"/>
          <w:szCs w:val="16"/>
        </w:rPr>
        <w:t>olarak ‘süreksizlik,’ ‘geçi</w:t>
      </w:r>
      <w:r w:rsidRPr="006B0EC0">
        <w:rPr>
          <w:rFonts w:ascii="Helvetica T." w:hAnsi="Helvetica T." w:cs="Helvetica T."/>
          <w:b/>
          <w:bCs/>
          <w:sz w:val="16"/>
          <w:szCs w:val="16"/>
        </w:rPr>
        <w:softHyphen/>
        <w:t>cilik,’ ‘yiticilik’ ile karşıtlık içinde dururlar. Anlamın ‘töz’ kavramı ile uyum içinde olması kimi Avrupa dillerinde ‘sta—’ :: ’durma’ kökü</w:t>
      </w:r>
      <w:r w:rsidRPr="006B0EC0">
        <w:rPr>
          <w:rFonts w:ascii="Helvetica T." w:hAnsi="Helvetica T." w:cs="Helvetica T."/>
          <w:b/>
          <w:bCs/>
          <w:sz w:val="16"/>
          <w:szCs w:val="16"/>
        </w:rPr>
        <w:softHyphen/>
        <w:t>nün ‘tözsellik’ kavramının sözel an</w:t>
      </w:r>
      <w:r w:rsidRPr="006B0EC0">
        <w:rPr>
          <w:rFonts w:ascii="Helvetica T." w:hAnsi="Helvetica T." w:cs="Helvetica T."/>
          <w:b/>
          <w:bCs/>
          <w:sz w:val="16"/>
          <w:szCs w:val="16"/>
        </w:rPr>
        <w:softHyphen/>
        <w:t>la</w:t>
      </w:r>
      <w:r w:rsidRPr="006B0EC0">
        <w:rPr>
          <w:rFonts w:ascii="Helvetica T." w:hAnsi="Helvetica T." w:cs="Helvetica T."/>
          <w:b/>
          <w:bCs/>
          <w:sz w:val="16"/>
          <w:szCs w:val="16"/>
        </w:rPr>
        <w:softHyphen/>
        <w:t>tımına girmesinin zemini ol</w:t>
      </w:r>
      <w:r w:rsidRPr="006B0EC0">
        <w:rPr>
          <w:rFonts w:ascii="Helvetica T." w:hAnsi="Helvetica T." w:cs="Helvetica T."/>
          <w:b/>
          <w:bCs/>
          <w:sz w:val="16"/>
          <w:szCs w:val="16"/>
        </w:rPr>
        <w:softHyphen/>
        <w:t>muş olmalıdır. — Heidegger’in bir tümcesinde [303] ‘</w:t>
      </w:r>
      <w:r w:rsidRPr="006B0EC0">
        <w:rPr>
          <w:rFonts w:ascii="Helvetica T." w:hAnsi="Helvetica T." w:cs="Helvetica T."/>
          <w:b/>
          <w:bCs/>
          <w:i/>
          <w:iCs/>
          <w:sz w:val="16"/>
          <w:szCs w:val="16"/>
        </w:rPr>
        <w:t xml:space="preserve">stand’ </w:t>
      </w:r>
      <w:r w:rsidRPr="006B0EC0">
        <w:rPr>
          <w:rFonts w:ascii="Helvetica T." w:hAnsi="Helvetica T." w:cs="Helvetica T."/>
          <w:b/>
          <w:bCs/>
          <w:sz w:val="16"/>
          <w:szCs w:val="16"/>
        </w:rPr>
        <w:t>için Hint-Avrupa ‘</w:t>
      </w:r>
      <w:r w:rsidRPr="006B0EC0">
        <w:rPr>
          <w:rFonts w:ascii="Helvetica T." w:hAnsi="Helvetica T." w:cs="Helvetica T."/>
          <w:b/>
          <w:bCs/>
          <w:i/>
          <w:iCs/>
          <w:sz w:val="16"/>
          <w:szCs w:val="16"/>
        </w:rPr>
        <w:t>sta</w:t>
      </w:r>
      <w:r w:rsidRPr="006B0EC0">
        <w:rPr>
          <w:rFonts w:ascii="Helvetica T." w:hAnsi="Helvetica T." w:cs="Helvetica T."/>
          <w:b/>
          <w:bCs/>
          <w:sz w:val="16"/>
          <w:szCs w:val="16"/>
        </w:rPr>
        <w:t xml:space="preserve">—’ kökünü içeren beş sözcük vardır: </w:t>
      </w:r>
      <w:r w:rsidRPr="006B0EC0">
        <w:rPr>
          <w:rFonts w:ascii="Helvetica T." w:hAnsi="Helvetica T." w:cs="Helvetica T."/>
          <w:b/>
          <w:bCs/>
          <w:i/>
          <w:iCs/>
          <w:sz w:val="16"/>
          <w:szCs w:val="16"/>
        </w:rPr>
        <w:t>Bestand, Sub</w:t>
      </w:r>
      <w:r w:rsidRPr="006B0EC0">
        <w:rPr>
          <w:rFonts w:ascii="Helvetica T." w:hAnsi="Helvetica T." w:cs="Helvetica T."/>
          <w:b/>
          <w:bCs/>
          <w:i/>
          <w:iCs/>
          <w:sz w:val="16"/>
          <w:szCs w:val="16"/>
        </w:rPr>
        <w:softHyphen/>
        <w:t>stan</w:t>
      </w:r>
      <w:r w:rsidRPr="006B0EC0">
        <w:rPr>
          <w:rFonts w:ascii="Helvetica T." w:hAnsi="Helvetica T." w:cs="Helvetica T."/>
          <w:b/>
          <w:bCs/>
          <w:i/>
          <w:iCs/>
          <w:sz w:val="16"/>
          <w:szCs w:val="16"/>
        </w:rPr>
        <w:softHyphen/>
        <w:t>zialität, Substanz, Selbständigkeit, ‘existierenden</w:t>
      </w:r>
      <w:r w:rsidRPr="006B0EC0">
        <w:rPr>
          <w:rFonts w:ascii="Helvetica T." w:hAnsi="Helvetica T." w:cs="Helvetica T."/>
          <w:b/>
          <w:bCs/>
          <w:sz w:val="16"/>
          <w:szCs w:val="16"/>
        </w:rPr>
        <w:t>.’ ‘Tözsel’</w:t>
      </w:r>
      <w:r w:rsidRPr="006B0EC0">
        <w:rPr>
          <w:rFonts w:ascii="Helvetica T." w:hAnsi="Helvetica T." w:cs="Helvetica T."/>
          <w:b/>
          <w:bCs/>
          <w:i/>
          <w:iCs/>
          <w:sz w:val="16"/>
          <w:szCs w:val="16"/>
        </w:rPr>
        <w:t xml:space="preserve"> </w:t>
      </w:r>
      <w:r w:rsidRPr="006B0EC0">
        <w:rPr>
          <w:rFonts w:ascii="Helvetica T." w:hAnsi="Helvetica T." w:cs="Helvetica T."/>
          <w:b/>
          <w:bCs/>
          <w:sz w:val="16"/>
          <w:szCs w:val="16"/>
        </w:rPr>
        <w:t>olan yal</w:t>
      </w:r>
      <w:r w:rsidRPr="006B0EC0">
        <w:rPr>
          <w:rFonts w:ascii="Helvetica T." w:hAnsi="Helvetica T." w:cs="Helvetica T."/>
          <w:b/>
          <w:bCs/>
          <w:sz w:val="16"/>
          <w:szCs w:val="16"/>
        </w:rPr>
        <w:softHyphen/>
        <w:t>nız</w:t>
      </w:r>
      <w:r w:rsidRPr="006B0EC0">
        <w:rPr>
          <w:rFonts w:ascii="Helvetica T." w:hAnsi="Helvetica T." w:cs="Helvetica T."/>
          <w:b/>
          <w:bCs/>
          <w:sz w:val="16"/>
          <w:szCs w:val="16"/>
        </w:rPr>
        <w:softHyphen/>
        <w:t xml:space="preserve">ca ‘duran’ değil ama o denli de </w:t>
      </w:r>
      <w:r w:rsidRPr="006B0EC0">
        <w:rPr>
          <w:rFonts w:ascii="Helvetica T." w:hAnsi="Helvetica T." w:cs="Helvetica T."/>
          <w:b/>
          <w:bCs/>
          <w:i/>
          <w:iCs/>
          <w:sz w:val="16"/>
          <w:szCs w:val="16"/>
        </w:rPr>
        <w:t xml:space="preserve">kalıcı </w:t>
      </w:r>
      <w:r w:rsidRPr="006B0EC0">
        <w:rPr>
          <w:rFonts w:ascii="Helvetica T." w:hAnsi="Helvetica T." w:cs="Helvetica T."/>
          <w:b/>
          <w:bCs/>
          <w:sz w:val="16"/>
          <w:szCs w:val="16"/>
        </w:rPr>
        <w:t xml:space="preserve">olandır, ve </w:t>
      </w:r>
      <w:r w:rsidRPr="006B0EC0">
        <w:rPr>
          <w:rFonts w:ascii="Helvetica T." w:hAnsi="Helvetica T." w:cs="Helvetica T."/>
          <w:b/>
          <w:bCs/>
          <w:i/>
          <w:iCs/>
          <w:sz w:val="16"/>
          <w:szCs w:val="16"/>
        </w:rPr>
        <w:t>dayanıklı, değiş</w:t>
      </w:r>
      <w:r w:rsidRPr="006B0EC0">
        <w:rPr>
          <w:rFonts w:ascii="Helvetica T." w:hAnsi="Helvetica T." w:cs="Helvetica T."/>
          <w:b/>
          <w:bCs/>
          <w:i/>
          <w:iCs/>
          <w:sz w:val="16"/>
          <w:szCs w:val="16"/>
        </w:rPr>
        <w:softHyphen/>
        <w:t xml:space="preserve">mez, yitmez, kendine-özdeş, bir, sürekli, saltık </w:t>
      </w:r>
      <w:r w:rsidRPr="006B0EC0">
        <w:rPr>
          <w:rFonts w:ascii="Helvetica T." w:hAnsi="Helvetica T." w:cs="Helvetica T."/>
          <w:b/>
          <w:bCs/>
          <w:sz w:val="16"/>
          <w:szCs w:val="16"/>
        </w:rPr>
        <w:t>vb. gibi bütünüyle ayrı anlatımlar da aynı ‘</w:t>
      </w:r>
      <w:r w:rsidRPr="006B0EC0">
        <w:rPr>
          <w:rFonts w:ascii="Helvetica T." w:hAnsi="Helvetica T." w:cs="Helvetica T."/>
          <w:b/>
          <w:bCs/>
          <w:i/>
          <w:iCs/>
          <w:sz w:val="16"/>
          <w:szCs w:val="16"/>
        </w:rPr>
        <w:t>stehen</w:t>
      </w:r>
      <w:r w:rsidRPr="006B0EC0">
        <w:rPr>
          <w:rFonts w:ascii="Helvetica T." w:hAnsi="Helvetica T." w:cs="Helvetica T."/>
          <w:b/>
          <w:bCs/>
          <w:sz w:val="16"/>
          <w:szCs w:val="16"/>
        </w:rPr>
        <w:t xml:space="preserve">,’ (Alm.) ‘stand’ (İng.), ‘stare’ (Lat.) kökü ile </w:t>
      </w:r>
      <w:r w:rsidRPr="006B0EC0">
        <w:rPr>
          <w:rFonts w:ascii="Helvetica T." w:hAnsi="Helvetica T." w:cs="Helvetica T."/>
          <w:b/>
          <w:bCs/>
          <w:i/>
          <w:iCs/>
          <w:sz w:val="16"/>
          <w:szCs w:val="16"/>
        </w:rPr>
        <w:t xml:space="preserve">anlamdaşlık </w:t>
      </w:r>
      <w:r w:rsidRPr="006B0EC0">
        <w:rPr>
          <w:rFonts w:ascii="Helvetica T." w:hAnsi="Helvetica T." w:cs="Helvetica T."/>
          <w:b/>
          <w:bCs/>
          <w:sz w:val="16"/>
          <w:szCs w:val="16"/>
        </w:rPr>
        <w:t>ilişkisi içinde dururlar. Aslında her ‘A = A’ bu se</w:t>
      </w:r>
      <w:r w:rsidRPr="006B0EC0">
        <w:rPr>
          <w:rFonts w:ascii="Helvetica T." w:hAnsi="Helvetica T." w:cs="Helvetica T."/>
          <w:b/>
          <w:bCs/>
          <w:sz w:val="16"/>
          <w:szCs w:val="16"/>
        </w:rPr>
        <w:softHyphen/>
        <w:t xml:space="preserve">mantik ‘tözselliği’ anlatır — </w:t>
      </w:r>
      <w:r w:rsidRPr="006B0EC0">
        <w:rPr>
          <w:rFonts w:ascii="Helvetica T." w:hAnsi="Helvetica T." w:cs="Helvetica T."/>
          <w:b/>
          <w:bCs/>
          <w:i/>
          <w:iCs/>
          <w:sz w:val="16"/>
          <w:szCs w:val="16"/>
        </w:rPr>
        <w:t xml:space="preserve">durma, kalma, değişmeme </w:t>
      </w:r>
      <w:r w:rsidRPr="006B0EC0">
        <w:rPr>
          <w:rFonts w:ascii="Helvetica T." w:hAnsi="Helvetica T." w:cs="Helvetica T."/>
          <w:b/>
          <w:bCs/>
          <w:sz w:val="16"/>
          <w:szCs w:val="16"/>
        </w:rPr>
        <w:t>vb. Kavramsal/mantıksal bağıntı böyle sözel-se</w:t>
      </w:r>
      <w:r w:rsidRPr="006B0EC0">
        <w:rPr>
          <w:rFonts w:ascii="Helvetica T." w:hAnsi="Helvetica T." w:cs="Helvetica T."/>
          <w:b/>
          <w:bCs/>
          <w:sz w:val="16"/>
          <w:szCs w:val="16"/>
        </w:rPr>
        <w:softHyphen/>
        <w:t>mantik bağıntılara dayanmak zo</w:t>
      </w:r>
      <w:r w:rsidRPr="006B0EC0">
        <w:rPr>
          <w:rFonts w:ascii="Helvetica T." w:hAnsi="Helvetica T." w:cs="Helvetica T."/>
          <w:b/>
          <w:bCs/>
          <w:sz w:val="16"/>
          <w:szCs w:val="16"/>
        </w:rPr>
        <w:softHyphen/>
        <w:t>run</w:t>
      </w:r>
      <w:r w:rsidRPr="006B0EC0">
        <w:rPr>
          <w:rFonts w:ascii="Helvetica T." w:hAnsi="Helvetica T." w:cs="Helvetica T."/>
          <w:b/>
          <w:bCs/>
          <w:sz w:val="16"/>
          <w:szCs w:val="16"/>
        </w:rPr>
        <w:softHyphen/>
        <w:t xml:space="preserve">da değildir. </w:t>
      </w:r>
      <w:r w:rsidRPr="006B0EC0">
        <w:rPr>
          <w:rFonts w:ascii="Helvetica T." w:hAnsi="Helvetica T." w:cs="Helvetica T."/>
          <w:b/>
          <w:bCs/>
          <w:i/>
          <w:iCs/>
          <w:sz w:val="16"/>
          <w:szCs w:val="16"/>
        </w:rPr>
        <w:t xml:space="preserve">Sözcük </w:t>
      </w:r>
      <w:r w:rsidRPr="006B0EC0">
        <w:rPr>
          <w:rFonts w:ascii="Helvetica T." w:hAnsi="Helvetica T." w:cs="Helvetica T."/>
          <w:b/>
          <w:bCs/>
          <w:sz w:val="16"/>
          <w:szCs w:val="16"/>
        </w:rPr>
        <w:t xml:space="preserve">ve </w:t>
      </w:r>
      <w:r w:rsidRPr="006B0EC0">
        <w:rPr>
          <w:rFonts w:ascii="Helvetica T." w:hAnsi="Helvetica T." w:cs="Helvetica T."/>
          <w:b/>
          <w:bCs/>
          <w:i/>
          <w:iCs/>
          <w:sz w:val="16"/>
          <w:szCs w:val="16"/>
        </w:rPr>
        <w:t xml:space="preserve">kavram </w:t>
      </w:r>
      <w:r w:rsidRPr="006B0EC0">
        <w:rPr>
          <w:rFonts w:ascii="Helvetica T." w:hAnsi="Helvetica T." w:cs="Helvetica T."/>
          <w:b/>
          <w:bCs/>
          <w:sz w:val="16"/>
          <w:szCs w:val="16"/>
        </w:rPr>
        <w:t xml:space="preserve">arasındaki bağıntı </w:t>
      </w:r>
      <w:r w:rsidRPr="006B0EC0">
        <w:rPr>
          <w:rFonts w:ascii="Helvetica T." w:hAnsi="Helvetica T." w:cs="Helvetica T."/>
          <w:b/>
          <w:bCs/>
          <w:i/>
          <w:iCs/>
          <w:sz w:val="16"/>
          <w:szCs w:val="16"/>
        </w:rPr>
        <w:t xml:space="preserve">dışsaldır </w:t>
      </w:r>
      <w:r w:rsidRPr="006B0EC0">
        <w:rPr>
          <w:rFonts w:ascii="Helvetica T." w:hAnsi="Helvetica T." w:cs="Helvetica T."/>
          <w:b/>
          <w:bCs/>
          <w:sz w:val="16"/>
          <w:szCs w:val="16"/>
        </w:rPr>
        <w:t xml:space="preserve">ve tek bir </w:t>
      </w:r>
      <w:r w:rsidRPr="006B0EC0">
        <w:rPr>
          <w:rFonts w:ascii="Helvetica T." w:hAnsi="Helvetica T." w:cs="Helvetica T."/>
          <w:b/>
          <w:bCs/>
          <w:i/>
          <w:iCs/>
          <w:sz w:val="16"/>
          <w:szCs w:val="16"/>
        </w:rPr>
        <w:t xml:space="preserve">sözcük </w:t>
      </w:r>
      <w:r w:rsidRPr="006B0EC0">
        <w:rPr>
          <w:rFonts w:ascii="Helvetica T." w:hAnsi="Helvetica T." w:cs="Helvetica T."/>
          <w:b/>
          <w:bCs/>
          <w:sz w:val="16"/>
          <w:szCs w:val="16"/>
        </w:rPr>
        <w:t xml:space="preserve">birçok </w:t>
      </w:r>
      <w:r w:rsidRPr="006B0EC0">
        <w:rPr>
          <w:rFonts w:ascii="Helvetica T." w:hAnsi="Helvetica T." w:cs="Helvetica T."/>
          <w:b/>
          <w:bCs/>
          <w:i/>
          <w:iCs/>
          <w:sz w:val="16"/>
          <w:szCs w:val="16"/>
        </w:rPr>
        <w:t xml:space="preserve">kavramı </w:t>
      </w:r>
      <w:r w:rsidRPr="006B0EC0">
        <w:rPr>
          <w:rFonts w:ascii="Helvetica T." w:hAnsi="Helvetica T." w:cs="Helvetica T."/>
          <w:b/>
          <w:bCs/>
          <w:sz w:val="16"/>
          <w:szCs w:val="16"/>
        </w:rPr>
        <w:t>anlat</w:t>
      </w:r>
      <w:r w:rsidRPr="006B0EC0">
        <w:rPr>
          <w:rFonts w:ascii="Helvetica T." w:hAnsi="Helvetica T." w:cs="Helvetica T."/>
          <w:b/>
          <w:bCs/>
          <w:sz w:val="16"/>
          <w:szCs w:val="16"/>
        </w:rPr>
        <w:softHyphen/>
        <w:t>mak için kullanılabilirken, evrik ola</w:t>
      </w:r>
      <w:r w:rsidRPr="006B0EC0">
        <w:rPr>
          <w:rFonts w:ascii="Helvetica T." w:hAnsi="Helvetica T." w:cs="Helvetica T."/>
          <w:b/>
          <w:bCs/>
          <w:sz w:val="16"/>
          <w:szCs w:val="16"/>
        </w:rPr>
        <w:softHyphen/>
        <w:t xml:space="preserve">rak birçok </w:t>
      </w:r>
      <w:r w:rsidRPr="006B0EC0">
        <w:rPr>
          <w:rFonts w:ascii="Helvetica T." w:hAnsi="Helvetica T." w:cs="Helvetica T."/>
          <w:b/>
          <w:bCs/>
          <w:i/>
          <w:iCs/>
          <w:sz w:val="16"/>
          <w:szCs w:val="16"/>
        </w:rPr>
        <w:t xml:space="preserve">kavram </w:t>
      </w:r>
      <w:r w:rsidRPr="006B0EC0">
        <w:rPr>
          <w:rFonts w:ascii="Helvetica T." w:hAnsi="Helvetica T." w:cs="Helvetica T."/>
          <w:b/>
          <w:bCs/>
          <w:sz w:val="16"/>
          <w:szCs w:val="16"/>
        </w:rPr>
        <w:t xml:space="preserve">pekala </w:t>
      </w:r>
      <w:r w:rsidRPr="006B0EC0">
        <w:rPr>
          <w:rFonts w:ascii="Helvetica T." w:hAnsi="Helvetica T." w:cs="Helvetica T."/>
          <w:b/>
          <w:bCs/>
          <w:i/>
          <w:iCs/>
          <w:sz w:val="16"/>
          <w:szCs w:val="16"/>
        </w:rPr>
        <w:t xml:space="preserve">bir ve aynı sözcük </w:t>
      </w:r>
      <w:r w:rsidRPr="006B0EC0">
        <w:rPr>
          <w:rFonts w:ascii="Helvetica T." w:hAnsi="Helvetica T." w:cs="Helvetica T."/>
          <w:b/>
          <w:bCs/>
          <w:sz w:val="16"/>
          <w:szCs w:val="16"/>
        </w:rPr>
        <w:t>aracılığıyla anla</w:t>
      </w:r>
      <w:r w:rsidRPr="006B0EC0">
        <w:rPr>
          <w:rFonts w:ascii="Helvetica T." w:hAnsi="Helvetica T." w:cs="Helvetica T."/>
          <w:b/>
          <w:bCs/>
          <w:sz w:val="16"/>
          <w:szCs w:val="16"/>
        </w:rPr>
        <w:softHyphen/>
        <w:t>tı</w:t>
      </w:r>
      <w:r w:rsidRPr="006B0EC0">
        <w:rPr>
          <w:rFonts w:ascii="Helvetica T." w:hAnsi="Helvetica T." w:cs="Helvetica T."/>
          <w:b/>
          <w:bCs/>
          <w:sz w:val="16"/>
          <w:szCs w:val="16"/>
        </w:rPr>
        <w:softHyphen/>
        <w:t>la</w:t>
      </w:r>
      <w:r w:rsidRPr="006B0EC0">
        <w:rPr>
          <w:rFonts w:ascii="Helvetica T." w:hAnsi="Helvetica T." w:cs="Helvetica T."/>
          <w:b/>
          <w:bCs/>
          <w:sz w:val="16"/>
          <w:szCs w:val="16"/>
        </w:rPr>
        <w:softHyphen/>
        <w:t>bilir. Fenomenolojik yöntem söz</w:t>
      </w:r>
      <w:r w:rsidRPr="006B0EC0">
        <w:rPr>
          <w:rFonts w:ascii="Helvetica T." w:hAnsi="Helvetica T." w:cs="Helvetica T."/>
          <w:b/>
          <w:bCs/>
          <w:sz w:val="16"/>
          <w:szCs w:val="16"/>
        </w:rPr>
        <w:softHyphen/>
        <w:t>cükler arasındaki ilgi ve andı</w:t>
      </w:r>
      <w:r w:rsidRPr="006B0EC0">
        <w:rPr>
          <w:rFonts w:ascii="Helvetica T." w:hAnsi="Helvetica T." w:cs="Helvetica T."/>
          <w:b/>
          <w:bCs/>
          <w:sz w:val="16"/>
          <w:szCs w:val="16"/>
        </w:rPr>
        <w:softHyphen/>
        <w:t>rım</w:t>
      </w:r>
      <w:r w:rsidRPr="006B0EC0">
        <w:rPr>
          <w:rFonts w:ascii="Helvetica T." w:hAnsi="Helvetica T." w:cs="Helvetica T."/>
          <w:b/>
          <w:bCs/>
          <w:sz w:val="16"/>
          <w:szCs w:val="16"/>
        </w:rPr>
        <w:softHyphen/>
        <w:t>ları onları kavramsal olarak yok</w:t>
      </w:r>
      <w:r w:rsidRPr="006B0EC0">
        <w:rPr>
          <w:rFonts w:ascii="Helvetica T." w:hAnsi="Helvetica T." w:cs="Helvetica T."/>
          <w:b/>
          <w:bCs/>
          <w:sz w:val="16"/>
          <w:szCs w:val="16"/>
        </w:rPr>
        <w:softHyphen/>
        <w:t>la</w:t>
      </w:r>
      <w:r w:rsidRPr="006B0EC0">
        <w:rPr>
          <w:rFonts w:ascii="Helvetica T." w:hAnsi="Helvetica T." w:cs="Helvetica T."/>
          <w:b/>
          <w:bCs/>
          <w:sz w:val="16"/>
          <w:szCs w:val="16"/>
        </w:rPr>
        <w:softHyphen/>
        <w:t xml:space="preserve">madan kurabilir ve </w:t>
      </w:r>
      <w:r w:rsidRPr="006B0EC0">
        <w:rPr>
          <w:rFonts w:ascii="Helvetica T." w:hAnsi="Helvetica T." w:cs="Helvetica T."/>
          <w:b/>
          <w:bCs/>
          <w:i/>
          <w:iCs/>
          <w:sz w:val="16"/>
          <w:szCs w:val="16"/>
        </w:rPr>
        <w:t>Sein und Zeit</w:t>
      </w:r>
      <w:r w:rsidRPr="006B0EC0">
        <w:rPr>
          <w:rFonts w:ascii="Helvetica T." w:hAnsi="Helvetica T." w:cs="Helvetica T."/>
          <w:b/>
          <w:bCs/>
          <w:sz w:val="16"/>
          <w:szCs w:val="16"/>
        </w:rPr>
        <w:t>’ın “anlaşılma güçlüğü” denilen şey sık sık analitik anlağın bu kav</w:t>
      </w:r>
      <w:r w:rsidRPr="006B0EC0">
        <w:rPr>
          <w:rFonts w:ascii="Helvetica T." w:hAnsi="Helvetica T." w:cs="Helvetica T."/>
          <w:b/>
          <w:bCs/>
          <w:sz w:val="16"/>
          <w:szCs w:val="16"/>
        </w:rPr>
        <w:softHyphen/>
        <w:t>ram</w:t>
      </w:r>
      <w:r w:rsidRPr="006B0EC0">
        <w:rPr>
          <w:rFonts w:ascii="Helvetica T." w:hAnsi="Helvetica T." w:cs="Helvetica T."/>
          <w:b/>
          <w:bCs/>
          <w:sz w:val="16"/>
          <w:szCs w:val="16"/>
        </w:rPr>
        <w:softHyphen/>
        <w:t>sal bağıntılara herhangi bir anlam verememesi, onları sınamasını sağ</w:t>
      </w:r>
      <w:r w:rsidRPr="006B0EC0">
        <w:rPr>
          <w:rFonts w:ascii="Helvetica T." w:hAnsi="Helvetica T." w:cs="Helvetica T."/>
          <w:b/>
          <w:bCs/>
          <w:sz w:val="16"/>
          <w:szCs w:val="16"/>
        </w:rPr>
        <w:softHyphen/>
        <w:t>layacak kavramsal ölçünlerden yoksun oluşuna bağlıdır. Kav</w:t>
      </w:r>
      <w:r w:rsidRPr="006B0EC0">
        <w:rPr>
          <w:rFonts w:ascii="Helvetica T." w:hAnsi="Helvetica T." w:cs="Helvetica T."/>
          <w:b/>
          <w:bCs/>
          <w:sz w:val="16"/>
          <w:szCs w:val="16"/>
        </w:rPr>
        <w:softHyphen/>
        <w:t>ram</w:t>
      </w:r>
      <w:r w:rsidRPr="006B0EC0">
        <w:rPr>
          <w:rFonts w:ascii="Helvetica T." w:hAnsi="Helvetica T." w:cs="Helvetica T."/>
          <w:b/>
          <w:bCs/>
          <w:sz w:val="16"/>
          <w:szCs w:val="16"/>
        </w:rPr>
        <w:softHyphen/>
        <w:t>sal bağıntının yokluğunda onu ara</w:t>
      </w:r>
      <w:r w:rsidRPr="006B0EC0">
        <w:rPr>
          <w:rFonts w:ascii="Helvetica T." w:hAnsi="Helvetica T." w:cs="Helvetica T."/>
          <w:b/>
          <w:bCs/>
          <w:sz w:val="16"/>
          <w:szCs w:val="16"/>
        </w:rPr>
        <w:softHyphen/>
        <w:t>mak anlağı çaresiz ve devimsiz bıra</w:t>
      </w:r>
      <w:r w:rsidRPr="006B0EC0">
        <w:rPr>
          <w:rFonts w:ascii="Helvetica T." w:hAnsi="Helvetica T." w:cs="Helvetica T."/>
          <w:b/>
          <w:bCs/>
          <w:sz w:val="16"/>
          <w:szCs w:val="16"/>
        </w:rPr>
        <w:softHyphen/>
        <w:t>kır, açıkça dışsal-imgesel kur</w:t>
      </w:r>
      <w:r w:rsidRPr="006B0EC0">
        <w:rPr>
          <w:rFonts w:ascii="Helvetica T." w:hAnsi="Helvetica T." w:cs="Helvetica T."/>
          <w:b/>
          <w:bCs/>
          <w:sz w:val="16"/>
          <w:szCs w:val="16"/>
        </w:rPr>
        <w:softHyphen/>
        <w:t>gulara yöneltir. Bu çekicidir. Dış</w:t>
      </w:r>
      <w:r w:rsidRPr="006B0EC0">
        <w:rPr>
          <w:rFonts w:ascii="Helvetica T." w:hAnsi="Helvetica T." w:cs="Helvetica T."/>
          <w:b/>
          <w:bCs/>
          <w:sz w:val="16"/>
          <w:szCs w:val="16"/>
        </w:rPr>
        <w:softHyphen/>
        <w:t>sal da olsa, düşünceyi daya</w:t>
      </w:r>
      <w:r w:rsidRPr="006B0EC0">
        <w:rPr>
          <w:rFonts w:ascii="Helvetica T." w:hAnsi="Helvetica T." w:cs="Helvetica T."/>
          <w:b/>
          <w:bCs/>
          <w:sz w:val="16"/>
          <w:szCs w:val="16"/>
        </w:rPr>
        <w:softHyphen/>
        <w:t>na</w:t>
      </w:r>
      <w:r w:rsidRPr="006B0EC0">
        <w:rPr>
          <w:rFonts w:ascii="Helvetica T." w:hAnsi="Helvetica T." w:cs="Helvetica T."/>
          <w:b/>
          <w:bCs/>
          <w:sz w:val="16"/>
          <w:szCs w:val="16"/>
        </w:rPr>
        <w:softHyphen/>
        <w:t>ma</w:t>
      </w:r>
      <w:r w:rsidRPr="006B0EC0">
        <w:rPr>
          <w:rFonts w:ascii="Helvetica T." w:hAnsi="Helvetica T." w:cs="Helvetica T."/>
          <w:b/>
          <w:bCs/>
          <w:sz w:val="16"/>
          <w:szCs w:val="16"/>
        </w:rPr>
        <w:softHyphen/>
        <w:t>yacağı dinginlikten özgürleştirir.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lastRenderedPageBreak/>
        <w:t xml:space="preserve">süreksizlik: Unständigkeit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sürmek: währen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p>
    <w:p w:rsidR="000863C7" w:rsidRPr="006B0EC0" w:rsidRDefault="000863C7" w:rsidP="000863C7">
      <w:pPr>
        <w:pStyle w:val="Balk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Ş</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şaşkınlık: Verwirrung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şey: Ding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Şeylerin kendilerine: zu Sachen selbst!</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sz w:val="16"/>
          <w:szCs w:val="16"/>
        </w:rPr>
      </w:pPr>
      <w:r w:rsidRPr="006B0EC0">
        <w:rPr>
          <w:rFonts w:ascii="Helvetica T." w:hAnsi="Helvetica T." w:cs="Helvetica T."/>
          <w:b/>
          <w:bCs/>
          <w:sz w:val="16"/>
          <w:szCs w:val="16"/>
        </w:rPr>
        <w:t>“Şeylerin kendileri”nin bir tasarım, bir kavram, ya da bir düşünce ol</w:t>
      </w:r>
      <w:r w:rsidRPr="006B0EC0">
        <w:rPr>
          <w:rFonts w:ascii="Helvetica T." w:hAnsi="Helvetica T." w:cs="Helvetica T."/>
          <w:b/>
          <w:bCs/>
          <w:sz w:val="16"/>
          <w:szCs w:val="16"/>
        </w:rPr>
        <w:softHyphen/>
        <w:t>dukları gözden kaçırılır. Thales ‘Su’</w:t>
      </w:r>
      <w:r w:rsidRPr="006B0EC0">
        <w:rPr>
          <w:rFonts w:ascii="Helvetica T." w:hAnsi="Helvetica T." w:cs="Helvetica T."/>
          <w:b/>
          <w:bCs/>
          <w:sz w:val="16"/>
          <w:szCs w:val="16"/>
        </w:rPr>
        <w:softHyphen/>
        <w:t>yu ya da Anaxagoras ‘apei</w:t>
      </w:r>
      <w:r w:rsidRPr="006B0EC0">
        <w:rPr>
          <w:rFonts w:ascii="Helvetica T." w:hAnsi="Helvetica T." w:cs="Helvetica T."/>
          <w:b/>
          <w:bCs/>
          <w:sz w:val="16"/>
          <w:szCs w:val="16"/>
        </w:rPr>
        <w:softHyphen/>
        <w:t xml:space="preserve">ron’u arke olarak konutladığı zaman, hiç kuşkusuz bunun yalnızca </w:t>
      </w:r>
      <w:r w:rsidRPr="006B0EC0">
        <w:rPr>
          <w:rFonts w:ascii="Helvetica T." w:hAnsi="Helvetica T." w:cs="Helvetica T."/>
          <w:b/>
          <w:bCs/>
          <w:i/>
          <w:iCs/>
          <w:sz w:val="16"/>
          <w:szCs w:val="16"/>
        </w:rPr>
        <w:t>ken</w:t>
      </w:r>
      <w:r w:rsidRPr="006B0EC0">
        <w:rPr>
          <w:rFonts w:ascii="Helvetica T." w:hAnsi="Helvetica T." w:cs="Helvetica T."/>
          <w:b/>
          <w:bCs/>
          <w:i/>
          <w:iCs/>
          <w:sz w:val="16"/>
          <w:szCs w:val="16"/>
        </w:rPr>
        <w:softHyphen/>
        <w:t>di</w:t>
      </w:r>
      <w:r w:rsidRPr="006B0EC0">
        <w:rPr>
          <w:rFonts w:ascii="Helvetica T." w:hAnsi="Helvetica T." w:cs="Helvetica T."/>
          <w:b/>
          <w:bCs/>
          <w:i/>
          <w:iCs/>
          <w:sz w:val="16"/>
          <w:szCs w:val="16"/>
        </w:rPr>
        <w:softHyphen/>
        <w:t>le</w:t>
      </w:r>
      <w:r w:rsidRPr="006B0EC0">
        <w:rPr>
          <w:rFonts w:ascii="Helvetica T." w:hAnsi="Helvetica T." w:cs="Helvetica T."/>
          <w:b/>
          <w:bCs/>
          <w:i/>
          <w:iCs/>
          <w:sz w:val="16"/>
          <w:szCs w:val="16"/>
        </w:rPr>
        <w:softHyphen/>
        <w:t xml:space="preserve">rinin </w:t>
      </w:r>
      <w:r w:rsidRPr="006B0EC0">
        <w:rPr>
          <w:rFonts w:ascii="Helvetica T." w:hAnsi="Helvetica T." w:cs="Helvetica T."/>
          <w:b/>
          <w:bCs/>
          <w:sz w:val="16"/>
          <w:szCs w:val="16"/>
        </w:rPr>
        <w:t xml:space="preserve">bilinçlerinde </w:t>
      </w:r>
      <w:r w:rsidRPr="006B0EC0">
        <w:rPr>
          <w:rFonts w:ascii="Helvetica T." w:hAnsi="Helvetica T." w:cs="Helvetica T."/>
          <w:b/>
          <w:bCs/>
          <w:i/>
          <w:iCs/>
          <w:sz w:val="16"/>
          <w:szCs w:val="16"/>
        </w:rPr>
        <w:t xml:space="preserve">bulunan </w:t>
      </w:r>
      <w:r w:rsidRPr="006B0EC0">
        <w:rPr>
          <w:rFonts w:ascii="Helvetica T." w:hAnsi="Helvetica T." w:cs="Helvetica T."/>
          <w:b/>
          <w:bCs/>
          <w:sz w:val="16"/>
          <w:szCs w:val="16"/>
        </w:rPr>
        <w:t xml:space="preserve">birşey olduğunu düşünmüyorlardı. ‘Şey’ bir kavramdır, çünkü onu </w:t>
      </w:r>
      <w:r w:rsidRPr="006B0EC0">
        <w:rPr>
          <w:rFonts w:ascii="Helvetica T." w:hAnsi="Helvetica T." w:cs="Helvetica T."/>
          <w:b/>
          <w:bCs/>
          <w:i/>
          <w:iCs/>
          <w:sz w:val="16"/>
          <w:szCs w:val="16"/>
        </w:rPr>
        <w:t>düşü</w:t>
      </w:r>
      <w:r w:rsidRPr="006B0EC0">
        <w:rPr>
          <w:rFonts w:ascii="Helvetica T." w:hAnsi="Helvetica T." w:cs="Helvetica T."/>
          <w:b/>
          <w:bCs/>
          <w:i/>
          <w:iCs/>
          <w:sz w:val="16"/>
          <w:szCs w:val="16"/>
        </w:rPr>
        <w:softHyphen/>
        <w:t>nü</w:t>
      </w:r>
      <w:r w:rsidRPr="006B0EC0">
        <w:rPr>
          <w:rFonts w:ascii="Helvetica T." w:hAnsi="Helvetica T." w:cs="Helvetica T."/>
          <w:b/>
          <w:bCs/>
          <w:i/>
          <w:iCs/>
          <w:sz w:val="16"/>
          <w:szCs w:val="16"/>
        </w:rPr>
        <w:softHyphen/>
        <w:t>rüm</w:t>
      </w:r>
      <w:r w:rsidRPr="006B0EC0">
        <w:rPr>
          <w:rFonts w:ascii="Helvetica T." w:hAnsi="Helvetica T." w:cs="Helvetica T."/>
          <w:b/>
          <w:bCs/>
          <w:sz w:val="16"/>
          <w:szCs w:val="16"/>
        </w:rPr>
        <w:t xml:space="preserve">, </w:t>
      </w:r>
      <w:r w:rsidRPr="006B0EC0">
        <w:rPr>
          <w:rFonts w:ascii="Helvetica T." w:hAnsi="Helvetica T." w:cs="Helvetica T."/>
          <w:b/>
          <w:bCs/>
          <w:i/>
          <w:iCs/>
          <w:sz w:val="16"/>
          <w:szCs w:val="16"/>
        </w:rPr>
        <w:t>bilincimdedir</w:t>
      </w:r>
      <w:r w:rsidRPr="006B0EC0">
        <w:rPr>
          <w:rFonts w:ascii="Helvetica T." w:hAnsi="Helvetica T." w:cs="Helvetica T."/>
          <w:b/>
          <w:bCs/>
          <w:sz w:val="16"/>
          <w:szCs w:val="16"/>
        </w:rPr>
        <w:t xml:space="preserve">, benim </w:t>
      </w:r>
      <w:r w:rsidRPr="006B0EC0">
        <w:rPr>
          <w:rFonts w:ascii="Helvetica T." w:hAnsi="Helvetica T." w:cs="Helvetica T."/>
          <w:b/>
          <w:bCs/>
          <w:i/>
          <w:iCs/>
          <w:sz w:val="16"/>
          <w:szCs w:val="16"/>
        </w:rPr>
        <w:t>öznel</w:t>
      </w:r>
      <w:r w:rsidRPr="006B0EC0">
        <w:rPr>
          <w:rFonts w:ascii="Helvetica T." w:hAnsi="Helvetica T." w:cs="Helvetica T."/>
          <w:b/>
          <w:bCs/>
          <w:i/>
          <w:iCs/>
          <w:sz w:val="16"/>
          <w:szCs w:val="16"/>
        </w:rPr>
        <w:softHyphen/>
        <w:t xml:space="preserve">liğimde </w:t>
      </w:r>
      <w:r w:rsidRPr="006B0EC0">
        <w:rPr>
          <w:rFonts w:ascii="Helvetica T." w:hAnsi="Helvetica T." w:cs="Helvetica T."/>
          <w:b/>
          <w:bCs/>
          <w:sz w:val="16"/>
          <w:szCs w:val="16"/>
        </w:rPr>
        <w:t>bulunur. Duyular ‘Şey’e ula</w:t>
      </w:r>
      <w:r w:rsidRPr="006B0EC0">
        <w:rPr>
          <w:rFonts w:ascii="Helvetica T." w:hAnsi="Helvetica T." w:cs="Helvetica T."/>
          <w:b/>
          <w:bCs/>
          <w:sz w:val="16"/>
          <w:szCs w:val="16"/>
        </w:rPr>
        <w:softHyphen/>
        <w:t>şamazlar. Duyular duyumsarlar — onları uyaran özdeksel etkileri. ‘Orada olan’ın bu öznellik olan ‘Şey’ olduğundan nasıl emin olabilirim? ‘Nesne’ için aynı şey geçerli değil midir? ‘Özdek’ için? ‘Cisim’ için? Doğal bilinç böyle soruların bilin</w:t>
      </w:r>
      <w:r w:rsidRPr="006B0EC0">
        <w:rPr>
          <w:rFonts w:ascii="Helvetica T." w:hAnsi="Helvetica T." w:cs="Helvetica T."/>
          <w:b/>
          <w:bCs/>
          <w:sz w:val="16"/>
          <w:szCs w:val="16"/>
        </w:rPr>
        <w:softHyphen/>
        <w:t xml:space="preserve">cinde değildir. Şeylerin kendilerine giderken gerçekte yalnızca </w:t>
      </w:r>
      <w:r w:rsidRPr="006B0EC0">
        <w:rPr>
          <w:rFonts w:ascii="Helvetica T." w:hAnsi="Helvetica T." w:cs="Helvetica T."/>
          <w:b/>
          <w:bCs/>
          <w:i/>
          <w:iCs/>
          <w:sz w:val="16"/>
          <w:szCs w:val="16"/>
        </w:rPr>
        <w:t>ken</w:t>
      </w:r>
      <w:r w:rsidRPr="006B0EC0">
        <w:rPr>
          <w:rFonts w:ascii="Helvetica T." w:hAnsi="Helvetica T." w:cs="Helvetica T."/>
          <w:b/>
          <w:bCs/>
          <w:i/>
          <w:iCs/>
          <w:sz w:val="16"/>
          <w:szCs w:val="16"/>
        </w:rPr>
        <w:softHyphen/>
        <w:t>di</w:t>
      </w:r>
      <w:r w:rsidRPr="006B0EC0">
        <w:rPr>
          <w:rFonts w:ascii="Helvetica T." w:hAnsi="Helvetica T." w:cs="Helvetica T."/>
          <w:b/>
          <w:bCs/>
          <w:i/>
          <w:iCs/>
          <w:sz w:val="16"/>
          <w:szCs w:val="16"/>
        </w:rPr>
        <w:softHyphen/>
        <w:t xml:space="preserve">ne </w:t>
      </w:r>
      <w:r w:rsidRPr="006B0EC0">
        <w:rPr>
          <w:rFonts w:ascii="Helvetica T." w:hAnsi="Helvetica T." w:cs="Helvetica T."/>
          <w:b/>
          <w:bCs/>
          <w:sz w:val="16"/>
          <w:szCs w:val="16"/>
        </w:rPr>
        <w:t>gider.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Şimdi (zaman): Gegenwart</w:t>
      </w:r>
    </w:p>
    <w:p w:rsidR="000863C7" w:rsidRPr="006B0EC0" w:rsidRDefault="000863C7" w:rsidP="000863C7">
      <w:pPr>
        <w:pStyle w:val="Balk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jc w:val="both"/>
        <w:rPr>
          <w:sz w:val="16"/>
          <w:szCs w:val="16"/>
        </w:rPr>
      </w:pPr>
      <w:r w:rsidRPr="006B0EC0">
        <w:rPr>
          <w:sz w:val="16"/>
          <w:szCs w:val="16"/>
        </w:rPr>
        <w:t>Almanca sözcük yer ve zamanda ‘bulunuş’ anlamına gelirken, Geç</w:t>
      </w:r>
      <w:r w:rsidRPr="006B0EC0">
        <w:rPr>
          <w:sz w:val="16"/>
          <w:szCs w:val="16"/>
        </w:rPr>
        <w:softHyphen/>
        <w:t>miş ve Gelecekten ayrı olarak Şim</w:t>
      </w:r>
      <w:r w:rsidRPr="006B0EC0">
        <w:rPr>
          <w:sz w:val="16"/>
          <w:szCs w:val="16"/>
        </w:rPr>
        <w:softHyphen/>
        <w:t>di anlamına da gelir. Etimolojik yapısı ‘karşı/doğru-bekleme’ olarak oku</w:t>
      </w:r>
      <w:r w:rsidRPr="006B0EC0">
        <w:rPr>
          <w:sz w:val="16"/>
          <w:szCs w:val="16"/>
        </w:rPr>
        <w:softHyphen/>
        <w:t>na</w:t>
      </w:r>
      <w:r w:rsidRPr="006B0EC0">
        <w:rPr>
          <w:sz w:val="16"/>
          <w:szCs w:val="16"/>
        </w:rPr>
        <w:softHyphen/>
        <w:t>bilir. Ayrıca ‘Şimdi’  (‘jetzt’) ‘kıpı’ olarak da kullalınılır ve bununla il</w:t>
      </w:r>
      <w:r w:rsidRPr="006B0EC0">
        <w:rPr>
          <w:sz w:val="16"/>
          <w:szCs w:val="16"/>
        </w:rPr>
        <w:softHyphen/>
        <w:t>gi</w:t>
      </w:r>
      <w:r w:rsidRPr="006B0EC0">
        <w:rPr>
          <w:sz w:val="16"/>
          <w:szCs w:val="16"/>
        </w:rPr>
        <w:softHyphen/>
        <w:t>li ilginç bir betimleme vardır: [423] — “‘Şimdiler’-dizisi kesin</w:t>
      </w:r>
      <w:r w:rsidRPr="006B0EC0">
        <w:rPr>
          <w:sz w:val="16"/>
          <w:szCs w:val="16"/>
        </w:rPr>
        <w:softHyphen/>
        <w:t>ti</w:t>
      </w:r>
      <w:r w:rsidRPr="006B0EC0">
        <w:rPr>
          <w:sz w:val="16"/>
          <w:szCs w:val="16"/>
        </w:rPr>
        <w:softHyphen/>
        <w:t>siz ve kopuksuzdur.” ::  “Die Jetzt</w:t>
      </w:r>
      <w:r w:rsidRPr="006B0EC0">
        <w:rPr>
          <w:sz w:val="16"/>
          <w:szCs w:val="16"/>
        </w:rPr>
        <w:softHyphen/>
        <w:t>fol</w:t>
      </w:r>
      <w:r w:rsidRPr="006B0EC0">
        <w:rPr>
          <w:sz w:val="16"/>
          <w:szCs w:val="16"/>
        </w:rPr>
        <w:softHyphen/>
        <w:t>ge ist ununterbrochen und lüc</w:t>
      </w:r>
      <w:r w:rsidRPr="006B0EC0">
        <w:rPr>
          <w:sz w:val="16"/>
          <w:szCs w:val="16"/>
        </w:rPr>
        <w:softHyphen/>
        <w:t>ken</w:t>
      </w:r>
      <w:r w:rsidRPr="006B0EC0">
        <w:rPr>
          <w:sz w:val="16"/>
          <w:szCs w:val="16"/>
        </w:rPr>
        <w:softHyphen/>
        <w:t>los.”</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şimdi ... iken: jetzt, da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şimdi henüz değil: Noch-nicht-jetzt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şimdiki: gegenwartig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şimdikileştirmek: gegenwärtigen</w:t>
      </w:r>
    </w:p>
    <w:p w:rsidR="000863C7" w:rsidRPr="006B0EC0" w:rsidRDefault="000863C7" w:rsidP="000863C7">
      <w:pPr>
        <w:pStyle w:val="Balk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jc w:val="both"/>
        <w:rPr>
          <w:sz w:val="16"/>
          <w:szCs w:val="16"/>
        </w:rPr>
      </w:pPr>
      <w:r w:rsidRPr="006B0EC0">
        <w:rPr>
          <w:sz w:val="16"/>
          <w:szCs w:val="16"/>
        </w:rPr>
        <w:t>Sözcük ‘gegenwärtig/şimdiki’ sıfa</w:t>
      </w:r>
      <w:r w:rsidRPr="006B0EC0">
        <w:rPr>
          <w:sz w:val="16"/>
          <w:szCs w:val="16"/>
        </w:rPr>
        <w:softHyphen/>
        <w:t>tından türetilmiş ve ‘şimdiki kılma’ ya da ‘bulunur kılma’ olarak oku</w:t>
      </w:r>
      <w:r w:rsidRPr="006B0EC0">
        <w:rPr>
          <w:sz w:val="16"/>
          <w:szCs w:val="16"/>
        </w:rPr>
        <w:softHyphen/>
        <w:t>na</w:t>
      </w:r>
      <w:r w:rsidRPr="006B0EC0">
        <w:rPr>
          <w:sz w:val="16"/>
          <w:szCs w:val="16"/>
        </w:rPr>
        <w:softHyphen/>
        <w:t>bilecek olan anlatım ilkin Hus</w:t>
      </w:r>
      <w:r w:rsidRPr="006B0EC0">
        <w:rPr>
          <w:sz w:val="16"/>
          <w:szCs w:val="16"/>
        </w:rPr>
        <w:softHyphen/>
        <w:t xml:space="preserve">serl tarafından kullanılmıştır.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şurası: dort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p>
    <w:p w:rsidR="000863C7" w:rsidRPr="006B0EC0" w:rsidRDefault="000863C7" w:rsidP="000863C7">
      <w:pPr>
        <w:pStyle w:val="Balk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talih: Geschick</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tamamlamak, bitirmek: erledigen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tamamlanmışlık: Abgeschlossenheit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tanıt, tanıtlama: Beweis </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sz w:val="16"/>
          <w:szCs w:val="16"/>
        </w:rPr>
      </w:pPr>
      <w:r w:rsidRPr="006B0EC0">
        <w:rPr>
          <w:rFonts w:ascii="Helvetica T." w:hAnsi="Helvetica T." w:cs="Helvetica T."/>
          <w:b/>
          <w:bCs/>
          <w:sz w:val="16"/>
          <w:szCs w:val="16"/>
        </w:rPr>
        <w:t xml:space="preserve">Klasik felsefe usun arı kavramsal-mantıksal işlevi olan tanıtlamayı gerçekliğin ölçütü ya da güvencesi olarak ister. Ancak tanıtlanan </w:t>
      </w:r>
      <w:r w:rsidRPr="006B0EC0">
        <w:rPr>
          <w:rFonts w:ascii="Helvetica T." w:hAnsi="Helvetica T." w:cs="Helvetica T."/>
          <w:b/>
          <w:bCs/>
          <w:i/>
          <w:iCs/>
          <w:sz w:val="16"/>
          <w:szCs w:val="16"/>
        </w:rPr>
        <w:t>ger</w:t>
      </w:r>
      <w:r w:rsidRPr="006B0EC0">
        <w:rPr>
          <w:rFonts w:ascii="Helvetica T." w:hAnsi="Helvetica T." w:cs="Helvetica T."/>
          <w:b/>
          <w:bCs/>
          <w:i/>
          <w:iCs/>
          <w:sz w:val="16"/>
          <w:szCs w:val="16"/>
        </w:rPr>
        <w:softHyphen/>
        <w:t>çek</w:t>
      </w:r>
      <w:r w:rsidRPr="006B0EC0">
        <w:rPr>
          <w:rFonts w:ascii="Helvetica T." w:hAnsi="Helvetica T." w:cs="Helvetica T."/>
          <w:b/>
          <w:bCs/>
          <w:sz w:val="16"/>
          <w:szCs w:val="16"/>
        </w:rPr>
        <w:t xml:space="preserve">tir, ve ancak gerçek olan </w:t>
      </w:r>
      <w:r w:rsidRPr="006B0EC0">
        <w:rPr>
          <w:rFonts w:ascii="Helvetica T." w:hAnsi="Helvetica T." w:cs="Helvetica T."/>
          <w:b/>
          <w:bCs/>
          <w:i/>
          <w:iCs/>
          <w:sz w:val="16"/>
          <w:szCs w:val="16"/>
        </w:rPr>
        <w:t>var</w:t>
      </w:r>
      <w:r w:rsidRPr="006B0EC0">
        <w:rPr>
          <w:rFonts w:ascii="Helvetica T." w:hAnsi="Helvetica T." w:cs="Helvetica T."/>
          <w:b/>
          <w:bCs/>
          <w:sz w:val="16"/>
          <w:szCs w:val="16"/>
        </w:rPr>
        <w:t>dır. Tanıtlanamayan ussal olmayandır, ve gerçek varlıktan yoksun bir ku</w:t>
      </w:r>
      <w:r w:rsidRPr="006B0EC0">
        <w:rPr>
          <w:rFonts w:ascii="Helvetica T." w:hAnsi="Helvetica T." w:cs="Helvetica T."/>
          <w:b/>
          <w:bCs/>
          <w:sz w:val="16"/>
          <w:szCs w:val="16"/>
        </w:rPr>
        <w:softHyphen/>
        <w:t>run</w:t>
      </w:r>
      <w:r w:rsidRPr="006B0EC0">
        <w:rPr>
          <w:rFonts w:ascii="Helvetica T." w:hAnsi="Helvetica T." w:cs="Helvetica T."/>
          <w:b/>
          <w:bCs/>
          <w:sz w:val="16"/>
          <w:szCs w:val="16"/>
        </w:rPr>
        <w:softHyphen/>
        <w:t>tudur. Tanıtlanan şey kavramın kendisi olduğu için, tanıtlama kav</w:t>
      </w:r>
      <w:r w:rsidRPr="006B0EC0">
        <w:rPr>
          <w:rFonts w:ascii="Helvetica T." w:hAnsi="Helvetica T." w:cs="Helvetica T."/>
          <w:b/>
          <w:bCs/>
          <w:sz w:val="16"/>
          <w:szCs w:val="16"/>
        </w:rPr>
        <w:softHyphen/>
        <w:t>ramın ona temel olan karşıt kav</w:t>
      </w:r>
      <w:r w:rsidRPr="006B0EC0">
        <w:rPr>
          <w:rFonts w:ascii="Helvetica T." w:hAnsi="Helvetica T." w:cs="Helvetica T."/>
          <w:b/>
          <w:bCs/>
          <w:sz w:val="16"/>
          <w:szCs w:val="16"/>
        </w:rPr>
        <w:softHyphen/>
        <w:t>ramın kav</w:t>
      </w:r>
      <w:r w:rsidRPr="006B0EC0">
        <w:rPr>
          <w:rFonts w:ascii="Helvetica T." w:hAnsi="Helvetica T." w:cs="Helvetica T."/>
          <w:b/>
          <w:bCs/>
          <w:sz w:val="16"/>
          <w:szCs w:val="16"/>
        </w:rPr>
        <w:softHyphen/>
        <w:t>ranması ve böylece bir birliğe, yeni bir kavrama ilerle</w:t>
      </w:r>
      <w:r w:rsidRPr="006B0EC0">
        <w:rPr>
          <w:rFonts w:ascii="Helvetica T." w:hAnsi="Helvetica T." w:cs="Helvetica T."/>
          <w:b/>
          <w:bCs/>
          <w:sz w:val="16"/>
          <w:szCs w:val="16"/>
        </w:rPr>
        <w:softHyphen/>
        <w:t>me</w:t>
      </w:r>
      <w:r w:rsidRPr="006B0EC0">
        <w:rPr>
          <w:rFonts w:ascii="Helvetica T." w:hAnsi="Helvetica T." w:cs="Helvetica T."/>
          <w:b/>
          <w:bCs/>
          <w:sz w:val="16"/>
          <w:szCs w:val="16"/>
        </w:rPr>
        <w:softHyphen/>
        <w:t>den başka birşey değildir. Bu öz</w:t>
      </w:r>
      <w:r w:rsidRPr="006B0EC0">
        <w:rPr>
          <w:rFonts w:ascii="Helvetica T." w:hAnsi="Helvetica T." w:cs="Helvetica T."/>
          <w:b/>
          <w:bCs/>
          <w:sz w:val="16"/>
          <w:szCs w:val="16"/>
        </w:rPr>
        <w:softHyphen/>
        <w:t>sel bağıntılılık ise eytişimsel ola</w:t>
      </w:r>
      <w:r w:rsidRPr="006B0EC0">
        <w:rPr>
          <w:rFonts w:ascii="Helvetica T." w:hAnsi="Helvetica T." w:cs="Helvetica T."/>
          <w:b/>
          <w:bCs/>
          <w:sz w:val="16"/>
          <w:szCs w:val="16"/>
        </w:rPr>
        <w:softHyphen/>
        <w:t xml:space="preserve">nın kendisidir: Her Kavram </w:t>
      </w:r>
      <w:r w:rsidRPr="006B0EC0">
        <w:rPr>
          <w:rFonts w:ascii="Helvetica T." w:hAnsi="Helvetica T." w:cs="Helvetica T."/>
          <w:b/>
          <w:bCs/>
          <w:i/>
          <w:iCs/>
          <w:sz w:val="16"/>
          <w:szCs w:val="16"/>
        </w:rPr>
        <w:t xml:space="preserve">belirli </w:t>
      </w:r>
      <w:r w:rsidRPr="006B0EC0">
        <w:rPr>
          <w:rFonts w:ascii="Helvetica T." w:hAnsi="Helvetica T." w:cs="Helvetica T."/>
          <w:b/>
          <w:bCs/>
          <w:sz w:val="16"/>
          <w:szCs w:val="16"/>
        </w:rPr>
        <w:t>olmakla kendinde olumsuzu ile zo</w:t>
      </w:r>
      <w:r w:rsidRPr="006B0EC0">
        <w:rPr>
          <w:rFonts w:ascii="Helvetica T." w:hAnsi="Helvetica T." w:cs="Helvetica T."/>
          <w:b/>
          <w:bCs/>
          <w:sz w:val="16"/>
          <w:szCs w:val="16"/>
        </w:rPr>
        <w:softHyphen/>
        <w:t>runlu birlik ilişkisi içindedir. Bu kar</w:t>
      </w:r>
      <w:r w:rsidRPr="006B0EC0">
        <w:rPr>
          <w:rFonts w:ascii="Helvetica T." w:hAnsi="Helvetica T." w:cs="Helvetica T."/>
          <w:b/>
          <w:bCs/>
          <w:sz w:val="16"/>
          <w:szCs w:val="16"/>
        </w:rPr>
        <w:softHyphen/>
        <w:t>şıtlık ilişkisi bir ‘ortadan kal</w:t>
      </w:r>
      <w:r w:rsidRPr="006B0EC0">
        <w:rPr>
          <w:rFonts w:ascii="Helvetica T." w:hAnsi="Helvetica T." w:cs="Helvetica T."/>
          <w:b/>
          <w:bCs/>
          <w:sz w:val="16"/>
          <w:szCs w:val="16"/>
        </w:rPr>
        <w:softHyphen/>
        <w:t>dırma,’ eş deyişle hem yok etme hem de saklama anlamına gelir. A = A kavramın ‘anlak’ durumu, ‘so</w:t>
      </w:r>
      <w:r w:rsidRPr="006B0EC0">
        <w:rPr>
          <w:rFonts w:ascii="Helvetica T." w:hAnsi="Helvetica T." w:cs="Helvetica T."/>
          <w:b/>
          <w:bCs/>
          <w:sz w:val="16"/>
          <w:szCs w:val="16"/>
        </w:rPr>
        <w:softHyphen/>
        <w:t>yut,’ ‘ilişkisiz,’ ‘dolaysız,’ ‘belit</w:t>
      </w:r>
      <w:r w:rsidRPr="006B0EC0">
        <w:rPr>
          <w:rFonts w:ascii="Helvetica T." w:hAnsi="Helvetica T." w:cs="Helvetica T."/>
          <w:b/>
          <w:bCs/>
          <w:sz w:val="16"/>
          <w:szCs w:val="16"/>
        </w:rPr>
        <w:softHyphen/>
        <w:t>sel,’ ‘çıkarsanmamış,’ ‘tanıtlan</w:t>
      </w:r>
      <w:r w:rsidRPr="006B0EC0">
        <w:rPr>
          <w:rFonts w:ascii="Helvetica T." w:hAnsi="Helvetica T." w:cs="Helvetica T."/>
          <w:b/>
          <w:bCs/>
          <w:sz w:val="16"/>
          <w:szCs w:val="16"/>
        </w:rPr>
        <w:softHyphen/>
        <w:t>ma</w:t>
      </w:r>
      <w:r w:rsidRPr="006B0EC0">
        <w:rPr>
          <w:rFonts w:ascii="Helvetica T." w:hAnsi="Helvetica T." w:cs="Helvetica T."/>
          <w:b/>
          <w:bCs/>
          <w:sz w:val="16"/>
          <w:szCs w:val="16"/>
        </w:rPr>
        <w:softHyphen/>
        <w:t xml:space="preserve">mış’ durumudur. Ama her kavram (A) </w:t>
      </w:r>
      <w:r w:rsidRPr="006B0EC0">
        <w:rPr>
          <w:rFonts w:ascii="Helvetica T." w:hAnsi="Helvetica T." w:cs="Helvetica T."/>
          <w:b/>
          <w:bCs/>
          <w:i/>
          <w:iCs/>
          <w:sz w:val="16"/>
          <w:szCs w:val="16"/>
        </w:rPr>
        <w:t xml:space="preserve">belirli </w:t>
      </w:r>
      <w:r w:rsidRPr="006B0EC0">
        <w:rPr>
          <w:rFonts w:ascii="Helvetica T." w:hAnsi="Helvetica T." w:cs="Helvetica T."/>
          <w:b/>
          <w:bCs/>
          <w:sz w:val="16"/>
          <w:szCs w:val="16"/>
        </w:rPr>
        <w:t>olmakla o denli de kendi başkası (-A) ile zorunlu birlik-kar</w:t>
      </w:r>
      <w:r w:rsidRPr="006B0EC0">
        <w:rPr>
          <w:rFonts w:ascii="Helvetica T." w:hAnsi="Helvetica T." w:cs="Helvetica T."/>
          <w:b/>
          <w:bCs/>
          <w:sz w:val="16"/>
          <w:szCs w:val="16"/>
        </w:rPr>
        <w:softHyphen/>
        <w:t>şıt</w:t>
      </w:r>
      <w:r w:rsidRPr="006B0EC0">
        <w:rPr>
          <w:rFonts w:ascii="Helvetica T." w:hAnsi="Helvetica T." w:cs="Helvetica T."/>
          <w:b/>
          <w:bCs/>
          <w:sz w:val="16"/>
          <w:szCs w:val="16"/>
        </w:rPr>
        <w:softHyphen/>
        <w:t>lık ilişkisi içinde durur. Böylece kav</w:t>
      </w:r>
      <w:r w:rsidRPr="006B0EC0">
        <w:rPr>
          <w:rFonts w:ascii="Helvetica T." w:hAnsi="Helvetica T." w:cs="Helvetica T."/>
          <w:b/>
          <w:bCs/>
          <w:sz w:val="16"/>
          <w:szCs w:val="16"/>
        </w:rPr>
        <w:softHyphen/>
        <w:t>ram hem kendisi hem de kar</w:t>
      </w:r>
      <w:r w:rsidRPr="006B0EC0">
        <w:rPr>
          <w:rFonts w:ascii="Helvetica T." w:hAnsi="Helvetica T." w:cs="Helvetica T."/>
          <w:b/>
          <w:bCs/>
          <w:sz w:val="16"/>
          <w:szCs w:val="16"/>
        </w:rPr>
        <w:softHyphen/>
        <w:t>şıtıdır. Bu karşıtlığın kuruluşu (ey</w:t>
      </w:r>
      <w:r w:rsidRPr="006B0EC0">
        <w:rPr>
          <w:rFonts w:ascii="Helvetica T." w:hAnsi="Helvetica T." w:cs="Helvetica T."/>
          <w:b/>
          <w:bCs/>
          <w:sz w:val="16"/>
          <w:szCs w:val="16"/>
        </w:rPr>
        <w:softHyphen/>
        <w:t>tişim) doğal düşünceyi de de</w:t>
      </w:r>
      <w:r w:rsidRPr="006B0EC0">
        <w:rPr>
          <w:rFonts w:ascii="Helvetica T." w:hAnsi="Helvetica T." w:cs="Helvetica T."/>
          <w:b/>
          <w:bCs/>
          <w:sz w:val="16"/>
          <w:szCs w:val="16"/>
        </w:rPr>
        <w:softHyphen/>
        <w:t>vin</w:t>
      </w:r>
      <w:r w:rsidRPr="006B0EC0">
        <w:rPr>
          <w:rFonts w:ascii="Helvetica T." w:hAnsi="Helvetica T." w:cs="Helvetica T."/>
          <w:b/>
          <w:bCs/>
          <w:sz w:val="16"/>
          <w:szCs w:val="16"/>
        </w:rPr>
        <w:softHyphen/>
        <w:t>diren etmendir. Böylece klasik fel</w:t>
      </w:r>
      <w:r w:rsidRPr="006B0EC0">
        <w:rPr>
          <w:rFonts w:ascii="Helvetica T." w:hAnsi="Helvetica T." w:cs="Helvetica T."/>
          <w:b/>
          <w:bCs/>
          <w:sz w:val="16"/>
          <w:szCs w:val="16"/>
        </w:rPr>
        <w:softHyphen/>
        <w:t>sefenin kavrama yaklaşımı ona dış</w:t>
      </w:r>
      <w:r w:rsidRPr="006B0EC0">
        <w:rPr>
          <w:rFonts w:ascii="Helvetica T." w:hAnsi="Helvetica T." w:cs="Helvetica T."/>
          <w:b/>
          <w:bCs/>
          <w:sz w:val="16"/>
          <w:szCs w:val="16"/>
        </w:rPr>
        <w:softHyphen/>
        <w:t>sal değil, ama onun kendi de</w:t>
      </w:r>
      <w:r w:rsidRPr="006B0EC0">
        <w:rPr>
          <w:rFonts w:ascii="Helvetica T." w:hAnsi="Helvetica T." w:cs="Helvetica T."/>
          <w:b/>
          <w:bCs/>
          <w:sz w:val="16"/>
          <w:szCs w:val="16"/>
        </w:rPr>
        <w:softHyphen/>
        <w:t>vi</w:t>
      </w:r>
      <w:r w:rsidRPr="006B0EC0">
        <w:rPr>
          <w:rFonts w:ascii="Helvetica T." w:hAnsi="Helvetica T." w:cs="Helvetica T."/>
          <w:b/>
          <w:bCs/>
          <w:sz w:val="16"/>
          <w:szCs w:val="16"/>
        </w:rPr>
        <w:softHyphen/>
        <w:t>mi</w:t>
      </w:r>
      <w:r w:rsidRPr="006B0EC0">
        <w:rPr>
          <w:rFonts w:ascii="Helvetica T." w:hAnsi="Helvetica T." w:cs="Helvetica T."/>
          <w:b/>
          <w:bCs/>
          <w:sz w:val="16"/>
          <w:szCs w:val="16"/>
        </w:rPr>
        <w:softHyphen/>
      </w:r>
      <w:r w:rsidRPr="006B0EC0">
        <w:rPr>
          <w:rFonts w:ascii="Helvetica T." w:hAnsi="Helvetica T." w:cs="Helvetica T."/>
          <w:b/>
          <w:bCs/>
          <w:sz w:val="16"/>
          <w:szCs w:val="16"/>
        </w:rPr>
        <w:softHyphen/>
        <w:t>nin izlenmesidir ve ‘yöntem’ kav</w:t>
      </w:r>
      <w:r w:rsidRPr="006B0EC0">
        <w:rPr>
          <w:rFonts w:ascii="Helvetica T." w:hAnsi="Helvetica T." w:cs="Helvetica T."/>
          <w:b/>
          <w:bCs/>
          <w:sz w:val="16"/>
          <w:szCs w:val="16"/>
        </w:rPr>
        <w:softHyphen/>
      </w:r>
      <w:r w:rsidRPr="006B0EC0">
        <w:rPr>
          <w:rFonts w:ascii="Helvetica T." w:hAnsi="Helvetica T." w:cs="Helvetica T."/>
          <w:b/>
          <w:bCs/>
          <w:sz w:val="16"/>
          <w:szCs w:val="16"/>
        </w:rPr>
        <w:softHyphen/>
        <w:t>ramın kendi öz devimidir. Hei</w:t>
      </w:r>
      <w:r w:rsidRPr="006B0EC0">
        <w:rPr>
          <w:rFonts w:ascii="Helvetica T." w:hAnsi="Helvetica T." w:cs="Helvetica T."/>
          <w:b/>
          <w:bCs/>
          <w:sz w:val="16"/>
          <w:szCs w:val="16"/>
        </w:rPr>
        <w:softHyphen/>
        <w:t>degger kavramın eyti</w:t>
      </w:r>
      <w:r w:rsidRPr="006B0EC0">
        <w:rPr>
          <w:rFonts w:ascii="Helvetica T." w:hAnsi="Helvetica T." w:cs="Helvetica T."/>
          <w:b/>
          <w:bCs/>
          <w:sz w:val="16"/>
          <w:szCs w:val="16"/>
        </w:rPr>
        <w:softHyphen/>
        <w:t>şim</w:t>
      </w:r>
      <w:r w:rsidRPr="006B0EC0">
        <w:rPr>
          <w:rFonts w:ascii="Helvetica T." w:hAnsi="Helvetica T." w:cs="Helvetica T."/>
          <w:b/>
          <w:bCs/>
          <w:sz w:val="16"/>
          <w:szCs w:val="16"/>
        </w:rPr>
        <w:softHyphen/>
        <w:t>sel açı</w:t>
      </w:r>
      <w:r w:rsidRPr="006B0EC0">
        <w:rPr>
          <w:rFonts w:ascii="Helvetica T." w:hAnsi="Helvetica T." w:cs="Helvetica T."/>
          <w:b/>
          <w:bCs/>
          <w:sz w:val="16"/>
          <w:szCs w:val="16"/>
        </w:rPr>
        <w:softHyphen/>
        <w:t>nımını değil, ama bu açı</w:t>
      </w:r>
      <w:r w:rsidRPr="006B0EC0">
        <w:rPr>
          <w:rFonts w:ascii="Helvetica T." w:hAnsi="Helvetica T." w:cs="Helvetica T."/>
          <w:b/>
          <w:bCs/>
          <w:sz w:val="16"/>
          <w:szCs w:val="16"/>
        </w:rPr>
        <w:softHyphen/>
        <w:t>nı</w:t>
      </w:r>
      <w:r w:rsidRPr="006B0EC0">
        <w:rPr>
          <w:rFonts w:ascii="Helvetica T." w:hAnsi="Helvetica T." w:cs="Helvetica T."/>
          <w:b/>
          <w:bCs/>
          <w:sz w:val="16"/>
          <w:szCs w:val="16"/>
        </w:rPr>
        <w:softHyphen/>
        <w:t>ma dış</w:t>
      </w:r>
      <w:r w:rsidRPr="006B0EC0">
        <w:rPr>
          <w:rFonts w:ascii="Helvetica T." w:hAnsi="Helvetica T." w:cs="Helvetica T."/>
          <w:b/>
          <w:bCs/>
          <w:sz w:val="16"/>
          <w:szCs w:val="16"/>
        </w:rPr>
        <w:softHyphen/>
        <w:t>sal doğal dil-çağ</w:t>
      </w:r>
      <w:r w:rsidRPr="006B0EC0">
        <w:rPr>
          <w:rFonts w:ascii="Helvetica T." w:hAnsi="Helvetica T." w:cs="Helvetica T."/>
          <w:b/>
          <w:bCs/>
          <w:sz w:val="16"/>
          <w:szCs w:val="16"/>
        </w:rPr>
        <w:softHyphen/>
        <w:t>rı</w:t>
      </w:r>
      <w:r w:rsidRPr="006B0EC0">
        <w:rPr>
          <w:rFonts w:ascii="Helvetica T." w:hAnsi="Helvetica T." w:cs="Helvetica T."/>
          <w:b/>
          <w:bCs/>
          <w:sz w:val="16"/>
          <w:szCs w:val="16"/>
        </w:rPr>
        <w:softHyphen/>
        <w:t>şım</w:t>
      </w:r>
      <w:r w:rsidRPr="006B0EC0">
        <w:rPr>
          <w:rFonts w:ascii="Helvetica T." w:hAnsi="Helvetica T." w:cs="Helvetica T."/>
          <w:b/>
          <w:bCs/>
          <w:sz w:val="16"/>
          <w:szCs w:val="16"/>
        </w:rPr>
        <w:softHyphen/>
        <w:t>larını, olum</w:t>
      </w:r>
      <w:r w:rsidRPr="006B0EC0">
        <w:rPr>
          <w:rFonts w:ascii="Helvetica T." w:hAnsi="Helvetica T." w:cs="Helvetica T."/>
          <w:b/>
          <w:bCs/>
          <w:sz w:val="16"/>
          <w:szCs w:val="16"/>
        </w:rPr>
        <w:softHyphen/>
        <w:t>sal-etimolo</w:t>
      </w:r>
      <w:r w:rsidRPr="006B0EC0">
        <w:rPr>
          <w:rFonts w:ascii="Helvetica T." w:hAnsi="Helvetica T." w:cs="Helvetica T."/>
          <w:b/>
          <w:bCs/>
          <w:sz w:val="16"/>
          <w:szCs w:val="16"/>
        </w:rPr>
        <w:softHyphen/>
        <w:t xml:space="preserve">jik bağıntıları izler. Bu düzeye dek, usun eytişimsel bakış açısından, dizgesi dışsal bağıntılar temelinde kurulan bir </w:t>
      </w:r>
      <w:r w:rsidRPr="006B0EC0">
        <w:rPr>
          <w:rFonts w:ascii="Helvetica T." w:hAnsi="Helvetica T." w:cs="Helvetica T."/>
          <w:b/>
          <w:bCs/>
          <w:i/>
          <w:iCs/>
          <w:sz w:val="16"/>
          <w:szCs w:val="16"/>
        </w:rPr>
        <w:t>‘Kon</w:t>
      </w:r>
      <w:r w:rsidRPr="006B0EC0">
        <w:rPr>
          <w:rFonts w:ascii="Helvetica T." w:hAnsi="Helvetica T." w:cs="Helvetica T."/>
          <w:b/>
          <w:bCs/>
          <w:i/>
          <w:iCs/>
          <w:sz w:val="16"/>
          <w:szCs w:val="16"/>
        </w:rPr>
        <w:softHyphen/>
        <w:t>struk</w:t>
      </w:r>
      <w:r w:rsidRPr="006B0EC0">
        <w:rPr>
          <w:rFonts w:ascii="Helvetica T." w:hAnsi="Helvetica T." w:cs="Helvetica T."/>
          <w:b/>
          <w:bCs/>
          <w:i/>
          <w:iCs/>
          <w:sz w:val="16"/>
          <w:szCs w:val="16"/>
        </w:rPr>
        <w:softHyphen/>
        <w:t>tion’</w:t>
      </w:r>
      <w:r w:rsidRPr="006B0EC0">
        <w:rPr>
          <w:rFonts w:ascii="Helvetica T." w:hAnsi="Helvetica T." w:cs="Helvetica T."/>
          <w:b/>
          <w:bCs/>
          <w:sz w:val="16"/>
          <w:szCs w:val="16"/>
        </w:rPr>
        <w:t xml:space="preserve"> doğa</w:t>
      </w:r>
      <w:r w:rsidRPr="006B0EC0">
        <w:rPr>
          <w:rFonts w:ascii="Helvetica T." w:hAnsi="Helvetica T." w:cs="Helvetica T."/>
          <w:b/>
          <w:bCs/>
          <w:sz w:val="16"/>
          <w:szCs w:val="16"/>
        </w:rPr>
        <w:softHyphen/>
        <w:t>sın</w:t>
      </w:r>
      <w:r w:rsidRPr="006B0EC0">
        <w:rPr>
          <w:rFonts w:ascii="Helvetica T." w:hAnsi="Helvetica T." w:cs="Helvetica T."/>
          <w:b/>
          <w:bCs/>
          <w:sz w:val="16"/>
          <w:szCs w:val="16"/>
        </w:rPr>
        <w:softHyphen/>
      </w:r>
      <w:r w:rsidRPr="006B0EC0">
        <w:rPr>
          <w:rFonts w:ascii="Helvetica T." w:hAnsi="Helvetica T." w:cs="Helvetica T."/>
          <w:b/>
          <w:bCs/>
          <w:sz w:val="16"/>
          <w:szCs w:val="16"/>
        </w:rPr>
        <w:softHyphen/>
        <w:t>dadır.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tanıtlı, zorunlu: apodiktisch</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tarih: Geschichte</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sz w:val="16"/>
          <w:szCs w:val="16"/>
        </w:rPr>
      </w:pPr>
      <w:r w:rsidRPr="006B0EC0">
        <w:rPr>
          <w:rFonts w:ascii="Helvetica T." w:hAnsi="Helvetica T." w:cs="Helvetica T."/>
          <w:b/>
          <w:bCs/>
          <w:sz w:val="16"/>
          <w:szCs w:val="16"/>
        </w:rPr>
        <w:t>[379] “Tarih varolan oradaki-Var</w:t>
      </w:r>
      <w:r w:rsidRPr="006B0EC0">
        <w:rPr>
          <w:rFonts w:ascii="Helvetica T." w:hAnsi="Helvetica T." w:cs="Helvetica T."/>
          <w:b/>
          <w:bCs/>
          <w:sz w:val="16"/>
          <w:szCs w:val="16"/>
        </w:rPr>
        <w:softHyphen/>
        <w:t>lığın zamanda yer alan özgün ‘olay</w:t>
      </w:r>
      <w:r w:rsidRPr="006B0EC0">
        <w:rPr>
          <w:rFonts w:ascii="Helvetica T." w:hAnsi="Helvetica T." w:cs="Helvetica T."/>
          <w:b/>
          <w:bCs/>
          <w:sz w:val="16"/>
          <w:szCs w:val="16"/>
        </w:rPr>
        <w:softHyphen/>
        <w:t>ları’dır” :: “Geschichte ist das in der Zeit sich begebende spe</w:t>
      </w:r>
      <w:r w:rsidRPr="006B0EC0">
        <w:rPr>
          <w:rFonts w:ascii="Helvetica T." w:hAnsi="Helvetica T." w:cs="Helvetica T."/>
          <w:b/>
          <w:bCs/>
          <w:sz w:val="16"/>
          <w:szCs w:val="16"/>
        </w:rPr>
        <w:softHyphen/>
        <w:t>zifische Geschehen des exis</w:t>
      </w:r>
      <w:r w:rsidRPr="006B0EC0">
        <w:rPr>
          <w:rFonts w:ascii="Helvetica T." w:hAnsi="Helvetica T." w:cs="Helvetica T."/>
          <w:b/>
          <w:bCs/>
          <w:sz w:val="16"/>
          <w:szCs w:val="16"/>
        </w:rPr>
        <w:softHyphen/>
        <w:t>tie</w:t>
      </w:r>
      <w:r w:rsidRPr="006B0EC0">
        <w:rPr>
          <w:rFonts w:ascii="Helvetica T." w:hAnsi="Helvetica T." w:cs="Helvetica T."/>
          <w:b/>
          <w:bCs/>
          <w:sz w:val="16"/>
          <w:szCs w:val="16"/>
        </w:rPr>
        <w:softHyphen/>
        <w:t>ren</w:t>
      </w:r>
      <w:r w:rsidRPr="006B0EC0">
        <w:rPr>
          <w:rFonts w:ascii="Helvetica T." w:hAnsi="Helvetica T." w:cs="Helvetica T."/>
          <w:b/>
          <w:bCs/>
          <w:sz w:val="16"/>
          <w:szCs w:val="16"/>
        </w:rPr>
        <w:softHyphen/>
        <w:t>den Daseins.” ‘Geschichte’ ‘tarih’ demektir ve doğal dilde söz</w:t>
      </w:r>
      <w:r w:rsidRPr="006B0EC0">
        <w:rPr>
          <w:rFonts w:ascii="Helvetica T." w:hAnsi="Helvetica T." w:cs="Helvetica T."/>
          <w:b/>
          <w:bCs/>
          <w:sz w:val="16"/>
          <w:szCs w:val="16"/>
        </w:rPr>
        <w:softHyphen/>
        <w:t>cüğün bağlamına göre ya ‘edimsel’ tarihin kendisi olarak ya da tarih bilimi olarak anlaşılır. Heidegger ikinci anlam için, bir bilim olarak tarih için ‘Historie’ sözcüğünü kul</w:t>
      </w:r>
      <w:r w:rsidRPr="006B0EC0">
        <w:rPr>
          <w:rFonts w:ascii="Helvetica T." w:hAnsi="Helvetica T." w:cs="Helvetica T."/>
          <w:b/>
          <w:bCs/>
          <w:sz w:val="16"/>
          <w:szCs w:val="16"/>
        </w:rPr>
        <w:softHyphen/>
        <w:t>lanır ve böylece bu sözcüğe ‘edim</w:t>
      </w:r>
      <w:r w:rsidRPr="006B0EC0">
        <w:rPr>
          <w:rFonts w:ascii="Helvetica T." w:hAnsi="Helvetica T." w:cs="Helvetica T."/>
          <w:b/>
          <w:bCs/>
          <w:sz w:val="16"/>
          <w:szCs w:val="16"/>
        </w:rPr>
        <w:softHyphen/>
        <w:t>sel tarih’ anlamını yasaklar. İng. çeviri (MR) ‘Historie’ için ‘his</w:t>
      </w:r>
      <w:r w:rsidRPr="006B0EC0">
        <w:rPr>
          <w:rFonts w:ascii="Helvetica T." w:hAnsi="Helvetica T." w:cs="Helvetica T."/>
          <w:b/>
          <w:bCs/>
          <w:sz w:val="16"/>
          <w:szCs w:val="16"/>
        </w:rPr>
        <w:softHyphen/>
        <w:t>to</w:t>
      </w:r>
      <w:r w:rsidRPr="006B0EC0">
        <w:rPr>
          <w:rFonts w:ascii="Helvetica T." w:hAnsi="Helvetica T." w:cs="Helvetica T."/>
          <w:b/>
          <w:bCs/>
          <w:sz w:val="16"/>
          <w:szCs w:val="16"/>
        </w:rPr>
        <w:softHyphen/>
        <w:t>rio</w:t>
      </w:r>
      <w:r w:rsidRPr="006B0EC0">
        <w:rPr>
          <w:rFonts w:ascii="Helvetica T." w:hAnsi="Helvetica T." w:cs="Helvetica T."/>
          <w:b/>
          <w:bCs/>
          <w:sz w:val="16"/>
          <w:szCs w:val="16"/>
        </w:rPr>
        <w:softHyphen/>
        <w:t>logy’ anlatımın kullanır.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tarih bilimi: Historie (Heidegger bunu ‘Geschichte’den ayırır [375] [378]</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tarih bilimsellik: Historizität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tarih-bilimsel: historisch</w:t>
      </w:r>
    </w:p>
    <w:p w:rsidR="000863C7" w:rsidRPr="006B0EC0" w:rsidRDefault="000863C7" w:rsidP="000863C7">
      <w:pPr>
        <w:pStyle w:val="font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0" w:after="0" w:line="200" w:lineRule="atLeast"/>
        <w:ind w:left="170" w:hanging="170"/>
        <w:jc w:val="both"/>
        <w:rPr>
          <w:rFonts w:ascii="Helvetica T." w:hAnsi="Helvetica T." w:cs="Helvetica T."/>
          <w:sz w:val="16"/>
          <w:szCs w:val="16"/>
        </w:rPr>
      </w:pPr>
      <w:r w:rsidRPr="006B0EC0">
        <w:rPr>
          <w:rFonts w:ascii="Helvetica T." w:hAnsi="Helvetica T." w:cs="Helvetica T."/>
          <w:sz w:val="16"/>
          <w:szCs w:val="16"/>
        </w:rPr>
        <w:t>tarihlendirilebilirlik: Datierbarkeit</w:t>
      </w:r>
    </w:p>
    <w:p w:rsidR="000863C7" w:rsidRPr="006B0EC0" w:rsidRDefault="000863C7" w:rsidP="000863C7">
      <w:pPr>
        <w:pStyle w:val="font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0" w:after="0"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tarihlendirme: Datierung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tarihsellik: Geschichlichkeit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tartışmak: besprechen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tasa: Besorgen</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sz w:val="16"/>
          <w:szCs w:val="16"/>
        </w:rPr>
      </w:pPr>
      <w:r w:rsidRPr="006B0EC0">
        <w:rPr>
          <w:rFonts w:ascii="Helvetica T." w:hAnsi="Helvetica T." w:cs="Helvetica T."/>
          <w:b/>
          <w:bCs/>
          <w:i/>
          <w:iCs/>
          <w:sz w:val="16"/>
          <w:szCs w:val="16"/>
        </w:rPr>
        <w:t xml:space="preserve">Tasa, kaygı </w:t>
      </w:r>
      <w:r w:rsidRPr="006B0EC0">
        <w:rPr>
          <w:rFonts w:ascii="Helvetica T." w:hAnsi="Helvetica T." w:cs="Helvetica T."/>
          <w:b/>
          <w:bCs/>
          <w:sz w:val="16"/>
          <w:szCs w:val="16"/>
        </w:rPr>
        <w:t xml:space="preserve">ve </w:t>
      </w:r>
      <w:r w:rsidRPr="006B0EC0">
        <w:rPr>
          <w:rFonts w:ascii="Helvetica T." w:hAnsi="Helvetica T." w:cs="Helvetica T."/>
          <w:b/>
          <w:bCs/>
          <w:i/>
          <w:iCs/>
          <w:sz w:val="16"/>
          <w:szCs w:val="16"/>
        </w:rPr>
        <w:t xml:space="preserve">esirgeme. </w:t>
      </w:r>
      <w:r w:rsidRPr="006B0EC0">
        <w:rPr>
          <w:rFonts w:ascii="Helvetica T." w:hAnsi="Helvetica T." w:cs="Helvetica T."/>
          <w:b/>
          <w:bCs/>
          <w:sz w:val="16"/>
          <w:szCs w:val="16"/>
        </w:rPr>
        <w:t xml:space="preserve">Ayrıca </w:t>
      </w:r>
      <w:r w:rsidRPr="006B0EC0">
        <w:rPr>
          <w:rFonts w:ascii="Helvetica T." w:hAnsi="Helvetica T." w:cs="Helvetica T."/>
          <w:b/>
          <w:bCs/>
          <w:i/>
          <w:iCs/>
          <w:sz w:val="16"/>
          <w:szCs w:val="16"/>
        </w:rPr>
        <w:t>kor</w:t>
      </w:r>
      <w:r w:rsidRPr="006B0EC0">
        <w:rPr>
          <w:rFonts w:ascii="Helvetica T." w:hAnsi="Helvetica T." w:cs="Helvetica T."/>
          <w:b/>
          <w:bCs/>
          <w:i/>
          <w:iCs/>
          <w:sz w:val="16"/>
          <w:szCs w:val="16"/>
        </w:rPr>
        <w:softHyphen/>
        <w:t xml:space="preserve">ku, endişe </w:t>
      </w:r>
      <w:r w:rsidRPr="006B0EC0">
        <w:rPr>
          <w:rFonts w:ascii="Helvetica T." w:hAnsi="Helvetica T." w:cs="Helvetica T."/>
          <w:b/>
          <w:bCs/>
          <w:sz w:val="16"/>
          <w:szCs w:val="16"/>
        </w:rPr>
        <w:t xml:space="preserve">(sırasıyla: </w:t>
      </w:r>
      <w:r w:rsidRPr="006B0EC0">
        <w:rPr>
          <w:rFonts w:ascii="Helvetica T." w:hAnsi="Helvetica T." w:cs="Helvetica T."/>
          <w:b/>
          <w:bCs/>
          <w:i/>
          <w:iCs/>
          <w:sz w:val="16"/>
          <w:szCs w:val="16"/>
        </w:rPr>
        <w:t>Besor</w:t>
      </w:r>
      <w:r w:rsidRPr="006B0EC0">
        <w:rPr>
          <w:rFonts w:ascii="Helvetica T." w:hAnsi="Helvetica T." w:cs="Helvetica T."/>
          <w:b/>
          <w:bCs/>
          <w:i/>
          <w:iCs/>
          <w:sz w:val="16"/>
          <w:szCs w:val="16"/>
        </w:rPr>
        <w:softHyphen/>
        <w:t>gen, Sor</w:t>
      </w:r>
      <w:r w:rsidRPr="006B0EC0">
        <w:rPr>
          <w:rFonts w:ascii="Helvetica T." w:hAnsi="Helvetica T." w:cs="Helvetica T."/>
          <w:b/>
          <w:bCs/>
          <w:i/>
          <w:iCs/>
          <w:sz w:val="16"/>
          <w:szCs w:val="16"/>
        </w:rPr>
        <w:softHyphen/>
        <w:t>ge, Fürsorge; Furcht, Angst</w:t>
      </w:r>
      <w:r w:rsidRPr="006B0EC0">
        <w:rPr>
          <w:rFonts w:ascii="Helvetica T." w:hAnsi="Helvetica T." w:cs="Helvetica T."/>
          <w:b/>
          <w:bCs/>
          <w:sz w:val="16"/>
          <w:szCs w:val="16"/>
        </w:rPr>
        <w:t>). Sözcük üzerine bkz. özellikle s. [57], [352]. Heidegger sözcüğü ‘ön-bilimsel (‘vorwissenschaftliche’) dediği olağan kullanımında taşı</w:t>
      </w:r>
      <w:r w:rsidRPr="006B0EC0">
        <w:rPr>
          <w:rFonts w:ascii="Helvetica T." w:hAnsi="Helvetica T." w:cs="Helvetica T."/>
          <w:b/>
          <w:bCs/>
          <w:sz w:val="16"/>
          <w:szCs w:val="16"/>
        </w:rPr>
        <w:softHyphen/>
        <w:t>dı</w:t>
      </w:r>
      <w:r w:rsidRPr="006B0EC0">
        <w:rPr>
          <w:rFonts w:ascii="Helvetica T." w:hAnsi="Helvetica T." w:cs="Helvetica T."/>
          <w:b/>
          <w:bCs/>
          <w:sz w:val="16"/>
          <w:szCs w:val="16"/>
        </w:rPr>
        <w:softHyphen/>
        <w:t>ğın</w:t>
      </w:r>
      <w:r w:rsidRPr="006B0EC0">
        <w:rPr>
          <w:rFonts w:ascii="Helvetica T." w:hAnsi="Helvetica T." w:cs="Helvetica T."/>
          <w:b/>
          <w:bCs/>
          <w:sz w:val="16"/>
          <w:szCs w:val="16"/>
        </w:rPr>
        <w:softHyphen/>
        <w:t>dan ayrı bir anlamda kullan</w:t>
      </w:r>
      <w:r w:rsidRPr="006B0EC0">
        <w:rPr>
          <w:rFonts w:ascii="Helvetica T." w:hAnsi="Helvetica T." w:cs="Helvetica T."/>
          <w:b/>
          <w:bCs/>
          <w:sz w:val="16"/>
          <w:szCs w:val="16"/>
        </w:rPr>
        <w:softHyphen/>
        <w:t>dı</w:t>
      </w:r>
      <w:r w:rsidRPr="006B0EC0">
        <w:rPr>
          <w:rFonts w:ascii="Helvetica T." w:hAnsi="Helvetica T." w:cs="Helvetica T."/>
          <w:b/>
          <w:bCs/>
          <w:sz w:val="16"/>
          <w:szCs w:val="16"/>
        </w:rPr>
        <w:softHyphen/>
        <w:t>ğını belirtir. ‘Besorgen’ gündelik kul</w:t>
      </w:r>
      <w:r w:rsidRPr="006B0EC0">
        <w:rPr>
          <w:rFonts w:ascii="Helvetica T." w:hAnsi="Helvetica T." w:cs="Helvetica T."/>
          <w:b/>
          <w:bCs/>
          <w:sz w:val="16"/>
          <w:szCs w:val="16"/>
        </w:rPr>
        <w:softHyphen/>
        <w:t>lanımda ‘sağlama,’ ‘getirme, ‘özen gösterme,’ ‘bakma’ vb. gibi anlamlar taşır. Ama ‘tasa’ hiç kuş</w:t>
      </w:r>
      <w:r w:rsidRPr="006B0EC0">
        <w:rPr>
          <w:rFonts w:ascii="Helvetica T." w:hAnsi="Helvetica T." w:cs="Helvetica T."/>
          <w:b/>
          <w:bCs/>
          <w:sz w:val="16"/>
          <w:szCs w:val="16"/>
        </w:rPr>
        <w:softHyphen/>
        <w:t xml:space="preserve">kusuz ‘etwas kaufen, beschaffen’ anlamında kullanılmaz. Ve gene de [57]: “Anlatımın varlıksal olarak her oradaki-Varlıkta bulunan ‘üzüntü,’ ‘melankoli’ ve ‘yaşam kaygısı’ ile hiçbir </w:t>
      </w:r>
      <w:r w:rsidRPr="006B0EC0">
        <w:rPr>
          <w:rFonts w:ascii="Helvetica T." w:hAnsi="Helvetica T." w:cs="Helvetica T."/>
          <w:b/>
          <w:bCs/>
          <w:sz w:val="16"/>
          <w:szCs w:val="16"/>
        </w:rPr>
        <w:lastRenderedPageBreak/>
        <w:t>ilgisi yoktur.” Belki de ‘tasa’ yerine ‘ilgilenme’ denebilirdi – ‘ev</w:t>
      </w:r>
      <w:r w:rsidRPr="006B0EC0">
        <w:rPr>
          <w:rFonts w:ascii="Helvetica T." w:hAnsi="Helvetica T." w:cs="Helvetica T."/>
          <w:b/>
          <w:bCs/>
          <w:sz w:val="16"/>
          <w:szCs w:val="16"/>
        </w:rPr>
        <w:softHyphen/>
        <w:t>le ilgilenme,’ ‘bebekle ilgilenme’ gibi. Gene de çok fazla ikircim için bir neden yok gibi görünür, ve ‘tasa’ sözcüğü insanın asıl Varlığı olarak ‘Kaygı’nın görülebilir kılınmasına bakar [57]: “‘Tasa’ anlatımı aşa</w:t>
      </w:r>
      <w:r w:rsidRPr="006B0EC0">
        <w:rPr>
          <w:rFonts w:ascii="Helvetica T." w:hAnsi="Helvetica T." w:cs="Helvetica T."/>
          <w:b/>
          <w:bCs/>
          <w:sz w:val="16"/>
          <w:szCs w:val="16"/>
        </w:rPr>
        <w:softHyphen/>
        <w:t>ğı</w:t>
      </w:r>
      <w:r w:rsidRPr="006B0EC0">
        <w:rPr>
          <w:rFonts w:ascii="Helvetica T." w:hAnsi="Helvetica T." w:cs="Helvetica T."/>
          <w:b/>
          <w:bCs/>
          <w:sz w:val="16"/>
          <w:szCs w:val="16"/>
        </w:rPr>
        <w:softHyphen/>
        <w:t>daki araştırmada varlıkbilimsel te</w:t>
      </w:r>
      <w:r w:rsidRPr="006B0EC0">
        <w:rPr>
          <w:rFonts w:ascii="Helvetica T." w:hAnsi="Helvetica T." w:cs="Helvetica T."/>
          <w:b/>
          <w:bCs/>
          <w:sz w:val="16"/>
          <w:szCs w:val="16"/>
        </w:rPr>
        <w:softHyphen/>
        <w:t>rim (bir varoluşsal) olarak kulla</w:t>
      </w:r>
      <w:r w:rsidRPr="006B0EC0">
        <w:rPr>
          <w:rFonts w:ascii="Helvetica T." w:hAnsi="Helvetica T." w:cs="Helvetica T."/>
          <w:b/>
          <w:bCs/>
          <w:sz w:val="16"/>
          <w:szCs w:val="16"/>
        </w:rPr>
        <w:softHyphen/>
        <w:t>nılacak ve olanaklı bir dünyadaki-Varlığın Varlığını belirtecektir. Te</w:t>
      </w:r>
      <w:r w:rsidRPr="006B0EC0">
        <w:rPr>
          <w:rFonts w:ascii="Helvetica T." w:hAnsi="Helvetica T." w:cs="Helvetica T."/>
          <w:b/>
          <w:bCs/>
          <w:sz w:val="16"/>
          <w:szCs w:val="16"/>
        </w:rPr>
        <w:softHyphen/>
        <w:t>rim oradaki-Varlık en yakından ve büyük ölçüde ekonomik ve ‘pratik’ olduğu için değil, ama oradaki-Var</w:t>
      </w:r>
      <w:r w:rsidRPr="006B0EC0">
        <w:rPr>
          <w:rFonts w:ascii="Helvetica T." w:hAnsi="Helvetica T." w:cs="Helvetica T."/>
          <w:b/>
          <w:bCs/>
          <w:sz w:val="16"/>
          <w:szCs w:val="16"/>
        </w:rPr>
        <w:softHyphen/>
        <w:t>lığın kendisinin Varlığı kaygı (Sorge) olarak görülebilir kılına</w:t>
      </w:r>
      <w:r w:rsidRPr="006B0EC0">
        <w:rPr>
          <w:rFonts w:ascii="Helvetica T." w:hAnsi="Helvetica T." w:cs="Helvetica T."/>
          <w:b/>
          <w:bCs/>
          <w:sz w:val="16"/>
          <w:szCs w:val="16"/>
        </w:rPr>
        <w:softHyphen/>
        <w:t>ca</w:t>
      </w:r>
      <w:r w:rsidRPr="006B0EC0">
        <w:rPr>
          <w:rFonts w:ascii="Helvetica T." w:hAnsi="Helvetica T." w:cs="Helvetica T."/>
          <w:b/>
          <w:bCs/>
          <w:sz w:val="16"/>
          <w:szCs w:val="16"/>
        </w:rPr>
        <w:softHyphen/>
        <w:t>ğı için seçilmiştir.” — Almanca’da ‘Besorgen’ ve ‘Sorge’ arasındaki etimolojik ilişki Türkçe’de gö</w:t>
      </w:r>
      <w:r w:rsidRPr="006B0EC0">
        <w:rPr>
          <w:rFonts w:ascii="Helvetica T." w:hAnsi="Helvetica T." w:cs="Helvetica T."/>
          <w:b/>
          <w:bCs/>
          <w:sz w:val="16"/>
          <w:szCs w:val="16"/>
        </w:rPr>
        <w:softHyphen/>
        <w:t>rün</w:t>
      </w:r>
      <w:r w:rsidRPr="006B0EC0">
        <w:rPr>
          <w:rFonts w:ascii="Helvetica T." w:hAnsi="Helvetica T." w:cs="Helvetica T."/>
          <w:b/>
          <w:bCs/>
          <w:sz w:val="16"/>
          <w:szCs w:val="16"/>
        </w:rPr>
        <w:softHyphen/>
        <w:t>mez. — Kaygı özsel olarak ora</w:t>
      </w:r>
      <w:r w:rsidRPr="006B0EC0">
        <w:rPr>
          <w:rFonts w:ascii="Helvetica T." w:hAnsi="Helvetica T." w:cs="Helvetica T."/>
          <w:b/>
          <w:bCs/>
          <w:sz w:val="16"/>
          <w:szCs w:val="16"/>
        </w:rPr>
        <w:softHyphen/>
        <w:t>da</w:t>
      </w:r>
      <w:r w:rsidRPr="006B0EC0">
        <w:rPr>
          <w:rFonts w:ascii="Helvetica T." w:hAnsi="Helvetica T." w:cs="Helvetica T."/>
          <w:b/>
          <w:bCs/>
          <w:sz w:val="16"/>
          <w:szCs w:val="16"/>
        </w:rPr>
        <w:softHyphen/>
        <w:t>ki-Varlığın ‘ölüm’ ile ilişkisi kar</w:t>
      </w:r>
      <w:r w:rsidRPr="006B0EC0">
        <w:rPr>
          <w:rFonts w:ascii="Helvetica T." w:hAnsi="Helvetica T." w:cs="Helvetica T."/>
          <w:b/>
          <w:bCs/>
          <w:sz w:val="16"/>
          <w:szCs w:val="16"/>
        </w:rPr>
        <w:softHyphen/>
        <w:t>şı</w:t>
      </w:r>
      <w:r w:rsidRPr="006B0EC0">
        <w:rPr>
          <w:rFonts w:ascii="Helvetica T." w:hAnsi="Helvetica T." w:cs="Helvetica T."/>
          <w:b/>
          <w:bCs/>
          <w:sz w:val="16"/>
          <w:szCs w:val="16"/>
        </w:rPr>
        <w:softHyphen/>
        <w:t>sın</w:t>
      </w:r>
      <w:r w:rsidRPr="006B0EC0">
        <w:rPr>
          <w:rFonts w:ascii="Helvetica T." w:hAnsi="Helvetica T." w:cs="Helvetica T."/>
          <w:b/>
          <w:bCs/>
          <w:sz w:val="16"/>
          <w:szCs w:val="16"/>
        </w:rPr>
        <w:softHyphen/>
        <w:t>daki durumu tarafından belir</w:t>
      </w:r>
      <w:r w:rsidRPr="006B0EC0">
        <w:rPr>
          <w:rFonts w:ascii="Helvetica T." w:hAnsi="Helvetica T." w:cs="Helvetica T."/>
          <w:b/>
          <w:bCs/>
          <w:sz w:val="16"/>
          <w:szCs w:val="16"/>
        </w:rPr>
        <w:softHyphen/>
        <w:t>lenir ve belki de sözcüğün Türkçe’</w:t>
      </w:r>
      <w:r w:rsidRPr="006B0EC0">
        <w:rPr>
          <w:rFonts w:ascii="Helvetica T." w:hAnsi="Helvetica T." w:cs="Helvetica T."/>
          <w:b/>
          <w:bCs/>
          <w:sz w:val="16"/>
          <w:szCs w:val="16"/>
        </w:rPr>
        <w:softHyphen/>
        <w:t>de ‘tasa’dan daha dramatik bir kul</w:t>
      </w:r>
      <w:r w:rsidRPr="006B0EC0">
        <w:rPr>
          <w:rFonts w:ascii="Helvetica T." w:hAnsi="Helvetica T." w:cs="Helvetica T."/>
          <w:b/>
          <w:bCs/>
          <w:sz w:val="16"/>
          <w:szCs w:val="16"/>
        </w:rPr>
        <w:softHyphen/>
        <w:t>lanımı olduğunu düşünebiliriz. (İn</w:t>
      </w:r>
      <w:r w:rsidRPr="006B0EC0">
        <w:rPr>
          <w:rFonts w:ascii="Helvetica T." w:hAnsi="Helvetica T." w:cs="Helvetica T."/>
          <w:b/>
          <w:bCs/>
          <w:sz w:val="16"/>
          <w:szCs w:val="16"/>
        </w:rPr>
        <w:softHyphen/>
        <w:t>gi</w:t>
      </w:r>
      <w:r w:rsidRPr="006B0EC0">
        <w:rPr>
          <w:rFonts w:ascii="Helvetica T." w:hAnsi="Helvetica T." w:cs="Helvetica T."/>
          <w:b/>
          <w:bCs/>
          <w:sz w:val="16"/>
          <w:szCs w:val="16"/>
        </w:rPr>
        <w:softHyphen/>
        <w:t>lizce çeviri (MR) ‘Besorgen’ için ‘concern’ sözcüğünü kullanır.)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tasalılık: Besorgnis</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tasar: Entwurf</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sz w:val="16"/>
          <w:szCs w:val="16"/>
        </w:rPr>
      </w:pPr>
      <w:r w:rsidRPr="006B0EC0">
        <w:rPr>
          <w:rFonts w:ascii="Helvetica T." w:hAnsi="Helvetica T." w:cs="Helvetica T."/>
          <w:b/>
          <w:bCs/>
          <w:sz w:val="16"/>
          <w:szCs w:val="16"/>
        </w:rPr>
        <w:t>‘Entwurf’ (tasar) ve ‘entwerfen’ (ta</w:t>
      </w:r>
      <w:r w:rsidRPr="006B0EC0">
        <w:rPr>
          <w:rFonts w:ascii="Helvetica T." w:hAnsi="Helvetica T." w:cs="Helvetica T."/>
          <w:b/>
          <w:bCs/>
          <w:sz w:val="16"/>
          <w:szCs w:val="16"/>
        </w:rPr>
        <w:softHyphen/>
        <w:t>sar</w:t>
      </w:r>
      <w:r w:rsidRPr="006B0EC0">
        <w:rPr>
          <w:rFonts w:ascii="Helvetica T." w:hAnsi="Helvetica T." w:cs="Helvetica T."/>
          <w:b/>
          <w:bCs/>
          <w:sz w:val="16"/>
          <w:szCs w:val="16"/>
        </w:rPr>
        <w:softHyphen/>
        <w:t>lamak) söz</w:t>
      </w:r>
      <w:r w:rsidRPr="006B0EC0">
        <w:rPr>
          <w:rFonts w:ascii="Helvetica T." w:hAnsi="Helvetica T." w:cs="Helvetica T."/>
          <w:b/>
          <w:bCs/>
          <w:sz w:val="16"/>
          <w:szCs w:val="16"/>
        </w:rPr>
        <w:softHyphen/>
        <w:t>cük</w:t>
      </w:r>
      <w:r w:rsidRPr="006B0EC0">
        <w:rPr>
          <w:rFonts w:ascii="Helvetica T." w:hAnsi="Helvetica T." w:cs="Helvetica T."/>
          <w:b/>
          <w:bCs/>
          <w:sz w:val="16"/>
          <w:szCs w:val="16"/>
        </w:rPr>
        <w:softHyphen/>
        <w:t>lerinin kökleri ‘wer</w:t>
      </w:r>
      <w:r w:rsidRPr="006B0EC0">
        <w:rPr>
          <w:rFonts w:ascii="Helvetica T." w:hAnsi="Helvetica T." w:cs="Helvetica T."/>
          <w:b/>
          <w:bCs/>
          <w:sz w:val="16"/>
          <w:szCs w:val="16"/>
        </w:rPr>
        <w:softHyphen/>
        <w:t>fen’dir (fırlat</w:t>
      </w:r>
      <w:r w:rsidRPr="006B0EC0">
        <w:rPr>
          <w:rFonts w:ascii="Helvetica T." w:hAnsi="Helvetica T." w:cs="Helvetica T."/>
          <w:b/>
          <w:bCs/>
          <w:sz w:val="16"/>
          <w:szCs w:val="16"/>
        </w:rPr>
        <w:softHyphen/>
        <w:t>mak, atmak). Gö</w:t>
      </w:r>
      <w:r w:rsidRPr="006B0EC0">
        <w:rPr>
          <w:rFonts w:ascii="Helvetica T." w:hAnsi="Helvetica T." w:cs="Helvetica T."/>
          <w:b/>
          <w:bCs/>
          <w:sz w:val="16"/>
          <w:szCs w:val="16"/>
        </w:rPr>
        <w:softHyphen/>
        <w:t>rünürde doğal dil Al</w:t>
      </w:r>
      <w:r w:rsidRPr="006B0EC0">
        <w:rPr>
          <w:rFonts w:ascii="Helvetica T." w:hAnsi="Helvetica T." w:cs="Helvetica T."/>
          <w:b/>
          <w:bCs/>
          <w:sz w:val="16"/>
          <w:szCs w:val="16"/>
        </w:rPr>
        <w:softHyphen/>
        <w:t>man</w:t>
      </w:r>
      <w:r w:rsidRPr="006B0EC0">
        <w:rPr>
          <w:rFonts w:ascii="Helvetica T." w:hAnsi="Helvetica T." w:cs="Helvetica T."/>
          <w:b/>
          <w:bCs/>
          <w:sz w:val="16"/>
          <w:szCs w:val="16"/>
        </w:rPr>
        <w:softHyphen/>
        <w:t>ca’nın bu özel durumunda, ‘fır</w:t>
      </w:r>
      <w:r w:rsidRPr="006B0EC0">
        <w:rPr>
          <w:rFonts w:ascii="Helvetica T." w:hAnsi="Helvetica T." w:cs="Helvetica T."/>
          <w:b/>
          <w:bCs/>
          <w:sz w:val="16"/>
          <w:szCs w:val="16"/>
        </w:rPr>
        <w:softHyphen/>
        <w:t>latma’ anla</w:t>
      </w:r>
      <w:r w:rsidRPr="006B0EC0">
        <w:rPr>
          <w:rFonts w:ascii="Helvetica T." w:hAnsi="Helvetica T." w:cs="Helvetica T."/>
          <w:b/>
          <w:bCs/>
          <w:sz w:val="16"/>
          <w:szCs w:val="16"/>
        </w:rPr>
        <w:softHyphen/>
        <w:t>mın</w:t>
      </w:r>
      <w:r w:rsidRPr="006B0EC0">
        <w:rPr>
          <w:rFonts w:ascii="Helvetica T." w:hAnsi="Helvetica T." w:cs="Helvetica T."/>
          <w:b/>
          <w:bCs/>
          <w:sz w:val="16"/>
          <w:szCs w:val="16"/>
        </w:rPr>
        <w:softHyphen/>
        <w:t>dan ‘tasarlama,’ ‘bir tasar yap</w:t>
      </w:r>
      <w:r w:rsidRPr="006B0EC0">
        <w:rPr>
          <w:rFonts w:ascii="Helvetica T." w:hAnsi="Helvetica T." w:cs="Helvetica T."/>
          <w:b/>
          <w:bCs/>
          <w:sz w:val="16"/>
          <w:szCs w:val="16"/>
        </w:rPr>
        <w:softHyphen/>
        <w:t>ma’ anlamına geç</w:t>
      </w:r>
      <w:r w:rsidRPr="006B0EC0">
        <w:rPr>
          <w:rFonts w:ascii="Helvetica T." w:hAnsi="Helvetica T." w:cs="Helvetica T."/>
          <w:b/>
          <w:bCs/>
          <w:sz w:val="16"/>
          <w:szCs w:val="16"/>
        </w:rPr>
        <w:softHyphen/>
        <w:t>miş</w:t>
      </w:r>
      <w:r w:rsidRPr="006B0EC0">
        <w:rPr>
          <w:rFonts w:ascii="Helvetica T." w:hAnsi="Helvetica T." w:cs="Helvetica T."/>
          <w:b/>
          <w:bCs/>
          <w:sz w:val="16"/>
          <w:szCs w:val="16"/>
        </w:rPr>
        <w:softHyphen/>
        <w:t>tir. Bu açıkça olumsaldır ve bu</w:t>
      </w:r>
      <w:r w:rsidRPr="006B0EC0">
        <w:rPr>
          <w:rFonts w:ascii="Helvetica T." w:hAnsi="Helvetica T." w:cs="Helvetica T."/>
          <w:b/>
          <w:bCs/>
          <w:sz w:val="16"/>
          <w:szCs w:val="16"/>
        </w:rPr>
        <w:softHyphen/>
        <w:t>na göre birşeyi ‘ta</w:t>
      </w:r>
      <w:r w:rsidRPr="006B0EC0">
        <w:rPr>
          <w:rFonts w:ascii="Helvetica T." w:hAnsi="Helvetica T." w:cs="Helvetica T."/>
          <w:b/>
          <w:bCs/>
          <w:sz w:val="16"/>
          <w:szCs w:val="16"/>
        </w:rPr>
        <w:softHyphen/>
        <w:t>sarlamak’ an</w:t>
      </w:r>
      <w:r w:rsidRPr="006B0EC0">
        <w:rPr>
          <w:rFonts w:ascii="Helvetica T." w:hAnsi="Helvetica T." w:cs="Helvetica T."/>
          <w:b/>
          <w:bCs/>
          <w:sz w:val="16"/>
          <w:szCs w:val="16"/>
        </w:rPr>
        <w:softHyphen/>
        <w:t>la</w:t>
      </w:r>
      <w:r w:rsidRPr="006B0EC0">
        <w:rPr>
          <w:rFonts w:ascii="Helvetica T." w:hAnsi="Helvetica T." w:cs="Helvetica T."/>
          <w:b/>
          <w:bCs/>
          <w:sz w:val="16"/>
          <w:szCs w:val="16"/>
        </w:rPr>
        <w:softHyphen/>
        <w:t>tımını birşeyi ‘fır</w:t>
      </w:r>
      <w:r w:rsidRPr="006B0EC0">
        <w:rPr>
          <w:rFonts w:ascii="Helvetica T." w:hAnsi="Helvetica T." w:cs="Helvetica T."/>
          <w:b/>
          <w:bCs/>
          <w:sz w:val="16"/>
          <w:szCs w:val="16"/>
        </w:rPr>
        <w:softHyphen/>
        <w:t>latmak’ ile ilgi</w:t>
      </w:r>
      <w:r w:rsidRPr="006B0EC0">
        <w:rPr>
          <w:rFonts w:ascii="Helvetica T." w:hAnsi="Helvetica T." w:cs="Helvetica T."/>
          <w:b/>
          <w:bCs/>
          <w:sz w:val="16"/>
          <w:szCs w:val="16"/>
        </w:rPr>
        <w:softHyphen/>
        <w:t>len</w:t>
      </w:r>
      <w:r w:rsidRPr="006B0EC0">
        <w:rPr>
          <w:rFonts w:ascii="Helvetica T." w:hAnsi="Helvetica T." w:cs="Helvetica T."/>
          <w:b/>
          <w:bCs/>
          <w:sz w:val="16"/>
          <w:szCs w:val="16"/>
        </w:rPr>
        <w:softHyphen/>
        <w:t>direrek okumak kolay değildir. As</w:t>
      </w:r>
      <w:r w:rsidRPr="006B0EC0">
        <w:rPr>
          <w:rFonts w:ascii="Helvetica T." w:hAnsi="Helvetica T." w:cs="Helvetica T."/>
          <w:b/>
          <w:bCs/>
          <w:sz w:val="16"/>
          <w:szCs w:val="16"/>
        </w:rPr>
        <w:softHyphen/>
        <w:t>lında bir Alman bile  (başka her</w:t>
      </w:r>
      <w:r w:rsidRPr="006B0EC0">
        <w:rPr>
          <w:rFonts w:ascii="Helvetica T." w:hAnsi="Helvetica T." w:cs="Helvetica T."/>
          <w:b/>
          <w:bCs/>
          <w:sz w:val="16"/>
          <w:szCs w:val="16"/>
        </w:rPr>
        <w:softHyphen/>
        <w:t>hangi dillerde ko</w:t>
      </w:r>
      <w:r w:rsidRPr="006B0EC0">
        <w:rPr>
          <w:rFonts w:ascii="Helvetica T." w:hAnsi="Helvetica T." w:cs="Helvetica T."/>
          <w:b/>
          <w:bCs/>
          <w:sz w:val="16"/>
          <w:szCs w:val="16"/>
        </w:rPr>
        <w:softHyphen/>
        <w:t>nu</w:t>
      </w:r>
      <w:r w:rsidRPr="006B0EC0">
        <w:rPr>
          <w:rFonts w:ascii="Helvetica T." w:hAnsi="Helvetica T." w:cs="Helvetica T."/>
          <w:b/>
          <w:bCs/>
          <w:sz w:val="16"/>
          <w:szCs w:val="16"/>
        </w:rPr>
        <w:softHyphen/>
        <w:t>şan herkesin benzer durum</w:t>
      </w:r>
      <w:r w:rsidRPr="006B0EC0">
        <w:rPr>
          <w:rFonts w:ascii="Helvetica T." w:hAnsi="Helvetica T." w:cs="Helvetica T."/>
          <w:b/>
          <w:bCs/>
          <w:sz w:val="16"/>
          <w:szCs w:val="16"/>
        </w:rPr>
        <w:softHyphen/>
        <w:t>lar</w:t>
      </w:r>
      <w:r w:rsidRPr="006B0EC0">
        <w:rPr>
          <w:rFonts w:ascii="Helvetica T." w:hAnsi="Helvetica T." w:cs="Helvetica T."/>
          <w:b/>
          <w:bCs/>
          <w:sz w:val="16"/>
          <w:szCs w:val="16"/>
        </w:rPr>
        <w:softHyphen/>
        <w:t>da yaptığı gibi) ‘ent</w:t>
      </w:r>
      <w:r w:rsidRPr="006B0EC0">
        <w:rPr>
          <w:rFonts w:ascii="Helvetica T." w:hAnsi="Helvetica T." w:cs="Helvetica T."/>
          <w:b/>
          <w:bCs/>
          <w:sz w:val="16"/>
          <w:szCs w:val="16"/>
        </w:rPr>
        <w:softHyphen/>
        <w:t>werfen’de hiç</w:t>
      </w:r>
      <w:r w:rsidRPr="006B0EC0">
        <w:rPr>
          <w:rFonts w:ascii="Helvetica T." w:hAnsi="Helvetica T." w:cs="Helvetica T."/>
          <w:b/>
          <w:bCs/>
          <w:sz w:val="16"/>
          <w:szCs w:val="16"/>
        </w:rPr>
        <w:softHyphen/>
        <w:t>bir zaman ‘wer</w:t>
      </w:r>
      <w:r w:rsidRPr="006B0EC0">
        <w:rPr>
          <w:rFonts w:ascii="Helvetica T." w:hAnsi="Helvetica T." w:cs="Helvetica T."/>
          <w:b/>
          <w:bCs/>
          <w:sz w:val="16"/>
          <w:szCs w:val="16"/>
        </w:rPr>
        <w:softHyphen/>
        <w:t>fen’i düşünmek zo</w:t>
      </w:r>
      <w:r w:rsidRPr="006B0EC0">
        <w:rPr>
          <w:rFonts w:ascii="Helvetica T." w:hAnsi="Helvetica T." w:cs="Helvetica T."/>
          <w:b/>
          <w:bCs/>
          <w:sz w:val="16"/>
          <w:szCs w:val="16"/>
        </w:rPr>
        <w:softHyphen/>
        <w:t>runda değildir. Heidegger ‘fırlat</w:t>
      </w:r>
      <w:r w:rsidRPr="006B0EC0">
        <w:rPr>
          <w:rFonts w:ascii="Helvetica T." w:hAnsi="Helvetica T." w:cs="Helvetica T."/>
          <w:b/>
          <w:bCs/>
          <w:sz w:val="16"/>
          <w:szCs w:val="16"/>
        </w:rPr>
        <w:softHyphen/>
        <w:t>ma’ söz</w:t>
      </w:r>
      <w:r w:rsidRPr="006B0EC0">
        <w:rPr>
          <w:rFonts w:ascii="Helvetica T." w:hAnsi="Helvetica T." w:cs="Helvetica T."/>
          <w:b/>
          <w:bCs/>
          <w:sz w:val="16"/>
          <w:szCs w:val="16"/>
        </w:rPr>
        <w:softHyphen/>
        <w:t>cü</w:t>
      </w:r>
      <w:r w:rsidRPr="006B0EC0">
        <w:rPr>
          <w:rFonts w:ascii="Helvetica T." w:hAnsi="Helvetica T." w:cs="Helvetica T."/>
          <w:b/>
          <w:bCs/>
          <w:sz w:val="16"/>
          <w:szCs w:val="16"/>
        </w:rPr>
        <w:softHyphen/>
        <w:t>ğü</w:t>
      </w:r>
      <w:r w:rsidRPr="006B0EC0">
        <w:rPr>
          <w:rFonts w:ascii="Helvetica T." w:hAnsi="Helvetica T." w:cs="Helvetica T."/>
          <w:b/>
          <w:bCs/>
          <w:sz w:val="16"/>
          <w:szCs w:val="16"/>
        </w:rPr>
        <w:softHyphen/>
        <w:t>ne verdiği feno</w:t>
      </w:r>
      <w:r w:rsidRPr="006B0EC0">
        <w:rPr>
          <w:rFonts w:ascii="Helvetica T." w:hAnsi="Helvetica T." w:cs="Helvetica T."/>
          <w:b/>
          <w:bCs/>
          <w:sz w:val="16"/>
          <w:szCs w:val="16"/>
        </w:rPr>
        <w:softHyphen/>
        <w:t>me</w:t>
      </w:r>
      <w:r w:rsidRPr="006B0EC0">
        <w:rPr>
          <w:rFonts w:ascii="Helvetica T." w:hAnsi="Helvetica T." w:cs="Helvetica T."/>
          <w:b/>
          <w:bCs/>
          <w:sz w:val="16"/>
          <w:szCs w:val="16"/>
        </w:rPr>
        <w:softHyphen/>
        <w:t>nolojik anlamı ‘tasar’ sözcüğünün feno</w:t>
      </w:r>
      <w:r w:rsidRPr="006B0EC0">
        <w:rPr>
          <w:rFonts w:ascii="Helvetica T." w:hAnsi="Helvetica T." w:cs="Helvetica T."/>
          <w:b/>
          <w:bCs/>
          <w:sz w:val="16"/>
          <w:szCs w:val="16"/>
        </w:rPr>
        <w:softHyphen/>
        <w:t xml:space="preserve">menolojik anlamı ile bağlı görür.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tasarlamak, taslak yapmak: entwerfen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tekinsizlik: Unheimlichkeit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tematik: thematisch</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b/>
          <w:bCs/>
          <w:sz w:val="16"/>
          <w:szCs w:val="16"/>
        </w:rPr>
      </w:pPr>
      <w:r w:rsidRPr="006B0EC0">
        <w:rPr>
          <w:rFonts w:ascii="Helvetica T." w:hAnsi="Helvetica T." w:cs="Helvetica T."/>
          <w:b/>
          <w:bCs/>
          <w:sz w:val="16"/>
          <w:szCs w:val="16"/>
        </w:rPr>
        <w:t>Sözcüğün genel olanın dışında daha belirli bir anlamı yok gibi görünür ve raslantısal bir inceleme ile kar</w:t>
      </w:r>
      <w:r w:rsidRPr="006B0EC0">
        <w:rPr>
          <w:rFonts w:ascii="Helvetica T." w:hAnsi="Helvetica T." w:cs="Helvetica T."/>
          <w:b/>
          <w:bCs/>
          <w:sz w:val="16"/>
          <w:szCs w:val="16"/>
        </w:rPr>
        <w:softHyphen/>
        <w:t>şıtlık içinde, dizgesel ve daha be</w:t>
      </w:r>
      <w:r w:rsidRPr="006B0EC0">
        <w:rPr>
          <w:rFonts w:ascii="Helvetica T." w:hAnsi="Helvetica T." w:cs="Helvetica T."/>
          <w:b/>
          <w:bCs/>
          <w:sz w:val="16"/>
          <w:szCs w:val="16"/>
        </w:rPr>
        <w:softHyphen/>
        <w:t>lir</w:t>
      </w:r>
      <w:r w:rsidRPr="006B0EC0">
        <w:rPr>
          <w:rFonts w:ascii="Helvetica T." w:hAnsi="Helvetica T." w:cs="Helvetica T."/>
          <w:b/>
          <w:bCs/>
          <w:sz w:val="16"/>
          <w:szCs w:val="16"/>
        </w:rPr>
        <w:softHyphen/>
        <w:t>gin bir araştırma yolunu imler. Belki de ‘tema’ fenomenolojik yön</w:t>
      </w:r>
      <w:r w:rsidRPr="006B0EC0">
        <w:rPr>
          <w:rFonts w:ascii="Helvetica T." w:hAnsi="Helvetica T." w:cs="Helvetica T."/>
          <w:b/>
          <w:bCs/>
          <w:sz w:val="16"/>
          <w:szCs w:val="16"/>
        </w:rPr>
        <w:softHyphen/>
        <w:t>temin nesnesine yaklaşma yolunu belirtir. Ayrıntılı açımlama için bkz. s. [363]: “Varlık-anlayışının eklem</w:t>
      </w:r>
      <w:r w:rsidRPr="006B0EC0">
        <w:rPr>
          <w:rFonts w:ascii="Helvetica T." w:hAnsi="Helvetica T." w:cs="Helvetica T."/>
          <w:b/>
          <w:bCs/>
          <w:sz w:val="16"/>
          <w:szCs w:val="16"/>
        </w:rPr>
        <w:softHyphen/>
        <w:t>lenişi, konu ala</w:t>
      </w:r>
      <w:r w:rsidRPr="006B0EC0">
        <w:rPr>
          <w:rFonts w:ascii="Helvetica T." w:hAnsi="Helvetica T." w:cs="Helvetica T."/>
          <w:b/>
          <w:bCs/>
          <w:sz w:val="16"/>
          <w:szCs w:val="16"/>
        </w:rPr>
        <w:softHyphen/>
        <w:t>nının bu anlayışın kılavuzluğunda sınırlanması ve varo</w:t>
      </w:r>
      <w:r w:rsidRPr="006B0EC0">
        <w:rPr>
          <w:rFonts w:ascii="Helvetica T." w:hAnsi="Helvetica T." w:cs="Helvetica T."/>
          <w:b/>
          <w:bCs/>
          <w:sz w:val="16"/>
          <w:szCs w:val="16"/>
        </w:rPr>
        <w:softHyphen/>
        <w:t>lan-şeylere uygun kav</w:t>
      </w:r>
      <w:r w:rsidRPr="006B0EC0">
        <w:rPr>
          <w:rFonts w:ascii="Helvetica T." w:hAnsi="Helvetica T." w:cs="Helvetica T."/>
          <w:b/>
          <w:bCs/>
          <w:sz w:val="16"/>
          <w:szCs w:val="16"/>
        </w:rPr>
        <w:softHyphen/>
        <w:t>ram</w:t>
      </w:r>
      <w:r w:rsidRPr="006B0EC0">
        <w:rPr>
          <w:rFonts w:ascii="Helvetica T." w:hAnsi="Helvetica T." w:cs="Helvetica T."/>
          <w:b/>
          <w:bCs/>
          <w:sz w:val="16"/>
          <w:szCs w:val="16"/>
        </w:rPr>
        <w:softHyphen/>
        <w:t>sal</w:t>
      </w:r>
      <w:r w:rsidRPr="006B0EC0">
        <w:rPr>
          <w:rFonts w:ascii="Helvetica T." w:hAnsi="Helvetica T." w:cs="Helvetica T."/>
          <w:b/>
          <w:bCs/>
          <w:sz w:val="16"/>
          <w:szCs w:val="16"/>
        </w:rPr>
        <w:softHyphen/>
        <w:t>lı</w:t>
      </w:r>
      <w:r w:rsidRPr="006B0EC0">
        <w:rPr>
          <w:rFonts w:ascii="Helvetica T." w:hAnsi="Helvetica T." w:cs="Helvetica T."/>
          <w:b/>
          <w:bCs/>
          <w:sz w:val="16"/>
          <w:szCs w:val="16"/>
        </w:rPr>
        <w:softHyphen/>
        <w:t>ğın bir ön-taslağının çizilmesi [te</w:t>
      </w:r>
      <w:r w:rsidRPr="006B0EC0">
        <w:rPr>
          <w:rFonts w:ascii="Helvetica T." w:hAnsi="Helvetica T." w:cs="Helvetica T."/>
          <w:b/>
          <w:bCs/>
          <w:sz w:val="16"/>
          <w:szCs w:val="16"/>
        </w:rPr>
        <w:softHyphen/>
        <w:t>ma</w:t>
      </w:r>
      <w:r w:rsidRPr="006B0EC0">
        <w:rPr>
          <w:rFonts w:ascii="Helvetica T." w:hAnsi="Helvetica T." w:cs="Helvetica T."/>
          <w:b/>
          <w:bCs/>
          <w:sz w:val="16"/>
          <w:szCs w:val="16"/>
        </w:rPr>
        <w:softHyphen/>
        <w:t>laştırmaya] aittir.”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temellendirilmiş: fundiert (:: koyulmuş, ikincil, türevsel)</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teslim etmek: ausliefern, überantworten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töz(sellik): Substanz(ialität)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jc w:val="both"/>
        <w:rPr>
          <w:rFonts w:ascii="Helvetica T." w:hAnsi="Helvetica T." w:cs="Helvetica T."/>
          <w:b/>
          <w:bCs/>
          <w:sz w:val="16"/>
          <w:szCs w:val="16"/>
        </w:rPr>
      </w:pPr>
      <w:r w:rsidRPr="006B0EC0">
        <w:rPr>
          <w:rFonts w:ascii="Helvetica T." w:hAnsi="Helvetica T." w:cs="Helvetica T."/>
          <w:b/>
          <w:bCs/>
          <w:sz w:val="16"/>
          <w:szCs w:val="16"/>
        </w:rPr>
        <w:t xml:space="preserve">[25]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 töz. Heidegger Yu</w:t>
      </w:r>
      <w:r w:rsidRPr="006B0EC0">
        <w:rPr>
          <w:rFonts w:ascii="Helvetica T." w:hAnsi="Helvetica T." w:cs="Helvetica T."/>
          <w:b/>
          <w:bCs/>
          <w:sz w:val="16"/>
          <w:szCs w:val="16"/>
        </w:rPr>
        <w:softHyphen/>
        <w:t>nan</w:t>
      </w:r>
      <w:r w:rsidRPr="006B0EC0">
        <w:rPr>
          <w:rFonts w:ascii="Helvetica T." w:hAnsi="Helvetica T." w:cs="Helvetica T."/>
          <w:b/>
          <w:bCs/>
          <w:sz w:val="16"/>
          <w:szCs w:val="16"/>
        </w:rPr>
        <w:softHyphen/>
        <w:t xml:space="preserve">ca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 xml:space="preserve"> (</w:t>
      </w:r>
      <w:r w:rsidRPr="006B0EC0">
        <w:rPr>
          <w:rFonts w:ascii="Helvetica T." w:hAnsi="Helvetica T." w:cs="Helvetica T."/>
          <w:b/>
          <w:bCs/>
          <w:i/>
          <w:iCs/>
          <w:sz w:val="16"/>
          <w:szCs w:val="16"/>
        </w:rPr>
        <w:t xml:space="preserve">töz </w:t>
      </w:r>
      <w:r w:rsidRPr="006B0EC0">
        <w:rPr>
          <w:rFonts w:ascii="Helvetica T." w:hAnsi="Helvetica T." w:cs="Helvetica T."/>
          <w:b/>
          <w:bCs/>
          <w:sz w:val="16"/>
          <w:szCs w:val="16"/>
        </w:rPr>
        <w:t>:: Substanz) sözcü</w:t>
      </w:r>
      <w:r w:rsidRPr="006B0EC0">
        <w:rPr>
          <w:rFonts w:ascii="Helvetica T." w:hAnsi="Helvetica T." w:cs="Helvetica T."/>
          <w:b/>
          <w:bCs/>
          <w:sz w:val="16"/>
          <w:szCs w:val="16"/>
        </w:rPr>
        <w:softHyphen/>
        <w:t>ğü</w:t>
      </w:r>
      <w:r w:rsidRPr="006B0EC0">
        <w:rPr>
          <w:rFonts w:ascii="Helvetica T." w:hAnsi="Helvetica T." w:cs="Helvetica T."/>
          <w:b/>
          <w:bCs/>
          <w:sz w:val="16"/>
          <w:szCs w:val="16"/>
        </w:rPr>
        <w:softHyphen/>
        <w:t xml:space="preserve">nün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w:t>
      </w:r>
      <w:r w:rsidRPr="006B0EC0">
        <w:rPr>
          <w:rFonts w:ascii="Helvetica T." w:hAnsi="Helvetica T." w:cs="Helvetica T."/>
          <w:b/>
          <w:bCs/>
          <w:i/>
          <w:iCs/>
          <w:sz w:val="16"/>
          <w:szCs w:val="16"/>
        </w:rPr>
        <w:t xml:space="preserve">bulunuş </w:t>
      </w:r>
      <w:r w:rsidRPr="006B0EC0">
        <w:rPr>
          <w:rFonts w:ascii="Helvetica T." w:hAnsi="Helvetica T." w:cs="Helvetica T."/>
          <w:b/>
          <w:bCs/>
          <w:sz w:val="16"/>
          <w:szCs w:val="16"/>
        </w:rPr>
        <w:t>::</w:t>
      </w:r>
      <w:r w:rsidRPr="006B0EC0">
        <w:rPr>
          <w:rFonts w:ascii="Helvetica T." w:hAnsi="Helvetica T." w:cs="Helvetica T."/>
          <w:b/>
          <w:bCs/>
          <w:i/>
          <w:iCs/>
          <w:sz w:val="16"/>
          <w:szCs w:val="16"/>
        </w:rPr>
        <w:t xml:space="preserve"> An</w:t>
      </w:r>
      <w:r w:rsidRPr="006B0EC0">
        <w:rPr>
          <w:rFonts w:ascii="Helvetica T." w:hAnsi="Helvetica T." w:cs="Helvetica T."/>
          <w:b/>
          <w:bCs/>
          <w:i/>
          <w:iCs/>
          <w:sz w:val="16"/>
          <w:szCs w:val="16"/>
        </w:rPr>
        <w:softHyphen/>
        <w:t>we</w:t>
      </w:r>
      <w:r w:rsidRPr="006B0EC0">
        <w:rPr>
          <w:rFonts w:ascii="Helvetica T." w:hAnsi="Helvetica T." w:cs="Helvetica T."/>
          <w:b/>
          <w:bCs/>
          <w:i/>
          <w:iCs/>
          <w:sz w:val="16"/>
          <w:szCs w:val="16"/>
        </w:rPr>
        <w:softHyphen/>
        <w:t>senheit</w:t>
      </w:r>
      <w:r w:rsidRPr="006B0EC0">
        <w:rPr>
          <w:rFonts w:ascii="Helvetica T." w:hAnsi="Helvetica T." w:cs="Helvetica T."/>
          <w:b/>
          <w:bCs/>
          <w:sz w:val="16"/>
          <w:szCs w:val="16"/>
        </w:rPr>
        <w:t xml:space="preserve">) ile anlamdaş olduğunu düşünür.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türevsel: abkünftig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p>
    <w:p w:rsidR="000863C7" w:rsidRPr="006B0EC0" w:rsidRDefault="000863C7" w:rsidP="000863C7">
      <w:pPr>
        <w:pStyle w:val="Balk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U</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uğruna: Um-Willen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umut: Hoffnung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usanç, bıkkınlık: Überdruß</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usandırıcılık: Aufdringlichkeit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ussal hayvan: </w:t>
      </w:r>
      <w:r w:rsidRPr="006B0EC0">
        <w:rPr>
          <w:rFonts w:ascii="Athenian" w:hAnsi="Athenian" w:cs="Athenian"/>
          <w:sz w:val="16"/>
          <w:szCs w:val="16"/>
        </w:rPr>
        <w:t></w:t>
      </w:r>
      <w:r w:rsidRPr="006B0EC0">
        <w:rPr>
          <w:rFonts w:ascii="Athenian" w:hAnsi="Athenian" w:cs="Athenian"/>
          <w:sz w:val="16"/>
          <w:szCs w:val="16"/>
        </w:rPr>
        <w:t></w:t>
      </w:r>
      <w:r w:rsidRPr="006B0EC0">
        <w:rPr>
          <w:rFonts w:ascii="Athenian" w:hAnsi="Athenian" w:cs="Athenian"/>
          <w:sz w:val="16"/>
          <w:szCs w:val="16"/>
        </w:rPr>
        <w:t></w:t>
      </w:r>
      <w:r w:rsidRPr="006B0EC0">
        <w:rPr>
          <w:rFonts w:ascii="Athenian" w:hAnsi="Athenian" w:cs="Athenian"/>
          <w:sz w:val="16"/>
          <w:szCs w:val="16"/>
        </w:rPr>
        <w:t></w:t>
      </w:r>
      <w:r w:rsidRPr="006B0EC0">
        <w:rPr>
          <w:rFonts w:ascii="Athenian" w:hAnsi="Athenian" w:cs="Athenian"/>
          <w:sz w:val="16"/>
          <w:szCs w:val="16"/>
        </w:rPr>
        <w:t></w:t>
      </w:r>
      <w:r w:rsidRPr="006B0EC0">
        <w:rPr>
          <w:rFonts w:ascii="Athenian" w:hAnsi="Athenian" w:cs="Athenian"/>
          <w:sz w:val="16"/>
          <w:szCs w:val="16"/>
        </w:rPr>
        <w:t></w:t>
      </w:r>
      <w:r w:rsidRPr="006B0EC0">
        <w:rPr>
          <w:rFonts w:ascii="Athenian" w:hAnsi="Athenian" w:cs="Athenian"/>
          <w:sz w:val="16"/>
          <w:szCs w:val="16"/>
        </w:rPr>
        <w:t></w:t>
      </w:r>
      <w:r w:rsidRPr="006B0EC0">
        <w:rPr>
          <w:rFonts w:ascii="Athenian" w:hAnsi="Athenian" w:cs="Athenian"/>
          <w:sz w:val="16"/>
          <w:szCs w:val="16"/>
        </w:rPr>
        <w:t></w:t>
      </w:r>
      <w:r w:rsidRPr="006B0EC0">
        <w:rPr>
          <w:rFonts w:ascii="Athenian" w:hAnsi="Athenian" w:cs="Athenian"/>
          <w:sz w:val="16"/>
          <w:szCs w:val="16"/>
        </w:rPr>
        <w:t></w:t>
      </w:r>
      <w:r w:rsidRPr="006B0EC0">
        <w:rPr>
          <w:rFonts w:ascii="Athenian" w:hAnsi="Athenian" w:cs="Athenian"/>
          <w:sz w:val="16"/>
          <w:szCs w:val="16"/>
        </w:rPr>
        <w:t></w:t>
      </w:r>
      <w:r w:rsidRPr="006B0EC0">
        <w:rPr>
          <w:rFonts w:ascii="Athenian" w:hAnsi="Athenian" w:cs="Athenian"/>
          <w:sz w:val="16"/>
          <w:szCs w:val="16"/>
        </w:rPr>
        <w:t></w:t>
      </w:r>
      <w:r w:rsidRPr="006B0EC0">
        <w:rPr>
          <w:rFonts w:ascii="Athenian" w:hAnsi="Athenian" w:cs="Athenian"/>
          <w:sz w:val="16"/>
          <w:szCs w:val="16"/>
        </w:rPr>
        <w:t></w:t>
      </w:r>
      <w:r w:rsidRPr="006B0EC0">
        <w:rPr>
          <w:rFonts w:ascii="Athenian" w:hAnsi="Athenian" w:cs="Athenian"/>
          <w:sz w:val="16"/>
          <w:szCs w:val="16"/>
        </w:rPr>
        <w:t></w:t>
      </w:r>
      <w:r w:rsidRPr="006B0EC0">
        <w:rPr>
          <w:rFonts w:ascii="Athenian" w:hAnsi="Athenian" w:cs="Athenian"/>
          <w:sz w:val="16"/>
          <w:szCs w:val="16"/>
        </w:rPr>
        <w:t></w:t>
      </w:r>
      <w:r w:rsidRPr="006B0EC0">
        <w:rPr>
          <w:rFonts w:ascii="Athenian" w:hAnsi="Athenian" w:cs="Athenian"/>
          <w:sz w:val="16"/>
          <w:szCs w:val="16"/>
        </w:rPr>
        <w:t></w:t>
      </w:r>
      <w:r w:rsidRPr="006B0EC0">
        <w:rPr>
          <w:rFonts w:ascii="Helvetica T." w:hAnsi="Helvetica T." w:cs="Helvetica T."/>
          <w:sz w:val="16"/>
          <w:szCs w:val="16"/>
        </w:rPr>
        <w:t xml:space="preserve">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b/>
          <w:bCs/>
          <w:sz w:val="16"/>
          <w:szCs w:val="16"/>
        </w:rPr>
      </w:pPr>
      <w:r w:rsidRPr="006B0EC0">
        <w:rPr>
          <w:rFonts w:ascii="Helvetica T." w:hAnsi="Helvetica T." w:cs="Helvetica T."/>
          <w:b/>
          <w:bCs/>
          <w:sz w:val="16"/>
          <w:szCs w:val="16"/>
        </w:rPr>
        <w:t xml:space="preserve">[25] Heidegger bu ‘zoon logon’u  </w:t>
      </w:r>
      <w:r w:rsidRPr="006B0EC0">
        <w:rPr>
          <w:rFonts w:ascii="Helvetica T." w:hAnsi="Helvetica T." w:cs="Helvetica T."/>
          <w:b/>
          <w:bCs/>
          <w:i/>
          <w:iCs/>
          <w:sz w:val="16"/>
          <w:szCs w:val="16"/>
        </w:rPr>
        <w:t>‘ver</w:t>
      </w:r>
      <w:r w:rsidRPr="006B0EC0">
        <w:rPr>
          <w:rFonts w:ascii="Helvetica T." w:hAnsi="Helvetica T." w:cs="Helvetica T."/>
          <w:b/>
          <w:bCs/>
          <w:i/>
          <w:iCs/>
          <w:sz w:val="16"/>
          <w:szCs w:val="16"/>
        </w:rPr>
        <w:softHyphen/>
        <w:t>nünftiges Lebewesen’ olarak ya da ‘animal rationale’ olarak de</w:t>
      </w:r>
      <w:r w:rsidRPr="006B0EC0">
        <w:rPr>
          <w:rFonts w:ascii="Helvetica T." w:hAnsi="Helvetica T." w:cs="Helvetica T."/>
          <w:b/>
          <w:bCs/>
          <w:i/>
          <w:iCs/>
          <w:sz w:val="16"/>
          <w:szCs w:val="16"/>
        </w:rPr>
        <w:softHyphen/>
        <w:t xml:space="preserve">ğil, ama </w:t>
      </w:r>
      <w:r w:rsidRPr="006B0EC0">
        <w:rPr>
          <w:rFonts w:ascii="Helvetica T." w:hAnsi="Helvetica T." w:cs="Helvetica T."/>
          <w:b/>
          <w:bCs/>
          <w:sz w:val="16"/>
          <w:szCs w:val="16"/>
        </w:rPr>
        <w:t>“Var</w:t>
      </w:r>
      <w:r w:rsidRPr="006B0EC0">
        <w:rPr>
          <w:rFonts w:ascii="Helvetica T." w:hAnsi="Helvetica T." w:cs="Helvetica T."/>
          <w:b/>
          <w:bCs/>
          <w:sz w:val="16"/>
          <w:szCs w:val="16"/>
        </w:rPr>
        <w:softHyphen/>
        <w:t>lığı özsel olarak “‘ko</w:t>
      </w:r>
      <w:r w:rsidRPr="006B0EC0">
        <w:rPr>
          <w:rFonts w:ascii="Helvetica T." w:hAnsi="Helvetica T." w:cs="Helvetica T."/>
          <w:b/>
          <w:bCs/>
          <w:sz w:val="16"/>
          <w:szCs w:val="16"/>
        </w:rPr>
        <w:softHyphen/>
        <w:t>nu</w:t>
      </w:r>
      <w:r w:rsidRPr="006B0EC0">
        <w:rPr>
          <w:rFonts w:ascii="Helvetica T." w:hAnsi="Helvetica T." w:cs="Helvetica T."/>
          <w:b/>
          <w:bCs/>
          <w:sz w:val="16"/>
          <w:szCs w:val="16"/>
        </w:rPr>
        <w:softHyphen/>
        <w:t>şa</w:t>
      </w:r>
      <w:r w:rsidRPr="006B0EC0">
        <w:rPr>
          <w:rFonts w:ascii="Helvetica T." w:hAnsi="Helvetica T." w:cs="Helvetica T."/>
          <w:b/>
          <w:bCs/>
          <w:sz w:val="16"/>
          <w:szCs w:val="16"/>
        </w:rPr>
        <w:softHyphen/>
        <w:t>bil</w:t>
      </w:r>
      <w:r w:rsidRPr="006B0EC0">
        <w:rPr>
          <w:rFonts w:ascii="Helvetica T." w:hAnsi="Helvetica T." w:cs="Helvetica T."/>
          <w:b/>
          <w:bCs/>
          <w:sz w:val="16"/>
          <w:szCs w:val="16"/>
        </w:rPr>
        <w:softHyphen/>
        <w:t>me’ tarafından belirlenen dirimli şey” :: “das Lebende, des</w:t>
      </w:r>
      <w:r w:rsidRPr="006B0EC0">
        <w:rPr>
          <w:rFonts w:ascii="Helvetica T." w:hAnsi="Helvetica T." w:cs="Helvetica T."/>
          <w:b/>
          <w:bCs/>
          <w:sz w:val="16"/>
          <w:szCs w:val="16"/>
        </w:rPr>
        <w:softHyphen/>
        <w:t>sen Sein wesenhaft durch das Re</w:t>
      </w:r>
      <w:r w:rsidRPr="006B0EC0">
        <w:rPr>
          <w:rFonts w:ascii="Helvetica T." w:hAnsi="Helvetica T." w:cs="Helvetica T."/>
          <w:b/>
          <w:bCs/>
          <w:sz w:val="16"/>
          <w:szCs w:val="16"/>
        </w:rPr>
        <w:softHyphen/>
        <w:t>denkönnen bestimmt ist” olarak okur, çünkü ‘Logos’ etimolojik ola</w:t>
      </w:r>
      <w:r w:rsidRPr="006B0EC0">
        <w:rPr>
          <w:rFonts w:ascii="Helvetica T." w:hAnsi="Helvetica T." w:cs="Helvetica T."/>
          <w:b/>
          <w:bCs/>
          <w:sz w:val="16"/>
          <w:szCs w:val="16"/>
        </w:rPr>
        <w:softHyphen/>
        <w:t>rak ‘us’ değil ama ‘konuşma/Re</w:t>
      </w:r>
      <w:r w:rsidRPr="006B0EC0">
        <w:rPr>
          <w:rFonts w:ascii="Helvetica T." w:hAnsi="Helvetica T." w:cs="Helvetica T."/>
          <w:b/>
          <w:bCs/>
          <w:sz w:val="16"/>
          <w:szCs w:val="16"/>
        </w:rPr>
        <w:softHyphen/>
        <w:t>den’</w:t>
      </w:r>
      <w:r w:rsidRPr="006B0EC0">
        <w:rPr>
          <w:rFonts w:ascii="Helvetica T." w:hAnsi="Helvetica T." w:cs="Helvetica T."/>
          <w:b/>
          <w:bCs/>
          <w:sz w:val="16"/>
          <w:szCs w:val="16"/>
        </w:rPr>
        <w:softHyphen/>
        <w:t xml:space="preserve">dir, çünkü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 xml:space="preserve">/konuşma sözcüğünden türetilmiştir. Ayrıca sözcüğü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 xml:space="preserve"> (bilmek, algılamak) ile özdeşleştirir ve </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Athenian" w:hAnsi="Athenian" w:cs="Athenian"/>
          <w:b/>
          <w:bCs/>
          <w:sz w:val="16"/>
          <w:szCs w:val="16"/>
        </w:rPr>
        <w:t></w:t>
      </w:r>
      <w:r w:rsidRPr="006B0EC0">
        <w:rPr>
          <w:rFonts w:ascii="Helvetica T." w:hAnsi="Helvetica T." w:cs="Helvetica T."/>
          <w:b/>
          <w:bCs/>
          <w:sz w:val="16"/>
          <w:szCs w:val="16"/>
        </w:rPr>
        <w:t xml:space="preserve">/dialektikos/eytişimsel sıfatında da aynı kökün bulunduğunu düşünür.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uzak[sız]laştırma: Entfernung</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sz w:val="16"/>
          <w:szCs w:val="16"/>
        </w:rPr>
      </w:pPr>
      <w:r w:rsidRPr="006B0EC0">
        <w:rPr>
          <w:rFonts w:ascii="Helvetica T." w:hAnsi="Helvetica T." w:cs="Helvetica T."/>
          <w:b/>
          <w:bCs/>
          <w:sz w:val="16"/>
          <w:szCs w:val="16"/>
        </w:rPr>
        <w:t>‘Entfernung’ ‘uzaklaştırma’ de</w:t>
      </w:r>
      <w:r w:rsidRPr="006B0EC0">
        <w:rPr>
          <w:rFonts w:ascii="Helvetica T." w:hAnsi="Helvetica T." w:cs="Helvetica T."/>
          <w:b/>
          <w:bCs/>
          <w:sz w:val="16"/>
          <w:szCs w:val="16"/>
        </w:rPr>
        <w:softHyphen/>
        <w:t>mek</w:t>
      </w:r>
      <w:r w:rsidRPr="006B0EC0">
        <w:rPr>
          <w:rFonts w:ascii="Helvetica T." w:hAnsi="Helvetica T." w:cs="Helvetica T."/>
          <w:b/>
          <w:bCs/>
          <w:sz w:val="16"/>
          <w:szCs w:val="16"/>
        </w:rPr>
        <w:softHyphen/>
        <w:t>tir (‘fern’ = ‘uzak’). Ama ‘Ent-fernung’da ‘-ent’ ön-ekinin bir pe</w:t>
      </w:r>
      <w:r w:rsidRPr="006B0EC0">
        <w:rPr>
          <w:rFonts w:ascii="Helvetica T." w:hAnsi="Helvetica T." w:cs="Helvetica T."/>
          <w:b/>
          <w:bCs/>
          <w:sz w:val="16"/>
          <w:szCs w:val="16"/>
        </w:rPr>
        <w:softHyphen/>
        <w:t>kiş</w:t>
      </w:r>
      <w:r w:rsidRPr="006B0EC0">
        <w:rPr>
          <w:rFonts w:ascii="Helvetica T." w:hAnsi="Helvetica T." w:cs="Helvetica T."/>
          <w:b/>
          <w:bCs/>
          <w:sz w:val="16"/>
          <w:szCs w:val="16"/>
        </w:rPr>
        <w:softHyphen/>
        <w:t>tirici ve bir de karşıt olarak yok</w:t>
      </w:r>
      <w:r w:rsidRPr="006B0EC0">
        <w:rPr>
          <w:rFonts w:ascii="Helvetica T." w:hAnsi="Helvetica T." w:cs="Helvetica T."/>
          <w:b/>
          <w:bCs/>
          <w:sz w:val="16"/>
          <w:szCs w:val="16"/>
        </w:rPr>
        <w:softHyphen/>
        <w:t>sunlaştırıcı (‘privative’) anlamı vardır. Heidegger sözcüğe bu ikin</w:t>
      </w:r>
      <w:r w:rsidRPr="006B0EC0">
        <w:rPr>
          <w:rFonts w:ascii="Helvetica T." w:hAnsi="Helvetica T." w:cs="Helvetica T."/>
          <w:b/>
          <w:bCs/>
          <w:sz w:val="16"/>
          <w:szCs w:val="16"/>
        </w:rPr>
        <w:softHyphen/>
        <w:t>ci anlamı da ekler [105]: “Ent</w:t>
      </w:r>
      <w:r w:rsidRPr="006B0EC0">
        <w:rPr>
          <w:rFonts w:ascii="Helvetica T." w:hAnsi="Helvetica T." w:cs="Helvetica T."/>
          <w:b/>
          <w:bCs/>
          <w:sz w:val="16"/>
          <w:szCs w:val="16"/>
        </w:rPr>
        <w:softHyphen/>
        <w:t>fer</w:t>
      </w:r>
      <w:r w:rsidRPr="006B0EC0">
        <w:rPr>
          <w:rFonts w:ascii="Helvetica T." w:hAnsi="Helvetica T." w:cs="Helvetica T."/>
          <w:b/>
          <w:bCs/>
          <w:sz w:val="16"/>
          <w:szCs w:val="16"/>
        </w:rPr>
        <w:softHyphen/>
        <w:t>nung uzaklığın yitik-kılınışı de</w:t>
      </w:r>
      <w:r w:rsidRPr="006B0EC0">
        <w:rPr>
          <w:rFonts w:ascii="Helvetica T." w:hAnsi="Helvetica T." w:cs="Helvetica T."/>
          <w:b/>
          <w:bCs/>
          <w:sz w:val="16"/>
          <w:szCs w:val="16"/>
        </w:rPr>
        <w:softHyphen/>
        <w:t>mek</w:t>
      </w:r>
      <w:r w:rsidRPr="006B0EC0">
        <w:rPr>
          <w:rFonts w:ascii="Helvetica T." w:hAnsi="Helvetica T." w:cs="Helvetica T."/>
          <w:b/>
          <w:bCs/>
          <w:sz w:val="16"/>
          <w:szCs w:val="16"/>
        </w:rPr>
        <w:softHyphen/>
        <w:t>tir, ki birşeyin uzaklığının yitişi, onu yakınlaştırma anlamına gelir.” Hei</w:t>
      </w:r>
      <w:r w:rsidRPr="006B0EC0">
        <w:rPr>
          <w:rFonts w:ascii="Helvetica T." w:hAnsi="Helvetica T." w:cs="Helvetica T."/>
          <w:b/>
          <w:bCs/>
          <w:sz w:val="16"/>
          <w:szCs w:val="16"/>
        </w:rPr>
        <w:softHyphen/>
        <w:t>degger önekin bu olumsallığını öz</w:t>
      </w:r>
      <w:r w:rsidRPr="006B0EC0">
        <w:rPr>
          <w:rFonts w:ascii="Helvetica T." w:hAnsi="Helvetica T." w:cs="Helvetica T."/>
          <w:b/>
          <w:bCs/>
          <w:sz w:val="16"/>
          <w:szCs w:val="16"/>
        </w:rPr>
        <w:softHyphen/>
        <w:t>sel bir olgu olarak aldığı için, söz</w:t>
      </w:r>
      <w:r w:rsidRPr="006B0EC0">
        <w:rPr>
          <w:rFonts w:ascii="Helvetica T." w:hAnsi="Helvetica T." w:cs="Helvetica T."/>
          <w:b/>
          <w:bCs/>
          <w:sz w:val="16"/>
          <w:szCs w:val="16"/>
        </w:rPr>
        <w:softHyphen/>
        <w:t>cüğün Türkçe’ye çevrilmesi ancak Türkçe’de de böyle bir olum</w:t>
      </w:r>
      <w:r w:rsidRPr="006B0EC0">
        <w:rPr>
          <w:rFonts w:ascii="Helvetica T." w:hAnsi="Helvetica T." w:cs="Helvetica T."/>
          <w:b/>
          <w:bCs/>
          <w:sz w:val="16"/>
          <w:szCs w:val="16"/>
        </w:rPr>
        <w:softHyphen/>
        <w:t>sal</w:t>
      </w:r>
      <w:r w:rsidRPr="006B0EC0">
        <w:rPr>
          <w:rFonts w:ascii="Helvetica T." w:hAnsi="Helvetica T." w:cs="Helvetica T."/>
          <w:b/>
          <w:bCs/>
          <w:sz w:val="16"/>
          <w:szCs w:val="16"/>
        </w:rPr>
        <w:softHyphen/>
        <w:t>lı</w:t>
      </w:r>
      <w:r w:rsidRPr="006B0EC0">
        <w:rPr>
          <w:rFonts w:ascii="Helvetica T." w:hAnsi="Helvetica T." w:cs="Helvetica T."/>
          <w:b/>
          <w:bCs/>
          <w:sz w:val="16"/>
          <w:szCs w:val="16"/>
        </w:rPr>
        <w:softHyphen/>
        <w:t>ğın bulunmasına bağlıdır. Ama Türk</w:t>
      </w:r>
      <w:r w:rsidRPr="006B0EC0">
        <w:rPr>
          <w:rFonts w:ascii="Helvetica T." w:hAnsi="Helvetica T." w:cs="Helvetica T."/>
          <w:b/>
          <w:bCs/>
          <w:sz w:val="16"/>
          <w:szCs w:val="16"/>
        </w:rPr>
        <w:softHyphen/>
        <w:t>çe’</w:t>
      </w:r>
      <w:r w:rsidRPr="006B0EC0">
        <w:rPr>
          <w:rFonts w:ascii="Helvetica T." w:hAnsi="Helvetica T." w:cs="Helvetica T."/>
          <w:b/>
          <w:bCs/>
          <w:sz w:val="16"/>
          <w:szCs w:val="16"/>
        </w:rPr>
        <w:softHyphen/>
        <w:t>de buna uygun bir anlatım biçimi yoktur. Sözcük ‘uzaklığın giderilişi’ gibi bir anlatımla pekala çevrilebilir olsa da, Heidegger’in Almanca sözcüğe yüklediği anlam ikircimini ‘uzak[sız]sızlaştırma’ gibi bir yapı daha iyi gösterir.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 xml:space="preserve">uzaklık: Entferntheit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uzaktalık: Abständigkeit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uzam (</w:t>
      </w:r>
      <w:r w:rsidRPr="006B0EC0">
        <w:rPr>
          <w:rFonts w:ascii="Helvetica T." w:hAnsi="Helvetica T." w:cs="Helvetica T."/>
          <w:i/>
          <w:iCs/>
          <w:sz w:val="16"/>
          <w:szCs w:val="16"/>
        </w:rPr>
        <w:t>extensio</w:t>
      </w:r>
      <w:r w:rsidRPr="006B0EC0">
        <w:rPr>
          <w:rFonts w:ascii="Helvetica T." w:hAnsi="Helvetica T." w:cs="Helvetica T."/>
          <w:sz w:val="16"/>
          <w:szCs w:val="16"/>
        </w:rPr>
        <w:t>): Ausdehnung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uzama, uzanış Strecke</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uzunluk: Erstreckung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uzamlı şey: res extensa</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 xml:space="preserve">uzatılmışlık: Erstrecktheit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uzay: Raum</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uzlaşmak, anlaşmak: abfinden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p>
    <w:p w:rsidR="000863C7" w:rsidRPr="006B0EC0" w:rsidRDefault="000863C7" w:rsidP="000863C7">
      <w:pPr>
        <w:pStyle w:val="Balk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Ü</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ürkeklik: Schüchternheit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üstünden atmak: entlastet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üzerinden atlamak: übergehen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p>
    <w:p w:rsidR="000863C7" w:rsidRPr="006B0EC0" w:rsidRDefault="000863C7" w:rsidP="000863C7">
      <w:pPr>
        <w:pStyle w:val="Balk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lastRenderedPageBreak/>
        <w:t>V</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Varlık: Sein</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sz w:val="16"/>
          <w:szCs w:val="16"/>
        </w:rPr>
      </w:pPr>
      <w:r w:rsidRPr="006B0EC0">
        <w:rPr>
          <w:rFonts w:ascii="Helvetica T." w:hAnsi="Helvetica T." w:cs="Helvetica T."/>
          <w:b/>
          <w:bCs/>
          <w:sz w:val="16"/>
          <w:szCs w:val="16"/>
        </w:rPr>
        <w:t>Heidegger Varlığı ‘soyut’ olarak, ‘Var</w:t>
      </w:r>
      <w:r w:rsidRPr="006B0EC0">
        <w:rPr>
          <w:rFonts w:ascii="Helvetica T." w:hAnsi="Helvetica T." w:cs="Helvetica T."/>
          <w:b/>
          <w:bCs/>
          <w:sz w:val="16"/>
          <w:szCs w:val="16"/>
        </w:rPr>
        <w:softHyphen/>
        <w:t xml:space="preserve">lık = Varlık’ olarak değil, ama kendisinden </w:t>
      </w:r>
      <w:r w:rsidRPr="006B0EC0">
        <w:rPr>
          <w:rFonts w:ascii="Helvetica T." w:hAnsi="Helvetica T." w:cs="Helvetica T."/>
          <w:b/>
          <w:bCs/>
          <w:i/>
          <w:iCs/>
          <w:sz w:val="16"/>
          <w:szCs w:val="16"/>
        </w:rPr>
        <w:t xml:space="preserve">daha çoğu </w:t>
      </w:r>
      <w:r w:rsidRPr="006B0EC0">
        <w:rPr>
          <w:rFonts w:ascii="Helvetica T." w:hAnsi="Helvetica T." w:cs="Helvetica T."/>
          <w:b/>
          <w:bCs/>
          <w:sz w:val="16"/>
          <w:szCs w:val="16"/>
        </w:rPr>
        <w:t xml:space="preserve">olarak alır. Ve gene de bu özdeşlikten </w:t>
      </w:r>
      <w:r w:rsidRPr="006B0EC0">
        <w:rPr>
          <w:rFonts w:ascii="Helvetica T." w:hAnsi="Helvetica T." w:cs="Helvetica T."/>
          <w:b/>
          <w:bCs/>
          <w:i/>
          <w:iCs/>
          <w:sz w:val="16"/>
          <w:szCs w:val="16"/>
        </w:rPr>
        <w:t>çok</w:t>
      </w:r>
      <w:r w:rsidRPr="006B0EC0">
        <w:rPr>
          <w:rFonts w:ascii="Helvetica T." w:hAnsi="Helvetica T." w:cs="Helvetica T."/>
          <w:b/>
          <w:bCs/>
          <w:i/>
          <w:iCs/>
          <w:sz w:val="16"/>
          <w:szCs w:val="16"/>
        </w:rPr>
        <w:softHyphen/>
        <w:t>lu</w:t>
      </w:r>
      <w:r w:rsidRPr="006B0EC0">
        <w:rPr>
          <w:rFonts w:ascii="Helvetica T." w:hAnsi="Helvetica T." w:cs="Helvetica T."/>
          <w:b/>
          <w:bCs/>
          <w:i/>
          <w:iCs/>
          <w:sz w:val="16"/>
          <w:szCs w:val="16"/>
        </w:rPr>
        <w:softHyphen/>
        <w:t xml:space="preserve">ğa, kendisinden başkasına </w:t>
      </w:r>
      <w:r w:rsidRPr="006B0EC0">
        <w:rPr>
          <w:rFonts w:ascii="Helvetica T." w:hAnsi="Helvetica T." w:cs="Helvetica T."/>
          <w:b/>
          <w:bCs/>
          <w:sz w:val="16"/>
          <w:szCs w:val="16"/>
        </w:rPr>
        <w:t xml:space="preserve">geçişin eytişimsel olmadığını düşünür. — Varlık </w:t>
      </w:r>
      <w:r w:rsidRPr="006B0EC0">
        <w:rPr>
          <w:rFonts w:ascii="Helvetica T." w:hAnsi="Helvetica T." w:cs="Helvetica T."/>
          <w:b/>
          <w:bCs/>
          <w:i/>
          <w:iCs/>
          <w:sz w:val="16"/>
          <w:szCs w:val="16"/>
        </w:rPr>
        <w:t>ilkin</w:t>
      </w:r>
      <w:r w:rsidRPr="006B0EC0">
        <w:rPr>
          <w:rFonts w:ascii="Helvetica T." w:hAnsi="Helvetica T." w:cs="Helvetica T."/>
          <w:b/>
          <w:bCs/>
          <w:sz w:val="16"/>
          <w:szCs w:val="16"/>
        </w:rPr>
        <w:t xml:space="preserve"> kendisidir. Eğer ken</w:t>
      </w:r>
      <w:r w:rsidRPr="006B0EC0">
        <w:rPr>
          <w:rFonts w:ascii="Helvetica T." w:hAnsi="Helvetica T." w:cs="Helvetica T."/>
          <w:b/>
          <w:bCs/>
          <w:sz w:val="16"/>
          <w:szCs w:val="16"/>
        </w:rPr>
        <w:softHyphen/>
        <w:t>di</w:t>
      </w:r>
      <w:r w:rsidRPr="006B0EC0">
        <w:rPr>
          <w:rFonts w:ascii="Helvetica T." w:hAnsi="Helvetica T." w:cs="Helvetica T."/>
          <w:b/>
          <w:bCs/>
          <w:sz w:val="16"/>
          <w:szCs w:val="16"/>
        </w:rPr>
        <w:softHyphen/>
        <w:t>sinden başkası ise — ki ‘Varlık ne</w:t>
      </w:r>
      <w:r w:rsidRPr="006B0EC0">
        <w:rPr>
          <w:rFonts w:ascii="Helvetica T." w:hAnsi="Helvetica T." w:cs="Helvetica T."/>
          <w:b/>
          <w:bCs/>
          <w:sz w:val="16"/>
          <w:szCs w:val="16"/>
        </w:rPr>
        <w:softHyphen/>
        <w:t>dir?’ sorusunun kuşkulandığı şey budur — o zaman bu başkasının Varlık ile ilişkisi nedir? Fenomen durumunda birşeyin Başkası ola</w:t>
      </w:r>
      <w:r w:rsidRPr="006B0EC0">
        <w:rPr>
          <w:rFonts w:ascii="Helvetica T." w:hAnsi="Helvetica T." w:cs="Helvetica T."/>
          <w:b/>
          <w:bCs/>
          <w:sz w:val="16"/>
          <w:szCs w:val="16"/>
        </w:rPr>
        <w:softHyphen/>
        <w:t xml:space="preserve">rak görünmesi onun </w:t>
      </w:r>
      <w:r w:rsidRPr="006B0EC0">
        <w:rPr>
          <w:rFonts w:ascii="Helvetica T." w:hAnsi="Helvetica T." w:cs="Helvetica T."/>
          <w:b/>
          <w:bCs/>
          <w:i/>
          <w:iCs/>
          <w:sz w:val="16"/>
          <w:szCs w:val="16"/>
        </w:rPr>
        <w:t xml:space="preserve">değişim </w:t>
      </w:r>
      <w:r w:rsidRPr="006B0EC0">
        <w:rPr>
          <w:rFonts w:ascii="Helvetica T." w:hAnsi="Helvetica T." w:cs="Helvetica T."/>
          <w:b/>
          <w:bCs/>
          <w:sz w:val="16"/>
          <w:szCs w:val="16"/>
        </w:rPr>
        <w:t>ol</w:t>
      </w:r>
      <w:r w:rsidRPr="006B0EC0">
        <w:rPr>
          <w:rFonts w:ascii="Helvetica T." w:hAnsi="Helvetica T." w:cs="Helvetica T."/>
          <w:b/>
          <w:bCs/>
          <w:sz w:val="16"/>
          <w:szCs w:val="16"/>
        </w:rPr>
        <w:softHyphen/>
        <w:t>du</w:t>
      </w:r>
      <w:r w:rsidRPr="006B0EC0">
        <w:rPr>
          <w:rFonts w:ascii="Helvetica T." w:hAnsi="Helvetica T." w:cs="Helvetica T."/>
          <w:b/>
          <w:bCs/>
          <w:sz w:val="16"/>
          <w:szCs w:val="16"/>
        </w:rPr>
        <w:softHyphen/>
        <w:t xml:space="preserve">ğunu ve böylece bir </w:t>
      </w:r>
      <w:r w:rsidRPr="006B0EC0">
        <w:rPr>
          <w:rFonts w:ascii="Helvetica T." w:hAnsi="Helvetica T." w:cs="Helvetica T."/>
          <w:b/>
          <w:bCs/>
          <w:i/>
          <w:iCs/>
          <w:sz w:val="16"/>
          <w:szCs w:val="16"/>
        </w:rPr>
        <w:t xml:space="preserve">akış </w:t>
      </w:r>
      <w:r w:rsidRPr="006B0EC0">
        <w:rPr>
          <w:rFonts w:ascii="Helvetica T." w:hAnsi="Helvetica T." w:cs="Helvetica T."/>
          <w:b/>
          <w:bCs/>
          <w:sz w:val="16"/>
          <w:szCs w:val="16"/>
        </w:rPr>
        <w:t>duru</w:t>
      </w:r>
      <w:r w:rsidRPr="006B0EC0">
        <w:rPr>
          <w:rFonts w:ascii="Helvetica T." w:hAnsi="Helvetica T." w:cs="Helvetica T."/>
          <w:b/>
          <w:bCs/>
          <w:sz w:val="16"/>
          <w:szCs w:val="16"/>
        </w:rPr>
        <w:softHyphen/>
        <w:t>mun</w:t>
      </w:r>
      <w:r w:rsidRPr="006B0EC0">
        <w:rPr>
          <w:rFonts w:ascii="Helvetica T." w:hAnsi="Helvetica T." w:cs="Helvetica T."/>
          <w:b/>
          <w:bCs/>
          <w:sz w:val="16"/>
          <w:szCs w:val="16"/>
        </w:rPr>
        <w:softHyphen/>
        <w:t>da olmakla gerçeklik (Varlık) taşı</w:t>
      </w:r>
      <w:r w:rsidRPr="006B0EC0">
        <w:rPr>
          <w:rFonts w:ascii="Helvetica T." w:hAnsi="Helvetica T." w:cs="Helvetica T."/>
          <w:b/>
          <w:bCs/>
          <w:sz w:val="16"/>
          <w:szCs w:val="16"/>
        </w:rPr>
        <w:softHyphen/>
        <w:t>ma</w:t>
      </w:r>
      <w:r w:rsidRPr="006B0EC0">
        <w:rPr>
          <w:rFonts w:ascii="Helvetica T." w:hAnsi="Helvetica T." w:cs="Helvetica T."/>
          <w:b/>
          <w:bCs/>
          <w:sz w:val="16"/>
          <w:szCs w:val="16"/>
        </w:rPr>
        <w:softHyphen/>
        <w:t>dı</w:t>
      </w:r>
      <w:r w:rsidRPr="006B0EC0">
        <w:rPr>
          <w:rFonts w:ascii="Helvetica T." w:hAnsi="Helvetica T." w:cs="Helvetica T."/>
          <w:b/>
          <w:bCs/>
          <w:sz w:val="16"/>
          <w:szCs w:val="16"/>
        </w:rPr>
        <w:softHyphen/>
        <w:t>ğını anlatır (Parmenides ve Herakleitos: P: fenomenal değişim dünyası çelişkilidir, öyleyse yok</w:t>
      </w:r>
      <w:r w:rsidRPr="006B0EC0">
        <w:rPr>
          <w:rFonts w:ascii="Helvetica T." w:hAnsi="Helvetica T." w:cs="Helvetica T."/>
          <w:b/>
          <w:bCs/>
          <w:sz w:val="16"/>
          <w:szCs w:val="16"/>
        </w:rPr>
        <w:softHyphen/>
        <w:t>tur; H: akış/değişim içindeki feno</w:t>
      </w:r>
      <w:r w:rsidRPr="006B0EC0">
        <w:rPr>
          <w:rFonts w:ascii="Helvetica T." w:hAnsi="Helvetica T." w:cs="Helvetica T."/>
          <w:b/>
          <w:bCs/>
          <w:sz w:val="16"/>
          <w:szCs w:val="16"/>
        </w:rPr>
        <w:softHyphen/>
        <w:t>menal dünya değil ama yalnızca değişmez/dingin Bir/Logos ger</w:t>
      </w:r>
      <w:r w:rsidRPr="006B0EC0">
        <w:rPr>
          <w:rFonts w:ascii="Helvetica T." w:hAnsi="Helvetica T." w:cs="Helvetica T."/>
          <w:b/>
          <w:bCs/>
          <w:sz w:val="16"/>
          <w:szCs w:val="16"/>
        </w:rPr>
        <w:softHyphen/>
        <w:t>çek</w:t>
      </w:r>
      <w:r w:rsidRPr="006B0EC0">
        <w:rPr>
          <w:rFonts w:ascii="Helvetica T." w:hAnsi="Helvetica T." w:cs="Helvetica T."/>
          <w:b/>
          <w:bCs/>
          <w:sz w:val="16"/>
          <w:szCs w:val="16"/>
        </w:rPr>
        <w:softHyphen/>
        <w:t>tir). Varlık tanımlanırsa, soru yanıtlanırsa, hiç kuşkusuz ortaya çıkacak olan şey Varlığın kendinde Başkası da olduğu olacaktır (Var</w:t>
      </w:r>
      <w:r w:rsidRPr="006B0EC0">
        <w:rPr>
          <w:rFonts w:ascii="Helvetica T." w:hAnsi="Helvetica T." w:cs="Helvetica T."/>
          <w:b/>
          <w:bCs/>
          <w:sz w:val="16"/>
          <w:szCs w:val="16"/>
        </w:rPr>
        <w:softHyphen/>
        <w:t xml:space="preserve">lığın eytişimi onun Yokluk ile </w:t>
      </w:r>
      <w:r w:rsidRPr="006B0EC0">
        <w:rPr>
          <w:rFonts w:ascii="Helvetica T." w:hAnsi="Helvetica T." w:cs="Helvetica T."/>
          <w:b/>
          <w:bCs/>
          <w:i/>
          <w:iCs/>
          <w:sz w:val="16"/>
          <w:szCs w:val="16"/>
        </w:rPr>
        <w:t xml:space="preserve">bir </w:t>
      </w:r>
      <w:r w:rsidRPr="006B0EC0">
        <w:rPr>
          <w:rFonts w:ascii="Helvetica T." w:hAnsi="Helvetica T." w:cs="Helvetica T."/>
          <w:b/>
          <w:bCs/>
          <w:sz w:val="16"/>
          <w:szCs w:val="16"/>
        </w:rPr>
        <w:t>olduğunu gösterir: Herakleitos). — Heidegger ‘olma’yı ‘ontik’ anlatımı ile anlatır ve onu varlıkbilimsel/onto</w:t>
      </w:r>
      <w:r w:rsidRPr="006B0EC0">
        <w:rPr>
          <w:rFonts w:ascii="Helvetica T." w:hAnsi="Helvetica T." w:cs="Helvetica T."/>
          <w:b/>
          <w:bCs/>
          <w:sz w:val="16"/>
          <w:szCs w:val="16"/>
        </w:rPr>
        <w:softHyphen/>
        <w:t>lojik imlemde gördüğü ora</w:t>
      </w:r>
      <w:r w:rsidRPr="006B0EC0">
        <w:rPr>
          <w:rFonts w:ascii="Helvetica T." w:hAnsi="Helvetica T." w:cs="Helvetica T."/>
          <w:b/>
          <w:bCs/>
          <w:sz w:val="16"/>
          <w:szCs w:val="16"/>
        </w:rPr>
        <w:softHyphen/>
        <w:t>daki-Varlıktan ayırır. — [4]: “‘Varlık’ ona varolan-şey denebileceği bir yolda belirlilik alamaz.” :: “»Sein« kann nicht so zur Bestimmtheit kommen, daß ihm Seiendes zu</w:t>
      </w:r>
      <w:r w:rsidRPr="006B0EC0">
        <w:rPr>
          <w:rFonts w:ascii="Helvetica T." w:hAnsi="Helvetica T." w:cs="Helvetica T."/>
          <w:b/>
          <w:bCs/>
          <w:sz w:val="16"/>
          <w:szCs w:val="16"/>
        </w:rPr>
        <w:softHyphen/>
        <w:t>ge</w:t>
      </w:r>
      <w:r w:rsidRPr="006B0EC0">
        <w:rPr>
          <w:rFonts w:ascii="Helvetica T." w:hAnsi="Helvetica T." w:cs="Helvetica T."/>
          <w:b/>
          <w:bCs/>
          <w:sz w:val="16"/>
          <w:szCs w:val="16"/>
        </w:rPr>
        <w:softHyphen/>
        <w:t xml:space="preserve">sprochen wird.” </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sz w:val="16"/>
          <w:szCs w:val="16"/>
        </w:rPr>
      </w:pP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center"/>
        <w:rPr>
          <w:rFonts w:ascii="Helvetica T." w:hAnsi="Helvetica T." w:cs="Helvetica T."/>
          <w:i/>
          <w:iCs/>
          <w:sz w:val="16"/>
          <w:szCs w:val="16"/>
        </w:rPr>
      </w:pPr>
      <w:r w:rsidRPr="006B0EC0">
        <w:rPr>
          <w:rFonts w:ascii="Helvetica T." w:hAnsi="Helvetica T." w:cs="Helvetica T."/>
          <w:b/>
          <w:bCs/>
          <w:sz w:val="16"/>
          <w:szCs w:val="16"/>
          <w:u w:val="single"/>
        </w:rPr>
        <w:t>Parmenides üzerine bir not</w:t>
      </w:r>
      <w:r w:rsidRPr="006B0EC0">
        <w:rPr>
          <w:rFonts w:ascii="Helvetica T." w:hAnsi="Helvetica T." w:cs="Helvetica T."/>
          <w:sz w:val="16"/>
          <w:szCs w:val="16"/>
        </w:rPr>
        <w:t xml:space="preserve"> </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i/>
          <w:iCs/>
          <w:sz w:val="16"/>
          <w:szCs w:val="16"/>
        </w:rPr>
      </w:pPr>
      <w:r w:rsidRPr="006B0EC0">
        <w:rPr>
          <w:rFonts w:ascii="Helvetica T." w:hAnsi="Helvetica T." w:cs="Helvetica T."/>
          <w:b/>
          <w:bCs/>
          <w:sz w:val="16"/>
          <w:szCs w:val="16"/>
        </w:rPr>
        <w:t>[212]: “Varolan-şeyin Varlığının Par</w:t>
      </w:r>
      <w:r w:rsidRPr="006B0EC0">
        <w:rPr>
          <w:rFonts w:ascii="Helvetica T." w:hAnsi="Helvetica T." w:cs="Helvetica T."/>
          <w:b/>
          <w:bCs/>
          <w:sz w:val="16"/>
          <w:szCs w:val="16"/>
        </w:rPr>
        <w:softHyphen/>
      </w:r>
      <w:r w:rsidRPr="006B0EC0">
        <w:rPr>
          <w:rFonts w:ascii="Helvetica T." w:hAnsi="Helvetica T." w:cs="Helvetica T."/>
          <w:b/>
          <w:bCs/>
          <w:sz w:val="16"/>
          <w:szCs w:val="16"/>
        </w:rPr>
        <w:softHyphen/>
        <w:t>me</w:t>
      </w:r>
      <w:r w:rsidRPr="006B0EC0">
        <w:rPr>
          <w:rFonts w:ascii="Helvetica T." w:hAnsi="Helvetica T." w:cs="Helvetica T."/>
          <w:b/>
          <w:bCs/>
          <w:sz w:val="16"/>
          <w:szCs w:val="16"/>
        </w:rPr>
        <w:softHyphen/>
        <w:t>nides</w:t>
      </w:r>
      <w:r w:rsidRPr="006B0EC0">
        <w:rPr>
          <w:rFonts w:ascii="Helvetica T." w:hAnsi="Helvetica T." w:cs="Helvetica T."/>
          <w:b/>
          <w:bCs/>
          <w:i/>
          <w:iCs/>
          <w:sz w:val="16"/>
          <w:szCs w:val="16"/>
        </w:rPr>
        <w:t xml:space="preserve"> </w:t>
      </w:r>
      <w:r w:rsidRPr="006B0EC0">
        <w:rPr>
          <w:rFonts w:ascii="Helvetica T." w:hAnsi="Helvetica T." w:cs="Helvetica T."/>
          <w:b/>
          <w:bCs/>
          <w:sz w:val="16"/>
          <w:szCs w:val="16"/>
        </w:rPr>
        <w:t xml:space="preserve">tarafından ilk açığa çıkarılışı Varlığı Varlığın ‘algısal anlaşılması’ ile “özdeşleştirir” :: “Die erste Entdeckung des Seins des Seienden durch </w:t>
      </w:r>
      <w:r w:rsidRPr="006B0EC0">
        <w:rPr>
          <w:rFonts w:ascii="Helvetica T." w:hAnsi="Helvetica T." w:cs="Helvetica T."/>
          <w:b/>
          <w:bCs/>
          <w:i/>
          <w:iCs/>
          <w:sz w:val="16"/>
          <w:szCs w:val="16"/>
        </w:rPr>
        <w:t xml:space="preserve">Parmenides </w:t>
      </w:r>
      <w:r w:rsidRPr="006B0EC0">
        <w:rPr>
          <w:rFonts w:ascii="Helvetica T." w:hAnsi="Helvetica T." w:cs="Helvetica T."/>
          <w:b/>
          <w:bCs/>
          <w:sz w:val="16"/>
          <w:szCs w:val="16"/>
        </w:rPr>
        <w:t>»identifiziert« das Sein mit dem vernehmenden Verstehen von Sein.”</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i/>
          <w:iCs/>
          <w:sz w:val="16"/>
          <w:szCs w:val="16"/>
        </w:rPr>
      </w:pP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sz w:val="16"/>
          <w:szCs w:val="16"/>
        </w:rPr>
      </w:pPr>
      <w:r w:rsidRPr="006B0EC0">
        <w:rPr>
          <w:rFonts w:ascii="Helvetica T." w:hAnsi="Helvetica T." w:cs="Helvetica T."/>
          <w:sz w:val="16"/>
          <w:szCs w:val="16"/>
        </w:rPr>
        <w:t xml:space="preserve">Parmenides’in </w:t>
      </w:r>
      <w:r w:rsidRPr="006B0EC0">
        <w:rPr>
          <w:rFonts w:ascii="Helvetica T." w:hAnsi="Helvetica T." w:cs="Helvetica T."/>
          <w:i/>
          <w:iCs/>
          <w:sz w:val="16"/>
          <w:szCs w:val="16"/>
        </w:rPr>
        <w:t xml:space="preserve">Doğa Üzerine </w:t>
      </w:r>
      <w:r w:rsidRPr="006B0EC0">
        <w:rPr>
          <w:rFonts w:ascii="Helvetica T." w:hAnsi="Helvetica T." w:cs="Helvetica T."/>
          <w:sz w:val="16"/>
          <w:szCs w:val="16"/>
        </w:rPr>
        <w:t>çalış</w:t>
      </w:r>
      <w:r w:rsidRPr="006B0EC0">
        <w:rPr>
          <w:rFonts w:ascii="Helvetica T." w:hAnsi="Helvetica T." w:cs="Helvetica T."/>
          <w:sz w:val="16"/>
          <w:szCs w:val="16"/>
        </w:rPr>
        <w:softHyphen/>
        <w:t>ma</w:t>
      </w:r>
      <w:r w:rsidRPr="006B0EC0">
        <w:rPr>
          <w:rFonts w:ascii="Helvetica T." w:hAnsi="Helvetica T." w:cs="Helvetica T."/>
          <w:sz w:val="16"/>
          <w:szCs w:val="16"/>
        </w:rPr>
        <w:softHyphen/>
        <w:t xml:space="preserve">sının ‘Önsöylem’i </w:t>
      </w:r>
      <w:r w:rsidRPr="006B0EC0">
        <w:rPr>
          <w:rFonts w:ascii="Helvetica T." w:hAnsi="Helvetica T." w:cs="Helvetica T."/>
          <w:b/>
          <w:bCs/>
          <w:sz w:val="16"/>
          <w:szCs w:val="16"/>
        </w:rPr>
        <w:t>Sex</w:t>
      </w:r>
      <w:r w:rsidRPr="006B0EC0">
        <w:rPr>
          <w:rFonts w:ascii="Helvetica T." w:hAnsi="Helvetica T." w:cs="Helvetica T."/>
          <w:b/>
          <w:bCs/>
          <w:sz w:val="16"/>
          <w:szCs w:val="16"/>
        </w:rPr>
        <w:softHyphen/>
        <w:t>tus Em</w:t>
      </w:r>
      <w:r w:rsidRPr="006B0EC0">
        <w:rPr>
          <w:rFonts w:ascii="Helvetica T." w:hAnsi="Helvetica T." w:cs="Helvetica T."/>
          <w:b/>
          <w:bCs/>
          <w:sz w:val="16"/>
          <w:szCs w:val="16"/>
        </w:rPr>
        <w:softHyphen/>
        <w:t>pi</w:t>
      </w:r>
      <w:r w:rsidRPr="006B0EC0">
        <w:rPr>
          <w:rFonts w:ascii="Helvetica T." w:hAnsi="Helvetica T." w:cs="Helvetica T."/>
          <w:b/>
          <w:bCs/>
          <w:sz w:val="16"/>
          <w:szCs w:val="16"/>
        </w:rPr>
        <w:softHyphen/>
        <w:t xml:space="preserve">ricus </w:t>
      </w:r>
      <w:r w:rsidRPr="006B0EC0">
        <w:rPr>
          <w:rFonts w:ascii="Helvetica T." w:hAnsi="Helvetica T." w:cs="Helvetica T."/>
          <w:sz w:val="16"/>
          <w:szCs w:val="16"/>
        </w:rPr>
        <w:t>tarafından da saklanmıştır (</w:t>
      </w:r>
      <w:r w:rsidRPr="006B0EC0">
        <w:rPr>
          <w:rFonts w:ascii="Helvetica T." w:hAnsi="Helvetica T." w:cs="Helvetica T."/>
          <w:i/>
          <w:iCs/>
          <w:sz w:val="16"/>
          <w:szCs w:val="16"/>
        </w:rPr>
        <w:t>Ma</w:t>
      </w:r>
      <w:r w:rsidRPr="006B0EC0">
        <w:rPr>
          <w:rFonts w:ascii="Helvetica T." w:hAnsi="Helvetica T." w:cs="Helvetica T."/>
          <w:i/>
          <w:iCs/>
          <w:sz w:val="16"/>
          <w:szCs w:val="16"/>
        </w:rPr>
        <w:softHyphen/>
        <w:t>te</w:t>
      </w:r>
      <w:r w:rsidRPr="006B0EC0">
        <w:rPr>
          <w:rFonts w:ascii="Helvetica T." w:hAnsi="Helvetica T." w:cs="Helvetica T."/>
          <w:i/>
          <w:iCs/>
          <w:sz w:val="16"/>
          <w:szCs w:val="16"/>
        </w:rPr>
        <w:softHyphen/>
        <w:t>matikçilere Karşı,</w:t>
      </w:r>
      <w:r w:rsidRPr="006B0EC0">
        <w:rPr>
          <w:rFonts w:ascii="Helvetica T." w:hAnsi="Helvetica T." w:cs="Helvetica T."/>
          <w:sz w:val="16"/>
          <w:szCs w:val="16"/>
        </w:rPr>
        <w:t xml:space="preserve"> VII  111). Sextus şöyle bir yorum yapar: ‘‘Xeno</w:t>
      </w:r>
      <w:r w:rsidRPr="006B0EC0">
        <w:rPr>
          <w:rFonts w:ascii="Helvetica T." w:hAnsi="Helvetica T." w:cs="Helvetica T."/>
          <w:sz w:val="16"/>
          <w:szCs w:val="16"/>
        </w:rPr>
        <w:softHyphen/>
        <w:t>fanes’in arka</w:t>
      </w:r>
      <w:r w:rsidRPr="006B0EC0">
        <w:rPr>
          <w:rFonts w:ascii="Helvetica T." w:hAnsi="Helvetica T." w:cs="Helvetica T."/>
          <w:sz w:val="16"/>
          <w:szCs w:val="16"/>
        </w:rPr>
        <w:softHyphen/>
        <w:t>daşı Parmenides inanç ile bir</w:t>
      </w:r>
      <w:r w:rsidRPr="006B0EC0">
        <w:rPr>
          <w:rFonts w:ascii="Helvetica T." w:hAnsi="Helvetica T." w:cs="Helvetica T."/>
          <w:sz w:val="16"/>
          <w:szCs w:val="16"/>
        </w:rPr>
        <w:softHyphen/>
        <w:t xml:space="preserve">likte olan ve zayıf sanıları olan usu kınadı, ve </w:t>
      </w:r>
      <w:r w:rsidRPr="006B0EC0">
        <w:rPr>
          <w:rFonts w:ascii="Helvetica T." w:hAnsi="Helvetica T." w:cs="Helvetica T."/>
          <w:b/>
          <w:bCs/>
          <w:i/>
          <w:iCs/>
          <w:sz w:val="16"/>
          <w:szCs w:val="16"/>
        </w:rPr>
        <w:t xml:space="preserve">duyulara </w:t>
      </w:r>
      <w:r w:rsidRPr="006B0EC0">
        <w:rPr>
          <w:rFonts w:ascii="Helvetica T." w:hAnsi="Helvetica T." w:cs="Helvetica T."/>
          <w:sz w:val="16"/>
          <w:szCs w:val="16"/>
        </w:rPr>
        <w:t>gü</w:t>
      </w:r>
      <w:r w:rsidRPr="006B0EC0">
        <w:rPr>
          <w:rFonts w:ascii="Helvetica T." w:hAnsi="Helvetica T." w:cs="Helvetica T."/>
          <w:sz w:val="16"/>
          <w:szCs w:val="16"/>
        </w:rPr>
        <w:softHyphen/>
        <w:t>ven</w:t>
      </w:r>
      <w:r w:rsidRPr="006B0EC0">
        <w:rPr>
          <w:rFonts w:ascii="Helvetica T." w:hAnsi="Helvetica T." w:cs="Helvetica T."/>
          <w:sz w:val="16"/>
          <w:szCs w:val="16"/>
        </w:rPr>
        <w:softHyphen/>
        <w:t>meye de son ver</w:t>
      </w:r>
      <w:r w:rsidRPr="006B0EC0">
        <w:rPr>
          <w:rFonts w:ascii="Helvetica T." w:hAnsi="Helvetica T." w:cs="Helvetica T."/>
          <w:sz w:val="16"/>
          <w:szCs w:val="16"/>
        </w:rPr>
        <w:softHyphen/>
        <w:t>diği için, bilgi ile bir</w:t>
      </w:r>
      <w:r w:rsidRPr="006B0EC0">
        <w:rPr>
          <w:rFonts w:ascii="Helvetica T." w:hAnsi="Helvetica T." w:cs="Helvetica T."/>
          <w:sz w:val="16"/>
          <w:szCs w:val="16"/>
        </w:rPr>
        <w:softHyphen/>
        <w:t>likte olan usu ya da yanıl</w:t>
      </w:r>
      <w:r w:rsidRPr="006B0EC0">
        <w:rPr>
          <w:rFonts w:ascii="Helvetica T." w:hAnsi="Helvetica T." w:cs="Helvetica T."/>
          <w:sz w:val="16"/>
          <w:szCs w:val="16"/>
        </w:rPr>
        <w:softHyphen/>
      </w:r>
      <w:r w:rsidRPr="006B0EC0">
        <w:rPr>
          <w:rFonts w:ascii="Helvetica T." w:hAnsi="Helvetica T." w:cs="Helvetica T."/>
          <w:sz w:val="16"/>
          <w:szCs w:val="16"/>
        </w:rPr>
        <w:softHyphen/>
        <w:t>mayan usu ger</w:t>
      </w:r>
      <w:r w:rsidRPr="006B0EC0">
        <w:rPr>
          <w:rFonts w:ascii="Helvetica T." w:hAnsi="Helvetica T." w:cs="Helvetica T."/>
          <w:sz w:val="16"/>
          <w:szCs w:val="16"/>
        </w:rPr>
        <w:softHyphen/>
        <w:t>çekliğin ölçütü say</w:t>
      </w:r>
      <w:r w:rsidRPr="006B0EC0">
        <w:rPr>
          <w:rFonts w:ascii="Helvetica T." w:hAnsi="Helvetica T." w:cs="Helvetica T."/>
          <w:sz w:val="16"/>
          <w:szCs w:val="16"/>
        </w:rPr>
        <w:softHyphen/>
        <w:t>dı.’’</w:t>
      </w:r>
      <w:r w:rsidRPr="006B0EC0">
        <w:rPr>
          <w:rFonts w:ascii="Helvetica T." w:hAnsi="Helvetica T." w:cs="Helvetica T."/>
          <w:b/>
          <w:bCs/>
          <w:sz w:val="16"/>
          <w:szCs w:val="16"/>
        </w:rPr>
        <w:t xml:space="preserve"> </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sz w:val="16"/>
          <w:szCs w:val="16"/>
        </w:rPr>
      </w:pP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b/>
          <w:bCs/>
          <w:i/>
          <w:iCs/>
          <w:sz w:val="16"/>
          <w:szCs w:val="16"/>
        </w:rPr>
      </w:pPr>
      <w:r w:rsidRPr="006B0EC0">
        <w:rPr>
          <w:rFonts w:ascii="Helvetica T." w:hAnsi="Helvetica T." w:cs="Helvetica T."/>
          <w:sz w:val="16"/>
          <w:szCs w:val="16"/>
        </w:rPr>
        <w:t xml:space="preserve">Parmenides </w:t>
      </w:r>
      <w:r w:rsidRPr="006B0EC0">
        <w:rPr>
          <w:rFonts w:ascii="Helvetica T." w:hAnsi="Helvetica T." w:cs="Helvetica T."/>
          <w:i/>
          <w:iCs/>
          <w:sz w:val="16"/>
          <w:szCs w:val="16"/>
        </w:rPr>
        <w:t>Peri Fuseos</w:t>
      </w:r>
      <w:r w:rsidRPr="006B0EC0">
        <w:rPr>
          <w:rFonts w:ascii="Helvetica T." w:hAnsi="Helvetica T." w:cs="Helvetica T."/>
          <w:sz w:val="16"/>
          <w:szCs w:val="16"/>
        </w:rPr>
        <w:t>’tan (“Doğa Üze</w:t>
      </w:r>
      <w:r w:rsidRPr="006B0EC0">
        <w:rPr>
          <w:rFonts w:ascii="Helvetica T." w:hAnsi="Helvetica T." w:cs="Helvetica T."/>
          <w:sz w:val="16"/>
          <w:szCs w:val="16"/>
        </w:rPr>
        <w:softHyphen/>
        <w:t xml:space="preserve">rine”) kalan fragmanlarında şöyle birşeyler söyler: </w:t>
      </w:r>
      <w:r w:rsidRPr="006B0EC0">
        <w:rPr>
          <w:rFonts w:ascii="Helvetica T." w:hAnsi="Helvetica T." w:cs="Helvetica T."/>
          <w:b/>
          <w:bCs/>
          <w:i/>
          <w:iCs/>
          <w:sz w:val="16"/>
          <w:szCs w:val="16"/>
        </w:rPr>
        <w:t>“[Ç]ünkü olmayanı bilemezsin — bu olanaksızdır —, ne de bildirebilirsin, çünkü düşü</w:t>
      </w:r>
      <w:r w:rsidRPr="006B0EC0">
        <w:rPr>
          <w:rFonts w:ascii="Helvetica T." w:hAnsi="Helvetica T." w:cs="Helvetica T."/>
          <w:b/>
          <w:bCs/>
          <w:i/>
          <w:iCs/>
          <w:sz w:val="16"/>
          <w:szCs w:val="16"/>
        </w:rPr>
        <w:softHyphen/>
        <w:t>nülebilen ve olabilen aynı şey</w:t>
      </w:r>
      <w:r w:rsidRPr="006B0EC0">
        <w:rPr>
          <w:rFonts w:ascii="Helvetica T." w:hAnsi="Helvetica T." w:cs="Helvetica T."/>
          <w:b/>
          <w:bCs/>
          <w:i/>
          <w:iCs/>
          <w:sz w:val="16"/>
          <w:szCs w:val="16"/>
        </w:rPr>
        <w:softHyphen/>
        <w:t>dir.” “Ama gerçeklik yalnızca ‘olan’</w:t>
      </w:r>
      <w:r w:rsidRPr="006B0EC0">
        <w:rPr>
          <w:rFonts w:ascii="Helvetica T." w:hAnsi="Helvetica T." w:cs="Helvetica T."/>
          <w:b/>
          <w:bCs/>
          <w:i/>
          <w:iCs/>
          <w:sz w:val="16"/>
          <w:szCs w:val="16"/>
        </w:rPr>
        <w:softHyphen/>
        <w:t>dır. Bu ne başka birşeyden doğar, ne de geçicidir; bütündür, kendi sını</w:t>
      </w:r>
      <w:r w:rsidRPr="006B0EC0">
        <w:rPr>
          <w:rFonts w:ascii="Helvetica T." w:hAnsi="Helvetica T." w:cs="Helvetica T."/>
          <w:b/>
          <w:bCs/>
          <w:i/>
          <w:iCs/>
          <w:sz w:val="16"/>
          <w:szCs w:val="16"/>
        </w:rPr>
        <w:softHyphen/>
        <w:t>fın</w:t>
      </w:r>
      <w:r w:rsidRPr="006B0EC0">
        <w:rPr>
          <w:rFonts w:ascii="Helvetica T." w:hAnsi="Helvetica T." w:cs="Helvetica T."/>
          <w:b/>
          <w:bCs/>
          <w:i/>
          <w:iCs/>
          <w:sz w:val="16"/>
          <w:szCs w:val="16"/>
        </w:rPr>
        <w:softHyphen/>
        <w:t>da tek</w:t>
      </w:r>
      <w:r w:rsidRPr="006B0EC0">
        <w:rPr>
          <w:rFonts w:ascii="Helvetica T." w:hAnsi="Helvetica T." w:cs="Helvetica T."/>
          <w:b/>
          <w:bCs/>
          <w:i/>
          <w:iCs/>
          <w:sz w:val="16"/>
          <w:szCs w:val="16"/>
        </w:rPr>
        <w:softHyphen/>
        <w:t>tir, devimsiz ve sonsuz</w:t>
      </w:r>
      <w:r w:rsidRPr="006B0EC0">
        <w:rPr>
          <w:rFonts w:ascii="Helvetica T." w:hAnsi="Helvetica T." w:cs="Helvetica T."/>
          <w:b/>
          <w:bCs/>
          <w:i/>
          <w:iCs/>
          <w:sz w:val="16"/>
          <w:szCs w:val="16"/>
        </w:rPr>
        <w:softHyphen/>
        <w:t>dur. Ne vardı, ne de olacaktır, ama aynı zamanda her</w:t>
      </w:r>
      <w:r w:rsidRPr="006B0EC0">
        <w:rPr>
          <w:rFonts w:ascii="Helvetica T." w:hAnsi="Helvetica T." w:cs="Helvetica T."/>
          <w:b/>
          <w:bCs/>
          <w:i/>
          <w:iCs/>
          <w:sz w:val="16"/>
          <w:szCs w:val="16"/>
        </w:rPr>
        <w:softHyphen/>
        <w:t>şey</w:t>
      </w:r>
      <w:r w:rsidRPr="006B0EC0">
        <w:rPr>
          <w:rFonts w:ascii="Helvetica T." w:hAnsi="Helvetica T." w:cs="Helvetica T."/>
          <w:b/>
          <w:bCs/>
          <w:i/>
          <w:iCs/>
          <w:sz w:val="16"/>
          <w:szCs w:val="16"/>
        </w:rPr>
        <w:softHyphen/>
        <w:t>dir. Çünkü onun için nasıl bir doğuş ara</w:t>
      </w:r>
      <w:r w:rsidRPr="006B0EC0">
        <w:rPr>
          <w:rFonts w:ascii="Helvetica T." w:hAnsi="Helvetica T." w:cs="Helvetica T."/>
          <w:b/>
          <w:bCs/>
          <w:i/>
          <w:iCs/>
          <w:sz w:val="16"/>
          <w:szCs w:val="16"/>
        </w:rPr>
        <w:softHyphen/>
        <w:t>ya</w:t>
      </w:r>
      <w:r w:rsidRPr="006B0EC0">
        <w:rPr>
          <w:rFonts w:ascii="Helvetica T." w:hAnsi="Helvetica T." w:cs="Helvetica T."/>
          <w:b/>
          <w:bCs/>
          <w:i/>
          <w:iCs/>
          <w:sz w:val="16"/>
          <w:szCs w:val="16"/>
        </w:rPr>
        <w:softHyphen/>
        <w:t>cak</w:t>
      </w:r>
      <w:r w:rsidRPr="006B0EC0">
        <w:rPr>
          <w:rFonts w:ascii="Helvetica T." w:hAnsi="Helvetica T." w:cs="Helvetica T."/>
          <w:b/>
          <w:bCs/>
          <w:i/>
          <w:iCs/>
          <w:sz w:val="16"/>
          <w:szCs w:val="16"/>
        </w:rPr>
        <w:softHyphen/>
        <w:t>sın? Nasıl ve nereden artabilir? Olmayandan olacağını ne söy</w:t>
      </w:r>
      <w:r w:rsidRPr="006B0EC0">
        <w:rPr>
          <w:rFonts w:ascii="Helvetica T." w:hAnsi="Helvetica T." w:cs="Helvetica T."/>
          <w:b/>
          <w:bCs/>
          <w:i/>
          <w:iCs/>
          <w:sz w:val="16"/>
          <w:szCs w:val="16"/>
        </w:rPr>
        <w:softHyphen/>
        <w:t>le</w:t>
      </w:r>
      <w:r w:rsidRPr="006B0EC0">
        <w:rPr>
          <w:rFonts w:ascii="Helvetica T." w:hAnsi="Helvetica T." w:cs="Helvetica T."/>
          <w:b/>
          <w:bCs/>
          <w:i/>
          <w:iCs/>
          <w:sz w:val="16"/>
          <w:szCs w:val="16"/>
        </w:rPr>
        <w:softHyphen/>
        <w:t>me</w:t>
      </w:r>
      <w:r w:rsidRPr="006B0EC0">
        <w:rPr>
          <w:rFonts w:ascii="Helvetica T." w:hAnsi="Helvetica T." w:cs="Helvetica T."/>
          <w:b/>
          <w:bCs/>
          <w:i/>
          <w:iCs/>
          <w:sz w:val="16"/>
          <w:szCs w:val="16"/>
        </w:rPr>
        <w:softHyphen/>
        <w:t>ne ne de düşünmene izin vere</w:t>
      </w:r>
      <w:r w:rsidRPr="006B0EC0">
        <w:rPr>
          <w:rFonts w:ascii="Helvetica T." w:hAnsi="Helvetica T." w:cs="Helvetica T."/>
          <w:b/>
          <w:bCs/>
          <w:i/>
          <w:iCs/>
          <w:sz w:val="16"/>
          <w:szCs w:val="16"/>
        </w:rPr>
        <w:softHyphen/>
        <w:t>ceğim, çünkü ‘olan’ın olmadığı ne söyle</w:t>
      </w:r>
      <w:r w:rsidRPr="006B0EC0">
        <w:rPr>
          <w:rFonts w:ascii="Helvetica T." w:hAnsi="Helvetica T." w:cs="Helvetica T."/>
          <w:b/>
          <w:bCs/>
          <w:i/>
          <w:iCs/>
          <w:sz w:val="16"/>
          <w:szCs w:val="16"/>
        </w:rPr>
        <w:softHyphen/>
        <w:t>nebilir ne de düşünülebilir. Hangi zorunluk onun daha sonra ya da daha önce yok</w:t>
      </w:r>
      <w:r w:rsidRPr="006B0EC0">
        <w:rPr>
          <w:rFonts w:ascii="Helvetica T." w:hAnsi="Helvetica T." w:cs="Helvetica T."/>
          <w:b/>
          <w:bCs/>
          <w:i/>
          <w:iCs/>
          <w:sz w:val="16"/>
          <w:szCs w:val="16"/>
        </w:rPr>
        <w:softHyphen/>
        <w:t>luk</w:t>
      </w:r>
      <w:r w:rsidRPr="006B0EC0">
        <w:rPr>
          <w:rFonts w:ascii="Helvetica T." w:hAnsi="Helvetica T." w:cs="Helvetica T."/>
          <w:b/>
          <w:bCs/>
          <w:i/>
          <w:iCs/>
          <w:sz w:val="16"/>
          <w:szCs w:val="16"/>
        </w:rPr>
        <w:softHyphen/>
        <w:t>tan baş</w:t>
      </w:r>
      <w:r w:rsidRPr="006B0EC0">
        <w:rPr>
          <w:rFonts w:ascii="Helvetica T." w:hAnsi="Helvetica T." w:cs="Helvetica T."/>
          <w:b/>
          <w:bCs/>
          <w:i/>
          <w:iCs/>
          <w:sz w:val="16"/>
          <w:szCs w:val="16"/>
        </w:rPr>
        <w:softHyphen/>
        <w:t>la</w:t>
      </w:r>
      <w:r w:rsidRPr="006B0EC0">
        <w:rPr>
          <w:rFonts w:ascii="Helvetica T." w:hAnsi="Helvetica T." w:cs="Helvetica T."/>
          <w:b/>
          <w:bCs/>
          <w:i/>
          <w:iCs/>
          <w:sz w:val="16"/>
          <w:szCs w:val="16"/>
        </w:rPr>
        <w:softHyphen/>
        <w:t>masını sağlayabilir? Öyleyse baş</w:t>
      </w:r>
      <w:r w:rsidRPr="006B0EC0">
        <w:rPr>
          <w:rFonts w:ascii="Helvetica T." w:hAnsi="Helvetica T." w:cs="Helvetica T."/>
          <w:b/>
          <w:bCs/>
          <w:i/>
          <w:iCs/>
          <w:sz w:val="16"/>
          <w:szCs w:val="16"/>
        </w:rPr>
        <w:softHyphen/>
        <w:t>tan sona ya olmalı ya da olma</w:t>
      </w:r>
      <w:r w:rsidRPr="006B0EC0">
        <w:rPr>
          <w:rFonts w:ascii="Helvetica T." w:hAnsi="Helvetica T." w:cs="Helvetica T."/>
          <w:b/>
          <w:bCs/>
          <w:i/>
          <w:iCs/>
          <w:sz w:val="16"/>
          <w:szCs w:val="16"/>
        </w:rPr>
        <w:softHyphen/>
        <w:t>ma</w:t>
      </w:r>
      <w:r w:rsidRPr="006B0EC0">
        <w:rPr>
          <w:rFonts w:ascii="Helvetica T." w:hAnsi="Helvetica T." w:cs="Helvetica T."/>
          <w:b/>
          <w:bCs/>
          <w:i/>
          <w:iCs/>
          <w:sz w:val="16"/>
          <w:szCs w:val="16"/>
        </w:rPr>
        <w:softHyphen/>
        <w:t>lıdır. Ne de herhangi bir kanı gücü başka birşeyin var olmayandan doğ</w:t>
      </w:r>
      <w:r w:rsidRPr="006B0EC0">
        <w:rPr>
          <w:rFonts w:ascii="Helvetica T." w:hAnsi="Helvetica T." w:cs="Helvetica T."/>
          <w:b/>
          <w:bCs/>
          <w:i/>
          <w:iCs/>
          <w:sz w:val="16"/>
          <w:szCs w:val="16"/>
        </w:rPr>
        <w:softHyphen/>
        <w:t>masını sağla</w:t>
      </w:r>
      <w:r w:rsidRPr="006B0EC0">
        <w:rPr>
          <w:rFonts w:ascii="Helvetica T." w:hAnsi="Helvetica T." w:cs="Helvetica T."/>
          <w:b/>
          <w:bCs/>
          <w:i/>
          <w:iCs/>
          <w:sz w:val="16"/>
          <w:szCs w:val="16"/>
        </w:rPr>
        <w:softHyphen/>
        <w:t>ya</w:t>
      </w:r>
      <w:r w:rsidRPr="006B0EC0">
        <w:rPr>
          <w:rFonts w:ascii="Helvetica T." w:hAnsi="Helvetica T." w:cs="Helvetica T."/>
          <w:b/>
          <w:bCs/>
          <w:i/>
          <w:iCs/>
          <w:sz w:val="16"/>
          <w:szCs w:val="16"/>
        </w:rPr>
        <w:softHyphen/>
        <w:t>cak</w:t>
      </w:r>
      <w:r w:rsidRPr="006B0EC0">
        <w:rPr>
          <w:rFonts w:ascii="Helvetica T." w:hAnsi="Helvetica T." w:cs="Helvetica T."/>
          <w:b/>
          <w:bCs/>
          <w:i/>
          <w:iCs/>
          <w:sz w:val="16"/>
          <w:szCs w:val="16"/>
        </w:rPr>
        <w:softHyphen/>
        <w:t>tır. Böy</w:t>
      </w:r>
      <w:r w:rsidRPr="006B0EC0">
        <w:rPr>
          <w:rFonts w:ascii="Helvetica T." w:hAnsi="Helvetica T." w:cs="Helvetica T."/>
          <w:b/>
          <w:bCs/>
          <w:i/>
          <w:iCs/>
          <w:sz w:val="16"/>
          <w:szCs w:val="16"/>
        </w:rPr>
        <w:softHyphen/>
        <w:t>lece doğuş yitmiştir, ve yitiş ina</w:t>
      </w:r>
      <w:r w:rsidRPr="006B0EC0">
        <w:rPr>
          <w:rFonts w:ascii="Helvetica T." w:hAnsi="Helvetica T." w:cs="Helvetica T."/>
          <w:b/>
          <w:bCs/>
          <w:i/>
          <w:iCs/>
          <w:sz w:val="16"/>
          <w:szCs w:val="16"/>
        </w:rPr>
        <w:softHyphen/>
        <w:t>nıla</w:t>
      </w:r>
      <w:r w:rsidRPr="006B0EC0">
        <w:rPr>
          <w:rFonts w:ascii="Helvetica T." w:hAnsi="Helvetica T." w:cs="Helvetica T."/>
          <w:b/>
          <w:bCs/>
          <w:i/>
          <w:iCs/>
          <w:sz w:val="16"/>
          <w:szCs w:val="16"/>
        </w:rPr>
        <w:softHyphen/>
        <w:t>maz</w:t>
      </w:r>
      <w:r w:rsidRPr="006B0EC0">
        <w:rPr>
          <w:rFonts w:ascii="Helvetica T." w:hAnsi="Helvetica T." w:cs="Helvetica T."/>
          <w:b/>
          <w:bCs/>
          <w:i/>
          <w:iCs/>
          <w:sz w:val="16"/>
          <w:szCs w:val="16"/>
        </w:rPr>
        <w:softHyphen/>
        <w:t>dır.”</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170"/>
        <w:jc w:val="both"/>
        <w:rPr>
          <w:rFonts w:ascii="Helvetica T." w:hAnsi="Helvetica T." w:cs="Helvetica T."/>
          <w:sz w:val="16"/>
          <w:szCs w:val="16"/>
        </w:rPr>
      </w:pPr>
      <w:r w:rsidRPr="006B0EC0">
        <w:rPr>
          <w:rFonts w:ascii="Helvetica T." w:hAnsi="Helvetica T." w:cs="Helvetica T."/>
          <w:sz w:val="16"/>
          <w:szCs w:val="16"/>
        </w:rPr>
        <w:t>Parmenides ‘Düşünce’ ve ‘Var</w:t>
      </w:r>
      <w:r w:rsidRPr="006B0EC0">
        <w:rPr>
          <w:rFonts w:ascii="Helvetica T." w:hAnsi="Helvetica T." w:cs="Helvetica T."/>
          <w:sz w:val="16"/>
          <w:szCs w:val="16"/>
        </w:rPr>
        <w:softHyphen/>
        <w:t>lığın’  birliğinden, yani ‘bilgi’den, yani ‘ger</w:t>
      </w:r>
      <w:r w:rsidRPr="006B0EC0">
        <w:rPr>
          <w:rFonts w:ascii="Helvetica T." w:hAnsi="Helvetica T." w:cs="Helvetica T."/>
          <w:sz w:val="16"/>
          <w:szCs w:val="16"/>
        </w:rPr>
        <w:softHyphen/>
        <w:t>çek</w:t>
      </w:r>
      <w:r w:rsidRPr="006B0EC0">
        <w:rPr>
          <w:rFonts w:ascii="Helvetica T." w:hAnsi="Helvetica T." w:cs="Helvetica T."/>
          <w:sz w:val="16"/>
          <w:szCs w:val="16"/>
        </w:rPr>
        <w:softHyphen/>
        <w:t>lik’ten söz eder, algının ve varlığın bir</w:t>
      </w:r>
      <w:r w:rsidRPr="006B0EC0">
        <w:rPr>
          <w:rFonts w:ascii="Helvetica T." w:hAnsi="Helvetica T." w:cs="Helvetica T."/>
          <w:sz w:val="16"/>
          <w:szCs w:val="16"/>
        </w:rPr>
        <w:softHyphen/>
        <w:t>liğinden, ‘görüngü’den değil. Par</w:t>
      </w:r>
      <w:r w:rsidRPr="006B0EC0">
        <w:rPr>
          <w:rFonts w:ascii="Helvetica T." w:hAnsi="Helvetica T." w:cs="Helvetica T."/>
          <w:sz w:val="16"/>
          <w:szCs w:val="16"/>
        </w:rPr>
        <w:softHyphen/>
        <w:t>menides’in ne demek istediğini yal</w:t>
      </w:r>
      <w:r w:rsidRPr="006B0EC0">
        <w:rPr>
          <w:rFonts w:ascii="Helvetica T." w:hAnsi="Helvetica T." w:cs="Helvetica T."/>
          <w:sz w:val="16"/>
          <w:szCs w:val="16"/>
        </w:rPr>
        <w:softHyphen/>
        <w:t>nızca çevirinin ‘doğruluğu’ndan de</w:t>
      </w:r>
      <w:r w:rsidRPr="006B0EC0">
        <w:rPr>
          <w:rFonts w:ascii="Helvetica T." w:hAnsi="Helvetica T." w:cs="Helvetica T."/>
          <w:sz w:val="16"/>
          <w:szCs w:val="16"/>
        </w:rPr>
        <w:softHyphen/>
        <w:t>ğil,  etimolojik bir sınamadan değil, ama kendi usumuzun yar</w:t>
      </w:r>
      <w:r w:rsidRPr="006B0EC0">
        <w:rPr>
          <w:rFonts w:ascii="Helvetica T." w:hAnsi="Helvetica T." w:cs="Helvetica T."/>
          <w:sz w:val="16"/>
          <w:szCs w:val="16"/>
        </w:rPr>
        <w:softHyphen/>
        <w:t>gısın</w:t>
      </w:r>
      <w:r w:rsidRPr="006B0EC0">
        <w:rPr>
          <w:rFonts w:ascii="Helvetica T." w:hAnsi="Helvetica T." w:cs="Helvetica T."/>
          <w:sz w:val="16"/>
          <w:szCs w:val="16"/>
        </w:rPr>
        <w:softHyphen/>
        <w:t>dan da bili</w:t>
      </w:r>
      <w:r w:rsidRPr="006B0EC0">
        <w:rPr>
          <w:rFonts w:ascii="Helvetica T." w:hAnsi="Helvetica T." w:cs="Helvetica T."/>
          <w:sz w:val="16"/>
          <w:szCs w:val="16"/>
        </w:rPr>
        <w:softHyphen/>
        <w:t>riz, çünkü Parmenides ile zaman aşı</w:t>
      </w:r>
      <w:r w:rsidRPr="006B0EC0">
        <w:rPr>
          <w:rFonts w:ascii="Helvetica T." w:hAnsi="Helvetica T." w:cs="Helvetica T."/>
          <w:sz w:val="16"/>
          <w:szCs w:val="16"/>
        </w:rPr>
        <w:softHyphen/>
        <w:t>mına uğramayan aynı usu pay</w:t>
      </w:r>
      <w:r w:rsidRPr="006B0EC0">
        <w:rPr>
          <w:rFonts w:ascii="Helvetica T." w:hAnsi="Helvetica T." w:cs="Helvetica T."/>
          <w:sz w:val="16"/>
          <w:szCs w:val="16"/>
        </w:rPr>
        <w:softHyphen/>
        <w:t>la</w:t>
      </w:r>
      <w:r w:rsidRPr="006B0EC0">
        <w:rPr>
          <w:rFonts w:ascii="Helvetica T." w:hAnsi="Helvetica T." w:cs="Helvetica T."/>
          <w:sz w:val="16"/>
          <w:szCs w:val="16"/>
        </w:rPr>
        <w:softHyphen/>
        <w:t>şırız. Heidegger’in Parmenides’e yakla</w:t>
      </w:r>
      <w:r w:rsidRPr="006B0EC0">
        <w:rPr>
          <w:rFonts w:ascii="Helvetica T." w:hAnsi="Helvetica T." w:cs="Helvetica T."/>
          <w:sz w:val="16"/>
          <w:szCs w:val="16"/>
        </w:rPr>
        <w:softHyphen/>
        <w:t xml:space="preserve">şımı bir kendini-aldatma tutumudur: </w:t>
      </w:r>
      <w:r w:rsidRPr="006B0EC0">
        <w:rPr>
          <w:rFonts w:ascii="Helvetica T." w:hAnsi="Helvetica T." w:cs="Helvetica T."/>
          <w:b/>
          <w:bCs/>
          <w:sz w:val="16"/>
          <w:szCs w:val="16"/>
        </w:rPr>
        <w:t>“‘Ger</w:t>
      </w:r>
      <w:r w:rsidRPr="006B0EC0">
        <w:rPr>
          <w:rFonts w:ascii="Helvetica T." w:hAnsi="Helvetica T." w:cs="Helvetica T."/>
          <w:b/>
          <w:bCs/>
          <w:sz w:val="16"/>
          <w:szCs w:val="16"/>
        </w:rPr>
        <w:softHyphen/>
      </w:r>
      <w:r w:rsidRPr="006B0EC0">
        <w:rPr>
          <w:rFonts w:ascii="Helvetica T." w:hAnsi="Helvetica T." w:cs="Helvetica T."/>
          <w:b/>
          <w:bCs/>
          <w:sz w:val="16"/>
          <w:szCs w:val="16"/>
        </w:rPr>
        <w:softHyphen/>
        <w:t>çek</w:t>
      </w:r>
      <w:r w:rsidRPr="006B0EC0">
        <w:rPr>
          <w:rFonts w:ascii="Helvetica T." w:hAnsi="Helvetica T." w:cs="Helvetica T."/>
          <w:b/>
          <w:bCs/>
          <w:sz w:val="16"/>
          <w:szCs w:val="16"/>
        </w:rPr>
        <w:softHyphen/>
        <w:t>lik’ ‘Şey’ ile, ‘kendi-ken</w:t>
      </w:r>
      <w:r w:rsidRPr="006B0EC0">
        <w:rPr>
          <w:rFonts w:ascii="Helvetica T." w:hAnsi="Helvetica T." w:cs="Helvetica T."/>
          <w:b/>
          <w:bCs/>
          <w:sz w:val="16"/>
          <w:szCs w:val="16"/>
        </w:rPr>
        <w:softHyphen/>
        <w:t>dini-gös</w:t>
      </w:r>
      <w:r w:rsidRPr="006B0EC0">
        <w:rPr>
          <w:rFonts w:ascii="Helvetica T." w:hAnsi="Helvetica T." w:cs="Helvetica T."/>
          <w:b/>
          <w:bCs/>
          <w:sz w:val="16"/>
          <w:szCs w:val="16"/>
        </w:rPr>
        <w:softHyphen/>
        <w:t>teren’ ile aynı şeyi imler” :: “»Wahr</w:t>
      </w:r>
      <w:r w:rsidRPr="006B0EC0">
        <w:rPr>
          <w:rFonts w:ascii="Helvetica T." w:hAnsi="Helvetica T." w:cs="Helvetica T."/>
          <w:b/>
          <w:bCs/>
          <w:sz w:val="16"/>
          <w:szCs w:val="16"/>
        </w:rPr>
        <w:softHyphen/>
        <w:t>heit« bedeutet das</w:t>
      </w:r>
      <w:r w:rsidRPr="006B0EC0">
        <w:rPr>
          <w:rFonts w:ascii="Helvetica T." w:hAnsi="Helvetica T." w:cs="Helvetica T."/>
          <w:b/>
          <w:bCs/>
          <w:sz w:val="16"/>
          <w:szCs w:val="16"/>
        </w:rPr>
        <w:softHyphen/>
        <w:t>selbe wie »Sache«, »Sich</w:t>
      </w:r>
      <w:r w:rsidRPr="006B0EC0">
        <w:rPr>
          <w:rFonts w:ascii="Helvetica T." w:hAnsi="Helvetica T." w:cs="Helvetica T."/>
          <w:b/>
          <w:bCs/>
          <w:sz w:val="16"/>
          <w:szCs w:val="16"/>
        </w:rPr>
        <w:softHyphen/>
        <w:t>selbst</w:t>
      </w:r>
      <w:r w:rsidRPr="006B0EC0">
        <w:rPr>
          <w:rFonts w:ascii="Helvetica T." w:hAnsi="Helvetica T." w:cs="Helvetica T."/>
          <w:b/>
          <w:bCs/>
          <w:sz w:val="16"/>
          <w:szCs w:val="16"/>
        </w:rPr>
        <w:softHyphen/>
        <w:t>zei</w:t>
      </w:r>
      <w:r w:rsidRPr="006B0EC0">
        <w:rPr>
          <w:rFonts w:ascii="Helvetica T." w:hAnsi="Helvetica T." w:cs="Helvetica T."/>
          <w:b/>
          <w:bCs/>
          <w:sz w:val="16"/>
          <w:szCs w:val="16"/>
        </w:rPr>
        <w:softHyphen/>
        <w:t xml:space="preserve">gendes«.” </w:t>
      </w:r>
      <w:r w:rsidRPr="006B0EC0">
        <w:rPr>
          <w:rFonts w:ascii="Helvetica T." w:hAnsi="Helvetica T." w:cs="Helvetica T."/>
          <w:sz w:val="16"/>
          <w:szCs w:val="16"/>
        </w:rPr>
        <w:t>Yön</w:t>
      </w:r>
      <w:r w:rsidRPr="006B0EC0">
        <w:rPr>
          <w:rFonts w:ascii="Helvetica T." w:hAnsi="Helvetica T." w:cs="Helvetica T."/>
          <w:sz w:val="16"/>
          <w:szCs w:val="16"/>
        </w:rPr>
        <w:softHyphen/>
      </w:r>
      <w:r w:rsidRPr="006B0EC0">
        <w:rPr>
          <w:rFonts w:ascii="Helvetica T." w:hAnsi="Helvetica T." w:cs="Helvetica T."/>
          <w:sz w:val="16"/>
          <w:szCs w:val="16"/>
        </w:rPr>
        <w:softHyphen/>
        <w:t>teminin aygıtlarının kendileri böy</w:t>
      </w:r>
      <w:r w:rsidRPr="006B0EC0">
        <w:rPr>
          <w:rFonts w:ascii="Helvetica T." w:hAnsi="Helvetica T." w:cs="Helvetica T."/>
          <w:sz w:val="16"/>
          <w:szCs w:val="16"/>
        </w:rPr>
        <w:softHyphen/>
        <w:t>le çar</w:t>
      </w:r>
      <w:r w:rsidRPr="006B0EC0">
        <w:rPr>
          <w:rFonts w:ascii="Helvetica T." w:hAnsi="Helvetica T." w:cs="Helvetica T."/>
          <w:sz w:val="16"/>
          <w:szCs w:val="16"/>
        </w:rPr>
        <w:softHyphen/>
        <w:t>pıtmaları anla</w:t>
      </w:r>
      <w:r w:rsidRPr="006B0EC0">
        <w:rPr>
          <w:rFonts w:ascii="Helvetica T." w:hAnsi="Helvetica T." w:cs="Helvetica T."/>
          <w:sz w:val="16"/>
          <w:szCs w:val="16"/>
        </w:rPr>
        <w:softHyphen/>
        <w:t>mamızı sağlar. Hiç kuşkusuz ‘Şey’ kendini gösterir; ama doğa yasası, geometrik teorem, kısa</w:t>
      </w:r>
      <w:r w:rsidRPr="006B0EC0">
        <w:rPr>
          <w:rFonts w:ascii="Helvetica T." w:hAnsi="Helvetica T." w:cs="Helvetica T."/>
          <w:sz w:val="16"/>
          <w:szCs w:val="16"/>
        </w:rPr>
        <w:softHyphen/>
        <w:t>ca İdea kendini duyulara sunmaz. ‘Gös</w:t>
      </w:r>
      <w:r w:rsidRPr="006B0EC0">
        <w:rPr>
          <w:rFonts w:ascii="Helvetica T." w:hAnsi="Helvetica T." w:cs="Helvetica T."/>
          <w:sz w:val="16"/>
          <w:szCs w:val="16"/>
        </w:rPr>
        <w:softHyphen/>
      </w:r>
      <w:r w:rsidRPr="006B0EC0">
        <w:rPr>
          <w:rFonts w:ascii="Helvetica T." w:hAnsi="Helvetica T." w:cs="Helvetica T."/>
          <w:sz w:val="16"/>
          <w:szCs w:val="16"/>
        </w:rPr>
        <w:softHyphen/>
        <w:t>terme’ ise duyulara ‘sunma’dan başka bir anla</w:t>
      </w:r>
      <w:r w:rsidRPr="006B0EC0">
        <w:rPr>
          <w:rFonts w:ascii="Helvetica T." w:hAnsi="Helvetica T." w:cs="Helvetica T."/>
          <w:sz w:val="16"/>
          <w:szCs w:val="16"/>
        </w:rPr>
        <w:softHyphen/>
        <w:t>ma gel</w:t>
      </w:r>
      <w:r w:rsidRPr="006B0EC0">
        <w:rPr>
          <w:rFonts w:ascii="Helvetica T." w:hAnsi="Helvetica T." w:cs="Helvetica T."/>
          <w:sz w:val="16"/>
          <w:szCs w:val="16"/>
        </w:rPr>
        <w:softHyphen/>
        <w:t>mez. Hei</w:t>
      </w:r>
      <w:r w:rsidRPr="006B0EC0">
        <w:rPr>
          <w:rFonts w:ascii="Helvetica T." w:hAnsi="Helvetica T." w:cs="Helvetica T."/>
          <w:sz w:val="16"/>
          <w:szCs w:val="16"/>
        </w:rPr>
        <w:softHyphen/>
        <w:t>degger güçlüğü derinden duyum</w:t>
      </w:r>
      <w:r w:rsidRPr="006B0EC0">
        <w:rPr>
          <w:rFonts w:ascii="Helvetica T." w:hAnsi="Helvetica T." w:cs="Helvetica T."/>
          <w:sz w:val="16"/>
          <w:szCs w:val="16"/>
        </w:rPr>
        <w:softHyphen/>
        <w:t>sa</w:t>
      </w:r>
      <w:r w:rsidRPr="006B0EC0">
        <w:rPr>
          <w:rFonts w:ascii="Helvetica T." w:hAnsi="Helvetica T." w:cs="Helvetica T."/>
          <w:sz w:val="16"/>
          <w:szCs w:val="16"/>
        </w:rPr>
        <w:softHyphen/>
        <w:t>mak</w:t>
      </w:r>
      <w:r w:rsidRPr="006B0EC0">
        <w:rPr>
          <w:rFonts w:ascii="Helvetica T." w:hAnsi="Helvetica T." w:cs="Helvetica T."/>
          <w:sz w:val="16"/>
          <w:szCs w:val="16"/>
        </w:rPr>
        <w:softHyphen/>
        <w:t>ta</w:t>
      </w:r>
      <w:r w:rsidRPr="006B0EC0">
        <w:rPr>
          <w:rFonts w:ascii="Helvetica T." w:hAnsi="Helvetica T." w:cs="Helvetica T."/>
          <w:sz w:val="16"/>
          <w:szCs w:val="16"/>
        </w:rPr>
        <w:softHyphen/>
        <w:t>dır ve kendine ikircim noktaları bırak</w:t>
      </w:r>
      <w:r w:rsidRPr="006B0EC0">
        <w:rPr>
          <w:rFonts w:ascii="Helvetica T." w:hAnsi="Helvetica T." w:cs="Helvetica T."/>
          <w:sz w:val="16"/>
          <w:szCs w:val="16"/>
        </w:rPr>
        <w:softHyphen/>
      </w:r>
      <w:r w:rsidRPr="006B0EC0">
        <w:rPr>
          <w:rFonts w:ascii="Helvetica T." w:hAnsi="Helvetica T." w:cs="Helvetica T."/>
          <w:sz w:val="16"/>
          <w:szCs w:val="16"/>
        </w:rPr>
        <w:softHyphen/>
        <w:t>mayı boş</w:t>
      </w:r>
      <w:r w:rsidRPr="006B0EC0">
        <w:rPr>
          <w:rFonts w:ascii="Helvetica T." w:hAnsi="Helvetica T." w:cs="Helvetica T."/>
          <w:sz w:val="16"/>
          <w:szCs w:val="16"/>
        </w:rPr>
        <w:softHyphen/>
        <w:t xml:space="preserve">lamaz </w:t>
      </w:r>
      <w:r w:rsidRPr="006B0EC0">
        <w:rPr>
          <w:rFonts w:ascii="Helvetica T." w:hAnsi="Helvetica T." w:cs="Helvetica T."/>
          <w:b/>
          <w:bCs/>
          <w:sz w:val="16"/>
          <w:szCs w:val="16"/>
        </w:rPr>
        <w:t>[212]</w:t>
      </w:r>
      <w:r w:rsidRPr="006B0EC0">
        <w:rPr>
          <w:rFonts w:ascii="Helvetica T." w:hAnsi="Helvetica T." w:cs="Helvetica T."/>
          <w:sz w:val="16"/>
          <w:szCs w:val="16"/>
        </w:rPr>
        <w:t>: “Varlığın ‘algısal an</w:t>
      </w:r>
      <w:r w:rsidRPr="006B0EC0">
        <w:rPr>
          <w:rFonts w:ascii="Helvetica T." w:hAnsi="Helvetica T." w:cs="Helvetica T."/>
          <w:sz w:val="16"/>
          <w:szCs w:val="16"/>
        </w:rPr>
        <w:softHyphen/>
        <w:t>la</w:t>
      </w:r>
      <w:r w:rsidRPr="006B0EC0">
        <w:rPr>
          <w:rFonts w:ascii="Helvetica T." w:hAnsi="Helvetica T." w:cs="Helvetica T."/>
          <w:sz w:val="16"/>
          <w:szCs w:val="16"/>
        </w:rPr>
        <w:softHyphen/>
      </w:r>
      <w:r w:rsidRPr="006B0EC0">
        <w:rPr>
          <w:rFonts w:ascii="Helvetica T." w:hAnsi="Helvetica T." w:cs="Helvetica T."/>
          <w:sz w:val="16"/>
          <w:szCs w:val="16"/>
        </w:rPr>
        <w:softHyphen/>
        <w:t>şıl</w:t>
      </w:r>
      <w:r w:rsidRPr="006B0EC0">
        <w:rPr>
          <w:rFonts w:ascii="Helvetica T." w:hAnsi="Helvetica T." w:cs="Helvetica T."/>
          <w:sz w:val="16"/>
          <w:szCs w:val="16"/>
        </w:rPr>
        <w:softHyphen/>
        <w:t>ması’” :: “vernehmenden Ver</w:t>
      </w:r>
      <w:r w:rsidRPr="006B0EC0">
        <w:rPr>
          <w:rFonts w:ascii="Helvetica T." w:hAnsi="Helvetica T." w:cs="Helvetica T."/>
          <w:sz w:val="16"/>
          <w:szCs w:val="16"/>
        </w:rPr>
        <w:softHyphen/>
        <w:t>ste</w:t>
      </w:r>
      <w:r w:rsidRPr="006B0EC0">
        <w:rPr>
          <w:rFonts w:ascii="Helvetica T." w:hAnsi="Helvetica T." w:cs="Helvetica T."/>
          <w:sz w:val="16"/>
          <w:szCs w:val="16"/>
        </w:rPr>
        <w:softHyphen/>
        <w:t>hen von Sein” gibi birşeyden söz eder.</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b/>
          <w:bCs/>
          <w:sz w:val="16"/>
          <w:szCs w:val="16"/>
        </w:rPr>
      </w:pPr>
      <w:r w:rsidRPr="006B0EC0">
        <w:rPr>
          <w:rFonts w:ascii="Helvetica T." w:hAnsi="Helvetica T." w:cs="Helvetica T."/>
          <w:sz w:val="16"/>
          <w:szCs w:val="16"/>
        </w:rPr>
        <w:t>varlıkbilim: Ontologie</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sz w:val="16"/>
          <w:szCs w:val="16"/>
        </w:rPr>
      </w:pPr>
      <w:r w:rsidRPr="006B0EC0">
        <w:rPr>
          <w:rFonts w:ascii="Helvetica T." w:hAnsi="Helvetica T." w:cs="Helvetica T."/>
          <w:b/>
          <w:bCs/>
          <w:sz w:val="16"/>
          <w:szCs w:val="16"/>
        </w:rPr>
        <w:t xml:space="preserve">Varlıkbilim </w:t>
      </w:r>
      <w:r w:rsidRPr="006B0EC0">
        <w:rPr>
          <w:rFonts w:ascii="Helvetica T." w:hAnsi="Helvetica T." w:cs="Helvetica T."/>
          <w:b/>
          <w:bCs/>
          <w:i/>
          <w:iCs/>
          <w:sz w:val="16"/>
          <w:szCs w:val="16"/>
        </w:rPr>
        <w:t xml:space="preserve">var </w:t>
      </w:r>
      <w:r w:rsidRPr="006B0EC0">
        <w:rPr>
          <w:rFonts w:ascii="Helvetica T." w:hAnsi="Helvetica T." w:cs="Helvetica T."/>
          <w:b/>
          <w:bCs/>
          <w:sz w:val="16"/>
          <w:szCs w:val="16"/>
        </w:rPr>
        <w:t>olanı araştıran dü</w:t>
      </w:r>
      <w:r w:rsidRPr="006B0EC0">
        <w:rPr>
          <w:rFonts w:ascii="Helvetica T." w:hAnsi="Helvetica T." w:cs="Helvetica T."/>
          <w:b/>
          <w:bCs/>
          <w:sz w:val="16"/>
          <w:szCs w:val="16"/>
        </w:rPr>
        <w:softHyphen/>
        <w:t>şün</w:t>
      </w:r>
      <w:r w:rsidRPr="006B0EC0">
        <w:rPr>
          <w:rFonts w:ascii="Helvetica T." w:hAnsi="Helvetica T." w:cs="Helvetica T."/>
          <w:b/>
          <w:bCs/>
          <w:sz w:val="16"/>
          <w:szCs w:val="16"/>
        </w:rPr>
        <w:softHyphen/>
        <w:t xml:space="preserve">me demek olmalıdır. </w:t>
      </w:r>
      <w:r w:rsidRPr="006B0EC0">
        <w:rPr>
          <w:rFonts w:ascii="Helvetica T." w:hAnsi="Helvetica T." w:cs="Helvetica T."/>
          <w:b/>
          <w:bCs/>
          <w:i/>
          <w:iCs/>
          <w:sz w:val="16"/>
          <w:szCs w:val="16"/>
        </w:rPr>
        <w:t xml:space="preserve">Var </w:t>
      </w:r>
      <w:r w:rsidRPr="006B0EC0">
        <w:rPr>
          <w:rFonts w:ascii="Helvetica T." w:hAnsi="Helvetica T." w:cs="Helvetica T."/>
          <w:b/>
          <w:bCs/>
          <w:sz w:val="16"/>
          <w:szCs w:val="16"/>
        </w:rPr>
        <w:t>olanın var-olmayan birşey olmaması ge</w:t>
      </w:r>
      <w:r w:rsidRPr="006B0EC0">
        <w:rPr>
          <w:rFonts w:ascii="Helvetica T." w:hAnsi="Helvetica T." w:cs="Helvetica T."/>
          <w:b/>
          <w:bCs/>
          <w:sz w:val="16"/>
          <w:szCs w:val="16"/>
        </w:rPr>
        <w:softHyphen/>
        <w:t>rekir. Ama fenomen vardır ve yok</w:t>
      </w:r>
      <w:r w:rsidRPr="006B0EC0">
        <w:rPr>
          <w:rFonts w:ascii="Helvetica T." w:hAnsi="Helvetica T." w:cs="Helvetica T."/>
          <w:b/>
          <w:bCs/>
          <w:sz w:val="16"/>
          <w:szCs w:val="16"/>
        </w:rPr>
        <w:softHyphen/>
        <w:t xml:space="preserve">tur. Buna göre tüm </w:t>
      </w:r>
      <w:r w:rsidRPr="006B0EC0">
        <w:rPr>
          <w:rFonts w:ascii="Helvetica T." w:hAnsi="Helvetica T." w:cs="Helvetica T."/>
          <w:b/>
          <w:bCs/>
          <w:i/>
          <w:iCs/>
          <w:sz w:val="16"/>
          <w:szCs w:val="16"/>
        </w:rPr>
        <w:t xml:space="preserve">fenomen </w:t>
      </w:r>
      <w:r w:rsidRPr="006B0EC0">
        <w:rPr>
          <w:rFonts w:ascii="Helvetica T." w:hAnsi="Helvetica T." w:cs="Helvetica T."/>
          <w:b/>
          <w:bCs/>
          <w:sz w:val="16"/>
          <w:szCs w:val="16"/>
        </w:rPr>
        <w:t>dün</w:t>
      </w:r>
      <w:r w:rsidRPr="006B0EC0">
        <w:rPr>
          <w:rFonts w:ascii="Helvetica T." w:hAnsi="Helvetica T." w:cs="Helvetica T."/>
          <w:b/>
          <w:bCs/>
          <w:sz w:val="16"/>
          <w:szCs w:val="16"/>
        </w:rPr>
        <w:softHyphen/>
        <w:t xml:space="preserve">yası her noktasında </w:t>
      </w:r>
      <w:r w:rsidRPr="006B0EC0">
        <w:rPr>
          <w:rFonts w:ascii="Helvetica T." w:hAnsi="Helvetica T." w:cs="Helvetica T."/>
          <w:b/>
          <w:bCs/>
          <w:i/>
          <w:iCs/>
          <w:sz w:val="16"/>
          <w:szCs w:val="16"/>
        </w:rPr>
        <w:t>kendini baş</w:t>
      </w:r>
      <w:r w:rsidRPr="006B0EC0">
        <w:rPr>
          <w:rFonts w:ascii="Helvetica T." w:hAnsi="Helvetica T." w:cs="Helvetica T."/>
          <w:b/>
          <w:bCs/>
          <w:i/>
          <w:iCs/>
          <w:sz w:val="16"/>
          <w:szCs w:val="16"/>
        </w:rPr>
        <w:softHyphen/>
        <w:t xml:space="preserve">kasında </w:t>
      </w:r>
      <w:r w:rsidRPr="006B0EC0">
        <w:rPr>
          <w:rFonts w:ascii="Helvetica T." w:hAnsi="Helvetica T." w:cs="Helvetica T."/>
          <w:b/>
          <w:bCs/>
          <w:sz w:val="16"/>
          <w:szCs w:val="16"/>
        </w:rPr>
        <w:t>gösterenin bitimsiz ‘deği</w:t>
      </w:r>
      <w:r w:rsidRPr="006B0EC0">
        <w:rPr>
          <w:rFonts w:ascii="Helvetica T." w:hAnsi="Helvetica T." w:cs="Helvetica T."/>
          <w:b/>
          <w:bCs/>
          <w:sz w:val="16"/>
          <w:szCs w:val="16"/>
        </w:rPr>
        <w:softHyphen/>
        <w:t>şim’ dünyasıdır, ve kendinin ve baş</w:t>
      </w:r>
      <w:r w:rsidRPr="006B0EC0">
        <w:rPr>
          <w:rFonts w:ascii="Helvetica T." w:hAnsi="Helvetica T." w:cs="Helvetica T."/>
          <w:b/>
          <w:bCs/>
          <w:sz w:val="16"/>
          <w:szCs w:val="16"/>
        </w:rPr>
        <w:softHyphen/>
        <w:t>kasının, olmanın ve olma</w:t>
      </w:r>
      <w:r w:rsidRPr="006B0EC0">
        <w:rPr>
          <w:rFonts w:ascii="Helvetica T." w:hAnsi="Helvetica T." w:cs="Helvetica T."/>
          <w:b/>
          <w:bCs/>
          <w:sz w:val="16"/>
          <w:szCs w:val="16"/>
        </w:rPr>
        <w:softHyphen/>
        <w:t>ma</w:t>
      </w:r>
      <w:r w:rsidRPr="006B0EC0">
        <w:rPr>
          <w:rFonts w:ascii="Helvetica T." w:hAnsi="Helvetica T." w:cs="Helvetica T."/>
          <w:b/>
          <w:bCs/>
          <w:sz w:val="16"/>
          <w:szCs w:val="16"/>
        </w:rPr>
        <w:softHyphen/>
        <w:t>nın birliği olarak yiticidir, son</w:t>
      </w:r>
      <w:r w:rsidRPr="006B0EC0">
        <w:rPr>
          <w:rFonts w:ascii="Helvetica T." w:hAnsi="Helvetica T." w:cs="Helvetica T."/>
          <w:b/>
          <w:bCs/>
          <w:sz w:val="16"/>
          <w:szCs w:val="16"/>
        </w:rPr>
        <w:softHyphen/>
        <w:t>lu</w:t>
      </w:r>
      <w:r w:rsidRPr="006B0EC0">
        <w:rPr>
          <w:rFonts w:ascii="Helvetica T." w:hAnsi="Helvetica T." w:cs="Helvetica T."/>
          <w:b/>
          <w:bCs/>
          <w:sz w:val="16"/>
          <w:szCs w:val="16"/>
        </w:rPr>
        <w:softHyphen/>
        <w:t xml:space="preserve">dur. Varlığın ve Yokluğun birliği olarak, hiç olmazsa </w:t>
      </w:r>
      <w:r w:rsidRPr="006B0EC0">
        <w:rPr>
          <w:rFonts w:ascii="Helvetica T." w:hAnsi="Helvetica T." w:cs="Helvetica T."/>
          <w:b/>
          <w:bCs/>
          <w:i/>
          <w:iCs/>
          <w:sz w:val="16"/>
          <w:szCs w:val="16"/>
        </w:rPr>
        <w:t xml:space="preserve">gerçek Varlık </w:t>
      </w:r>
      <w:r w:rsidRPr="006B0EC0">
        <w:rPr>
          <w:rFonts w:ascii="Helvetica T." w:hAnsi="Helvetica T." w:cs="Helvetica T."/>
          <w:b/>
          <w:bCs/>
          <w:sz w:val="16"/>
          <w:szCs w:val="16"/>
        </w:rPr>
        <w:t>de</w:t>
      </w:r>
      <w:r w:rsidRPr="006B0EC0">
        <w:rPr>
          <w:rFonts w:ascii="Helvetica T." w:hAnsi="Helvetica T." w:cs="Helvetica T."/>
          <w:b/>
          <w:bCs/>
          <w:sz w:val="16"/>
          <w:szCs w:val="16"/>
        </w:rPr>
        <w:softHyphen/>
        <w:t xml:space="preserve">ğildir. Böylece fenomenoloji </w:t>
      </w:r>
      <w:r w:rsidRPr="006B0EC0">
        <w:rPr>
          <w:rFonts w:ascii="Helvetica T." w:hAnsi="Helvetica T." w:cs="Helvetica T."/>
          <w:b/>
          <w:bCs/>
          <w:i/>
          <w:iCs/>
          <w:sz w:val="16"/>
          <w:szCs w:val="16"/>
        </w:rPr>
        <w:t>ger</w:t>
      </w:r>
      <w:r w:rsidRPr="006B0EC0">
        <w:rPr>
          <w:rFonts w:ascii="Helvetica T." w:hAnsi="Helvetica T." w:cs="Helvetica T."/>
          <w:b/>
          <w:bCs/>
          <w:i/>
          <w:iCs/>
          <w:sz w:val="16"/>
          <w:szCs w:val="16"/>
        </w:rPr>
        <w:softHyphen/>
      </w:r>
      <w:r w:rsidRPr="006B0EC0">
        <w:rPr>
          <w:rFonts w:ascii="Helvetica T." w:hAnsi="Helvetica T." w:cs="Helvetica T."/>
          <w:b/>
          <w:bCs/>
          <w:i/>
          <w:iCs/>
          <w:sz w:val="16"/>
          <w:szCs w:val="16"/>
        </w:rPr>
        <w:softHyphen/>
        <w:t xml:space="preserve">çek Varlığın </w:t>
      </w:r>
      <w:r w:rsidRPr="006B0EC0">
        <w:rPr>
          <w:rFonts w:ascii="Helvetica T." w:hAnsi="Helvetica T." w:cs="Helvetica T."/>
          <w:b/>
          <w:bCs/>
          <w:sz w:val="16"/>
          <w:szCs w:val="16"/>
        </w:rPr>
        <w:t>değil, ama ancak yarı-gerçek, sonlu, yitici Varlığın, varolan-şeylerin bir bilimi ola</w:t>
      </w:r>
      <w:r w:rsidRPr="006B0EC0">
        <w:rPr>
          <w:rFonts w:ascii="Helvetica T." w:hAnsi="Helvetica T." w:cs="Helvetica T."/>
          <w:b/>
          <w:bCs/>
          <w:sz w:val="16"/>
          <w:szCs w:val="16"/>
        </w:rPr>
        <w:softHyphen/>
        <w:t>bilir.  (Hegel’in ‘Tinin Görüngübilim’i ger</w:t>
      </w:r>
      <w:r w:rsidRPr="006B0EC0">
        <w:rPr>
          <w:rFonts w:ascii="Helvetica T." w:hAnsi="Helvetica T." w:cs="Helvetica T."/>
          <w:b/>
          <w:bCs/>
          <w:sz w:val="16"/>
          <w:szCs w:val="16"/>
        </w:rPr>
        <w:softHyphen/>
        <w:t>çek olmayanın, henüz oluş süre</w:t>
      </w:r>
      <w:r w:rsidRPr="006B0EC0">
        <w:rPr>
          <w:rFonts w:ascii="Helvetica T." w:hAnsi="Helvetica T." w:cs="Helvetica T."/>
          <w:b/>
          <w:bCs/>
          <w:sz w:val="16"/>
          <w:szCs w:val="16"/>
        </w:rPr>
        <w:softHyphen/>
        <w:t>cinde olan Tinin bir çözüm</w:t>
      </w:r>
      <w:r w:rsidRPr="006B0EC0">
        <w:rPr>
          <w:rFonts w:ascii="Helvetica T." w:hAnsi="Helvetica T." w:cs="Helvetica T."/>
          <w:b/>
          <w:bCs/>
          <w:sz w:val="16"/>
          <w:szCs w:val="16"/>
        </w:rPr>
        <w:softHyphen/>
        <w:t>le</w:t>
      </w:r>
      <w:r w:rsidRPr="006B0EC0">
        <w:rPr>
          <w:rFonts w:ascii="Helvetica T." w:hAnsi="Helvetica T." w:cs="Helvetica T."/>
          <w:b/>
          <w:bCs/>
          <w:sz w:val="16"/>
          <w:szCs w:val="16"/>
        </w:rPr>
        <w:softHyphen/>
        <w:t>mesidir.) Sonlu olanın yöntemi ola</w:t>
      </w:r>
      <w:r w:rsidRPr="006B0EC0">
        <w:rPr>
          <w:rFonts w:ascii="Helvetica T." w:hAnsi="Helvetica T." w:cs="Helvetica T."/>
          <w:b/>
          <w:bCs/>
          <w:sz w:val="16"/>
          <w:szCs w:val="16"/>
        </w:rPr>
        <w:softHyphen/>
        <w:t>rak feno</w:t>
      </w:r>
      <w:r w:rsidRPr="006B0EC0">
        <w:rPr>
          <w:rFonts w:ascii="Helvetica T." w:hAnsi="Helvetica T." w:cs="Helvetica T."/>
          <w:b/>
          <w:bCs/>
          <w:sz w:val="16"/>
          <w:szCs w:val="16"/>
        </w:rPr>
        <w:softHyphen/>
        <w:t>menoloji böylece son</w:t>
      </w:r>
      <w:r w:rsidRPr="006B0EC0">
        <w:rPr>
          <w:rFonts w:ascii="Helvetica T." w:hAnsi="Helvetica T." w:cs="Helvetica T."/>
          <w:b/>
          <w:bCs/>
          <w:sz w:val="16"/>
          <w:szCs w:val="16"/>
        </w:rPr>
        <w:softHyphen/>
        <w:t>suz Var</w:t>
      </w:r>
      <w:r w:rsidRPr="006B0EC0">
        <w:rPr>
          <w:rFonts w:ascii="Helvetica T." w:hAnsi="Helvetica T." w:cs="Helvetica T."/>
          <w:b/>
          <w:bCs/>
          <w:sz w:val="16"/>
          <w:szCs w:val="16"/>
        </w:rPr>
        <w:softHyphen/>
        <w:t>lığı araştıran bir ontoloji üze</w:t>
      </w:r>
      <w:r w:rsidRPr="006B0EC0">
        <w:rPr>
          <w:rFonts w:ascii="Helvetica T." w:hAnsi="Helvetica T." w:cs="Helvetica T."/>
          <w:b/>
          <w:bCs/>
          <w:sz w:val="16"/>
          <w:szCs w:val="16"/>
        </w:rPr>
        <w:softHyphen/>
        <w:t>rine dışar</w:t>
      </w:r>
      <w:r w:rsidRPr="006B0EC0">
        <w:rPr>
          <w:rFonts w:ascii="Helvetica T." w:hAnsi="Helvetica T." w:cs="Helvetica T."/>
          <w:b/>
          <w:bCs/>
          <w:sz w:val="16"/>
          <w:szCs w:val="16"/>
        </w:rPr>
        <w:softHyphen/>
        <w:t>dan uygulanan bir yön</w:t>
      </w:r>
      <w:r w:rsidRPr="006B0EC0">
        <w:rPr>
          <w:rFonts w:ascii="Helvetica T." w:hAnsi="Helvetica T." w:cs="Helvetica T."/>
          <w:b/>
          <w:bCs/>
          <w:sz w:val="16"/>
          <w:szCs w:val="16"/>
        </w:rPr>
        <w:softHyphen/>
        <w:t>tem ola</w:t>
      </w:r>
      <w:r w:rsidRPr="006B0EC0">
        <w:rPr>
          <w:rFonts w:ascii="Helvetica T." w:hAnsi="Helvetica T." w:cs="Helvetica T."/>
          <w:b/>
          <w:bCs/>
          <w:sz w:val="16"/>
          <w:szCs w:val="16"/>
        </w:rPr>
        <w:softHyphen/>
        <w:t>rak geçerli olamaz. Hei</w:t>
      </w:r>
      <w:r w:rsidRPr="006B0EC0">
        <w:rPr>
          <w:rFonts w:ascii="Helvetica T." w:hAnsi="Helvetica T." w:cs="Helvetica T."/>
          <w:b/>
          <w:bCs/>
          <w:sz w:val="16"/>
          <w:szCs w:val="16"/>
        </w:rPr>
        <w:softHyphen/>
        <w:t>deg</w:t>
      </w:r>
      <w:r w:rsidRPr="006B0EC0">
        <w:rPr>
          <w:rFonts w:ascii="Helvetica T." w:hAnsi="Helvetica T." w:cs="Helvetica T."/>
          <w:b/>
          <w:bCs/>
          <w:sz w:val="16"/>
          <w:szCs w:val="16"/>
        </w:rPr>
        <w:softHyphen/>
        <w:t>ger’in bu sorunun üstesinden gelme yolu ‘fenomen’i yeniden ta</w:t>
      </w:r>
      <w:r w:rsidRPr="006B0EC0">
        <w:rPr>
          <w:rFonts w:ascii="Helvetica T." w:hAnsi="Helvetica T." w:cs="Helvetica T."/>
          <w:b/>
          <w:bCs/>
          <w:sz w:val="16"/>
          <w:szCs w:val="16"/>
        </w:rPr>
        <w:softHyphen/>
        <w:t>nım</w:t>
      </w:r>
      <w:r w:rsidRPr="006B0EC0">
        <w:rPr>
          <w:rFonts w:ascii="Helvetica T." w:hAnsi="Helvetica T." w:cs="Helvetica T."/>
          <w:b/>
          <w:bCs/>
          <w:sz w:val="16"/>
          <w:szCs w:val="16"/>
        </w:rPr>
        <w:softHyphen/>
        <w:t>lamak, onun kendini ‘baş</w:t>
      </w:r>
      <w:r w:rsidRPr="006B0EC0">
        <w:rPr>
          <w:rFonts w:ascii="Helvetica T." w:hAnsi="Helvetica T." w:cs="Helvetica T."/>
          <w:b/>
          <w:bCs/>
          <w:sz w:val="16"/>
          <w:szCs w:val="16"/>
        </w:rPr>
        <w:softHyphen/>
        <w:t>ka</w:t>
      </w:r>
      <w:r w:rsidRPr="006B0EC0">
        <w:rPr>
          <w:rFonts w:ascii="Helvetica T." w:hAnsi="Helvetica T." w:cs="Helvetica T."/>
          <w:b/>
          <w:bCs/>
          <w:sz w:val="16"/>
          <w:szCs w:val="16"/>
        </w:rPr>
        <w:softHyphen/>
        <w:t>sın</w:t>
      </w:r>
      <w:r w:rsidRPr="006B0EC0">
        <w:rPr>
          <w:rFonts w:ascii="Helvetica T." w:hAnsi="Helvetica T." w:cs="Helvetica T."/>
          <w:b/>
          <w:bCs/>
          <w:sz w:val="16"/>
          <w:szCs w:val="16"/>
        </w:rPr>
        <w:softHyphen/>
        <w:t>da’</w:t>
      </w:r>
      <w:r w:rsidRPr="006B0EC0">
        <w:rPr>
          <w:rFonts w:ascii="Helvetica T." w:hAnsi="Helvetica T." w:cs="Helvetica T."/>
          <w:b/>
          <w:bCs/>
          <w:i/>
          <w:iCs/>
          <w:sz w:val="16"/>
          <w:szCs w:val="16"/>
        </w:rPr>
        <w:t xml:space="preserve"> </w:t>
      </w:r>
      <w:r w:rsidRPr="006B0EC0">
        <w:rPr>
          <w:rFonts w:ascii="Helvetica T." w:hAnsi="Helvetica T." w:cs="Helvetica T."/>
          <w:b/>
          <w:bCs/>
          <w:sz w:val="16"/>
          <w:szCs w:val="16"/>
        </w:rPr>
        <w:t>değil ama ‘kendi ken</w:t>
      </w:r>
      <w:r w:rsidRPr="006B0EC0">
        <w:rPr>
          <w:rFonts w:ascii="Helvetica T." w:hAnsi="Helvetica T." w:cs="Helvetica T."/>
          <w:b/>
          <w:bCs/>
          <w:sz w:val="16"/>
          <w:szCs w:val="16"/>
        </w:rPr>
        <w:softHyphen/>
        <w:t>di</w:t>
      </w:r>
      <w:r w:rsidRPr="006B0EC0">
        <w:rPr>
          <w:rFonts w:ascii="Helvetica T." w:hAnsi="Helvetica T." w:cs="Helvetica T."/>
          <w:b/>
          <w:bCs/>
          <w:sz w:val="16"/>
          <w:szCs w:val="16"/>
        </w:rPr>
        <w:softHyphen/>
        <w:t>sin</w:t>
      </w:r>
      <w:r w:rsidRPr="006B0EC0">
        <w:rPr>
          <w:rFonts w:ascii="Helvetica T." w:hAnsi="Helvetica T." w:cs="Helvetica T."/>
          <w:b/>
          <w:bCs/>
          <w:sz w:val="16"/>
          <w:szCs w:val="16"/>
        </w:rPr>
        <w:softHyphen/>
        <w:t>de’ gösteren olduğunu sözcüğün Yunanca’daki eti</w:t>
      </w:r>
      <w:r w:rsidRPr="006B0EC0">
        <w:rPr>
          <w:rFonts w:ascii="Helvetica T." w:hAnsi="Helvetica T." w:cs="Helvetica T."/>
          <w:b/>
          <w:bCs/>
          <w:sz w:val="16"/>
          <w:szCs w:val="16"/>
        </w:rPr>
        <w:softHyphen/>
        <w:t>molojisine da</w:t>
      </w:r>
      <w:r w:rsidRPr="006B0EC0">
        <w:rPr>
          <w:rFonts w:ascii="Helvetica T." w:hAnsi="Helvetica T." w:cs="Helvetica T."/>
          <w:b/>
          <w:bCs/>
          <w:sz w:val="16"/>
          <w:szCs w:val="16"/>
        </w:rPr>
        <w:softHyphen/>
        <w:t>ya</w:t>
      </w:r>
      <w:r w:rsidRPr="006B0EC0">
        <w:rPr>
          <w:rFonts w:ascii="Helvetica T." w:hAnsi="Helvetica T." w:cs="Helvetica T."/>
          <w:b/>
          <w:bCs/>
          <w:sz w:val="16"/>
          <w:szCs w:val="16"/>
        </w:rPr>
        <w:softHyphen/>
        <w:t>narak gös</w:t>
      </w:r>
      <w:r w:rsidRPr="006B0EC0">
        <w:rPr>
          <w:rFonts w:ascii="Helvetica T." w:hAnsi="Helvetica T." w:cs="Helvetica T."/>
          <w:b/>
          <w:bCs/>
          <w:sz w:val="16"/>
          <w:szCs w:val="16"/>
        </w:rPr>
        <w:softHyphen/>
        <w:t>ter</w:t>
      </w:r>
      <w:r w:rsidRPr="006B0EC0">
        <w:rPr>
          <w:rFonts w:ascii="Helvetica T." w:hAnsi="Helvetica T." w:cs="Helvetica T."/>
          <w:b/>
          <w:bCs/>
          <w:sz w:val="16"/>
          <w:szCs w:val="16"/>
        </w:rPr>
        <w:softHyphen/>
        <w:t>mektir. Bu çözüm fe</w:t>
      </w:r>
      <w:r w:rsidRPr="006B0EC0">
        <w:rPr>
          <w:rFonts w:ascii="Helvetica T." w:hAnsi="Helvetica T." w:cs="Helvetica T."/>
          <w:b/>
          <w:bCs/>
          <w:sz w:val="16"/>
          <w:szCs w:val="16"/>
        </w:rPr>
        <w:softHyphen/>
        <w:t>nomeni gerçek Varlık olarak, ve algıyı gerçek Bilgi olarak yeniden tanımlar. Buna göre, Heidegger “Fel</w:t>
      </w:r>
      <w:r w:rsidRPr="006B0EC0">
        <w:rPr>
          <w:rFonts w:ascii="Helvetica T." w:hAnsi="Helvetica T." w:cs="Helvetica T."/>
          <w:b/>
          <w:bCs/>
          <w:sz w:val="16"/>
          <w:szCs w:val="16"/>
        </w:rPr>
        <w:softHyphen/>
        <w:t>sefe evrensel feno</w:t>
      </w:r>
      <w:r w:rsidRPr="006B0EC0">
        <w:rPr>
          <w:rFonts w:ascii="Helvetica T." w:hAnsi="Helvetica T." w:cs="Helvetica T."/>
          <w:b/>
          <w:bCs/>
          <w:sz w:val="16"/>
          <w:szCs w:val="16"/>
        </w:rPr>
        <w:softHyphen/>
        <w:t>menolojik varlıkbilimdir” der.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varlıkbilimsel ontologisch</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varlık-duruşu: Seinsstand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varlık-durumu: Seinsverfassung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varlıksal ontisch </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sz w:val="16"/>
          <w:szCs w:val="16"/>
        </w:rPr>
      </w:pPr>
      <w:r w:rsidRPr="006B0EC0">
        <w:rPr>
          <w:rFonts w:ascii="Helvetica T." w:hAnsi="Helvetica T." w:cs="Helvetica T."/>
          <w:b/>
          <w:bCs/>
          <w:sz w:val="16"/>
          <w:szCs w:val="16"/>
        </w:rPr>
        <w:t>‘Varlıksal’ anlatımı varolan-şey ile, ‘varlıkbilimsel’ anlatımı ise Varlık ile ilgilidir.  [13]: “varolan-ilgili ola</w:t>
      </w:r>
      <w:r w:rsidRPr="006B0EC0">
        <w:rPr>
          <w:rFonts w:ascii="Helvetica T." w:hAnsi="Helvetica T." w:cs="Helvetica T."/>
          <w:b/>
          <w:bCs/>
          <w:sz w:val="16"/>
          <w:szCs w:val="16"/>
        </w:rPr>
        <w:softHyphen/>
        <w:t>rak, e.d. varlıksal olarak.” :: “</w:t>
      </w:r>
      <w:r w:rsidRPr="006B0EC0">
        <w:rPr>
          <w:rFonts w:ascii="Helvetica T." w:hAnsi="Helvetica T." w:cs="Helvetica T."/>
          <w:b/>
          <w:bCs/>
          <w:i/>
          <w:iCs/>
          <w:sz w:val="16"/>
          <w:szCs w:val="16"/>
        </w:rPr>
        <w:t>exis</w:t>
      </w:r>
      <w:r w:rsidRPr="006B0EC0">
        <w:rPr>
          <w:rFonts w:ascii="Helvetica T." w:hAnsi="Helvetica T." w:cs="Helvetica T."/>
          <w:b/>
          <w:bCs/>
          <w:i/>
          <w:iCs/>
          <w:sz w:val="16"/>
          <w:szCs w:val="16"/>
        </w:rPr>
        <w:softHyphen/>
        <w:t>tentiell</w:t>
      </w:r>
      <w:r w:rsidRPr="006B0EC0">
        <w:rPr>
          <w:rFonts w:ascii="Helvetica T." w:hAnsi="Helvetica T." w:cs="Helvetica T."/>
          <w:b/>
          <w:bCs/>
          <w:sz w:val="16"/>
          <w:szCs w:val="16"/>
        </w:rPr>
        <w:t xml:space="preserve">, d. h. </w:t>
      </w:r>
      <w:r w:rsidRPr="006B0EC0">
        <w:rPr>
          <w:rFonts w:ascii="Helvetica T." w:hAnsi="Helvetica T." w:cs="Helvetica T."/>
          <w:b/>
          <w:bCs/>
          <w:i/>
          <w:iCs/>
          <w:sz w:val="16"/>
          <w:szCs w:val="16"/>
        </w:rPr>
        <w:t>ontisch.</w:t>
      </w:r>
      <w:r w:rsidRPr="006B0EC0">
        <w:rPr>
          <w:rFonts w:ascii="Helvetica T." w:hAnsi="Helvetica T." w:cs="Helvetica T."/>
          <w:b/>
          <w:bCs/>
          <w:sz w:val="16"/>
          <w:szCs w:val="16"/>
        </w:rPr>
        <w:t>” [11]: “pozitif bilimlerin varlıksal soruşturması” :: “ontischen Fragen der positiven Wissen</w:t>
      </w:r>
      <w:r w:rsidRPr="006B0EC0">
        <w:rPr>
          <w:rFonts w:ascii="Helvetica T." w:hAnsi="Helvetica T." w:cs="Helvetica T."/>
          <w:b/>
          <w:bCs/>
          <w:sz w:val="16"/>
          <w:szCs w:val="16"/>
        </w:rPr>
        <w:softHyphen/>
        <w:t xml:space="preserve">schaften.”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varolan: existentia</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varolan-şey: das Seiendes; ‘seiend’ :: ‘var olan’</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sz w:val="16"/>
          <w:szCs w:val="16"/>
        </w:rPr>
      </w:pPr>
      <w:r w:rsidRPr="006B0EC0">
        <w:rPr>
          <w:rFonts w:ascii="Helvetica T." w:hAnsi="Helvetica T." w:cs="Helvetica T."/>
          <w:b/>
          <w:bCs/>
          <w:sz w:val="16"/>
          <w:szCs w:val="16"/>
        </w:rPr>
        <w:t>[45]: “Varolan-şey bir ‘Kim’ (varo</w:t>
      </w:r>
      <w:r w:rsidRPr="006B0EC0">
        <w:rPr>
          <w:rFonts w:ascii="Helvetica T." w:hAnsi="Helvetica T." w:cs="Helvetica T."/>
          <w:b/>
          <w:bCs/>
          <w:sz w:val="16"/>
          <w:szCs w:val="16"/>
        </w:rPr>
        <w:softHyphen/>
        <w:t>luş) ya da bir ‘Ne’dir (en geniş an</w:t>
      </w:r>
      <w:r w:rsidRPr="006B0EC0">
        <w:rPr>
          <w:rFonts w:ascii="Helvetica T." w:hAnsi="Helvetica T." w:cs="Helvetica T."/>
          <w:b/>
          <w:bCs/>
          <w:sz w:val="16"/>
          <w:szCs w:val="16"/>
        </w:rPr>
        <w:softHyphen/>
        <w:t>lam</w:t>
      </w:r>
      <w:r w:rsidRPr="006B0EC0">
        <w:rPr>
          <w:rFonts w:ascii="Helvetica T." w:hAnsi="Helvetica T." w:cs="Helvetica T."/>
          <w:b/>
          <w:bCs/>
          <w:sz w:val="16"/>
          <w:szCs w:val="16"/>
        </w:rPr>
        <w:softHyphen/>
        <w:t>da elönünde-bulunuş)” :: “Seien</w:t>
      </w:r>
      <w:r w:rsidRPr="006B0EC0">
        <w:rPr>
          <w:rFonts w:ascii="Helvetica T." w:hAnsi="Helvetica T." w:cs="Helvetica T."/>
          <w:b/>
          <w:bCs/>
          <w:sz w:val="16"/>
          <w:szCs w:val="16"/>
        </w:rPr>
        <w:softHyphen/>
        <w:t>des ist ein Wer (Existenz) oder ein Was (Vorhandenheit im weitesten Sinne).”  ‘Seiende’ söz</w:t>
      </w:r>
      <w:r w:rsidRPr="006B0EC0">
        <w:rPr>
          <w:rFonts w:ascii="Helvetica T." w:hAnsi="Helvetica T." w:cs="Helvetica T."/>
          <w:b/>
          <w:bCs/>
          <w:sz w:val="16"/>
          <w:szCs w:val="16"/>
        </w:rPr>
        <w:softHyphen/>
        <w:t xml:space="preserve">cüğü ‘seiend/olan’ anlatımından türetilir ve önüne ‘belirtici’ bir </w:t>
      </w:r>
      <w:r w:rsidRPr="006B0EC0">
        <w:rPr>
          <w:rFonts w:ascii="Helvetica T." w:hAnsi="Helvetica T." w:cs="Helvetica T."/>
          <w:b/>
          <w:bCs/>
          <w:i/>
          <w:iCs/>
          <w:sz w:val="16"/>
          <w:szCs w:val="16"/>
        </w:rPr>
        <w:t xml:space="preserve">‘das’ </w:t>
      </w:r>
      <w:r w:rsidRPr="006B0EC0">
        <w:rPr>
          <w:rFonts w:ascii="Helvetica T." w:hAnsi="Helvetica T." w:cs="Helvetica T."/>
          <w:b/>
          <w:bCs/>
          <w:sz w:val="16"/>
          <w:szCs w:val="16"/>
        </w:rPr>
        <w:t xml:space="preserve">eklenip bir ‘ad’ olarak kullanılır: </w:t>
      </w:r>
      <w:r w:rsidRPr="006B0EC0">
        <w:rPr>
          <w:rFonts w:ascii="Helvetica T." w:hAnsi="Helvetica T." w:cs="Helvetica T."/>
          <w:b/>
          <w:bCs/>
          <w:i/>
          <w:iCs/>
          <w:sz w:val="16"/>
          <w:szCs w:val="16"/>
        </w:rPr>
        <w:t>das Seiendes</w:t>
      </w:r>
      <w:r w:rsidRPr="006B0EC0">
        <w:rPr>
          <w:rFonts w:ascii="Helvetica T." w:hAnsi="Helvetica T." w:cs="Helvetica T."/>
          <w:b/>
          <w:bCs/>
          <w:sz w:val="16"/>
          <w:szCs w:val="16"/>
        </w:rPr>
        <w:t>. Sözcük Türkçe’ye ‘olan-şey’ olarak da çevrilebilir. ‘Das Seiendes’ yalnızca ‘olma’yı anla</w:t>
      </w:r>
      <w:r w:rsidRPr="006B0EC0">
        <w:rPr>
          <w:rFonts w:ascii="Helvetica T." w:hAnsi="Helvetica T." w:cs="Helvetica T."/>
          <w:b/>
          <w:bCs/>
          <w:sz w:val="16"/>
          <w:szCs w:val="16"/>
        </w:rPr>
        <w:softHyphen/>
        <w:t>tan soyut ‘ das Sein/Varlık’ anla</w:t>
      </w:r>
      <w:r w:rsidRPr="006B0EC0">
        <w:rPr>
          <w:rFonts w:ascii="Helvetica T." w:hAnsi="Helvetica T." w:cs="Helvetica T."/>
          <w:b/>
          <w:bCs/>
          <w:sz w:val="16"/>
          <w:szCs w:val="16"/>
        </w:rPr>
        <w:softHyphen/>
        <w:t>tımı ile karşıtlık içindedir, doğ</w:t>
      </w:r>
      <w:r w:rsidRPr="006B0EC0">
        <w:rPr>
          <w:rFonts w:ascii="Helvetica T." w:hAnsi="Helvetica T." w:cs="Helvetica T."/>
          <w:b/>
          <w:bCs/>
          <w:sz w:val="16"/>
          <w:szCs w:val="16"/>
        </w:rPr>
        <w:softHyphen/>
        <w:t>ru</w:t>
      </w:r>
      <w:r w:rsidRPr="006B0EC0">
        <w:rPr>
          <w:rFonts w:ascii="Helvetica T." w:hAnsi="Helvetica T." w:cs="Helvetica T."/>
          <w:b/>
          <w:bCs/>
          <w:sz w:val="16"/>
          <w:szCs w:val="16"/>
        </w:rPr>
        <w:softHyphen/>
        <w:t>dan doğruya belirli bir ‘Şey’i anlat</w:t>
      </w:r>
      <w:r w:rsidRPr="006B0EC0">
        <w:rPr>
          <w:rFonts w:ascii="Helvetica T." w:hAnsi="Helvetica T." w:cs="Helvetica T."/>
          <w:b/>
          <w:bCs/>
          <w:sz w:val="16"/>
          <w:szCs w:val="16"/>
        </w:rPr>
        <w:softHyphen/>
        <w:t>maz, ama genel olarak ‘varolan-şey(ler)i’ anlatır. (‘Olan’ anlatımının ken</w:t>
      </w:r>
      <w:r w:rsidRPr="006B0EC0">
        <w:rPr>
          <w:rFonts w:ascii="Helvetica T." w:hAnsi="Helvetica T." w:cs="Helvetica T."/>
          <w:b/>
          <w:bCs/>
          <w:sz w:val="16"/>
          <w:szCs w:val="16"/>
        </w:rPr>
        <w:softHyphen/>
        <w:t>din</w:t>
      </w:r>
      <w:r w:rsidRPr="006B0EC0">
        <w:rPr>
          <w:rFonts w:ascii="Helvetica T." w:hAnsi="Helvetica T." w:cs="Helvetica T."/>
          <w:b/>
          <w:bCs/>
          <w:sz w:val="16"/>
          <w:szCs w:val="16"/>
        </w:rPr>
        <w:softHyphen/>
        <w:t xml:space="preserve">de bir özne </w:t>
      </w:r>
      <w:r w:rsidRPr="006B0EC0">
        <w:rPr>
          <w:rFonts w:ascii="Helvetica T." w:hAnsi="Helvetica T." w:cs="Helvetica T."/>
          <w:b/>
          <w:bCs/>
          <w:i/>
          <w:iCs/>
          <w:sz w:val="16"/>
          <w:szCs w:val="16"/>
        </w:rPr>
        <w:t>imlediğini</w:t>
      </w:r>
      <w:r w:rsidRPr="006B0EC0">
        <w:rPr>
          <w:rFonts w:ascii="Helvetica T." w:hAnsi="Helvetica T." w:cs="Helvetica T."/>
          <w:b/>
          <w:bCs/>
          <w:sz w:val="16"/>
          <w:szCs w:val="16"/>
        </w:rPr>
        <w:t>, ‘olan-bir</w:t>
      </w:r>
      <w:r w:rsidRPr="006B0EC0">
        <w:rPr>
          <w:rFonts w:ascii="Helvetica T." w:hAnsi="Helvetica T." w:cs="Helvetica T."/>
          <w:b/>
          <w:bCs/>
          <w:sz w:val="16"/>
          <w:szCs w:val="16"/>
        </w:rPr>
        <w:softHyphen/>
        <w:t>şey’ anlamına geldiğini gözden kaçır</w:t>
      </w:r>
      <w:r w:rsidRPr="006B0EC0">
        <w:rPr>
          <w:rFonts w:ascii="Helvetica T." w:hAnsi="Helvetica T." w:cs="Helvetica T."/>
          <w:b/>
          <w:bCs/>
          <w:sz w:val="16"/>
          <w:szCs w:val="16"/>
        </w:rPr>
        <w:softHyphen/>
        <w:t>mamalıyız.) ‘Varlıklar’ dediğimiz za</w:t>
      </w:r>
      <w:r w:rsidRPr="006B0EC0">
        <w:rPr>
          <w:rFonts w:ascii="Helvetica T." w:hAnsi="Helvetica T." w:cs="Helvetica T."/>
          <w:b/>
          <w:bCs/>
          <w:sz w:val="16"/>
          <w:szCs w:val="16"/>
        </w:rPr>
        <w:softHyphen/>
        <w:t>man demek istediğimiz şey de genel olarak ‘varolan-şeyler’dir. — Birşeyin yalnızca ‘olma’sı onun ‘ne’ olduğunu, belirlenimini bil</w:t>
      </w:r>
      <w:r w:rsidRPr="006B0EC0">
        <w:rPr>
          <w:rFonts w:ascii="Helvetica T." w:hAnsi="Helvetica T." w:cs="Helvetica T."/>
          <w:b/>
          <w:bCs/>
          <w:sz w:val="16"/>
          <w:szCs w:val="16"/>
        </w:rPr>
        <w:softHyphen/>
        <w:t>dir</w:t>
      </w:r>
      <w:r w:rsidRPr="006B0EC0">
        <w:rPr>
          <w:rFonts w:ascii="Helvetica T." w:hAnsi="Helvetica T." w:cs="Helvetica T."/>
          <w:b/>
          <w:bCs/>
          <w:sz w:val="16"/>
          <w:szCs w:val="16"/>
        </w:rPr>
        <w:softHyphen/>
        <w:t>mez. ‘Var olma’ anlatımı da ‘olma’</w:t>
      </w:r>
      <w:r w:rsidRPr="006B0EC0">
        <w:rPr>
          <w:rFonts w:ascii="Helvetica T." w:hAnsi="Helvetica T." w:cs="Helvetica T."/>
          <w:b/>
          <w:bCs/>
          <w:sz w:val="16"/>
          <w:szCs w:val="16"/>
        </w:rPr>
        <w:softHyphen/>
        <w:t>nın dışında herhangi bir belirlenim eklemez (olan :: var olan; ‘var’ an</w:t>
      </w:r>
      <w:r w:rsidRPr="006B0EC0">
        <w:rPr>
          <w:rFonts w:ascii="Helvetica T." w:hAnsi="Helvetica T." w:cs="Helvetica T."/>
          <w:b/>
          <w:bCs/>
          <w:sz w:val="16"/>
          <w:szCs w:val="16"/>
        </w:rPr>
        <w:softHyphen/>
        <w:t>la</w:t>
      </w:r>
      <w:r w:rsidRPr="006B0EC0">
        <w:rPr>
          <w:rFonts w:ascii="Helvetica T." w:hAnsi="Helvetica T." w:cs="Helvetica T."/>
          <w:b/>
          <w:bCs/>
          <w:sz w:val="16"/>
          <w:szCs w:val="16"/>
        </w:rPr>
        <w:softHyphen/>
        <w:t xml:space="preserve">tımı herhangi bir </w:t>
      </w:r>
      <w:r w:rsidRPr="006B0EC0">
        <w:rPr>
          <w:rFonts w:ascii="Helvetica T." w:hAnsi="Helvetica T." w:cs="Helvetica T."/>
          <w:b/>
          <w:bCs/>
          <w:sz w:val="16"/>
          <w:szCs w:val="16"/>
        </w:rPr>
        <w:lastRenderedPageBreak/>
        <w:t>‘şöylelik’ ya da ‘böylelik,’ bir nitelik imlemez). Bu</w:t>
      </w:r>
      <w:r w:rsidRPr="006B0EC0">
        <w:rPr>
          <w:rFonts w:ascii="Helvetica T." w:hAnsi="Helvetica T." w:cs="Helvetica T."/>
          <w:b/>
          <w:bCs/>
          <w:sz w:val="16"/>
          <w:szCs w:val="16"/>
        </w:rPr>
        <w:softHyphen/>
        <w:t xml:space="preserve">rada kavramı dikkate almayan ve ‘varlığı’ </w:t>
      </w:r>
      <w:r w:rsidRPr="006B0EC0">
        <w:rPr>
          <w:rFonts w:ascii="Helvetica T." w:hAnsi="Helvetica T." w:cs="Helvetica T."/>
          <w:b/>
          <w:bCs/>
          <w:i/>
          <w:iCs/>
          <w:sz w:val="16"/>
          <w:szCs w:val="16"/>
        </w:rPr>
        <w:t xml:space="preserve">duyusal </w:t>
      </w:r>
      <w:r w:rsidRPr="006B0EC0">
        <w:rPr>
          <w:rFonts w:ascii="Helvetica T." w:hAnsi="Helvetica T." w:cs="Helvetica T."/>
          <w:b/>
          <w:bCs/>
          <w:sz w:val="16"/>
          <w:szCs w:val="16"/>
        </w:rPr>
        <w:t>olanla özdeş</w:t>
      </w:r>
      <w:r w:rsidRPr="006B0EC0">
        <w:rPr>
          <w:rFonts w:ascii="Helvetica T." w:hAnsi="Helvetica T." w:cs="Helvetica T."/>
          <w:b/>
          <w:bCs/>
          <w:sz w:val="16"/>
          <w:szCs w:val="16"/>
        </w:rPr>
        <w:softHyphen/>
        <w:t>leş</w:t>
      </w:r>
      <w:r w:rsidRPr="006B0EC0">
        <w:rPr>
          <w:rFonts w:ascii="Helvetica T." w:hAnsi="Helvetica T." w:cs="Helvetica T."/>
          <w:b/>
          <w:bCs/>
          <w:sz w:val="16"/>
          <w:szCs w:val="16"/>
        </w:rPr>
        <w:softHyphen/>
        <w:t>tiren analitik-görgül bakış açıları çözemeyecekleri bir varlıkbilimsel sorunla karşılaşırlar. ‘Var olmak’ anlatımı (ya da kavramı) doğal, tinsel, ideal varlıklar açısından varlık</w:t>
      </w:r>
      <w:r w:rsidRPr="006B0EC0">
        <w:rPr>
          <w:rFonts w:ascii="Helvetica T." w:hAnsi="Helvetica T." w:cs="Helvetica T."/>
          <w:b/>
          <w:bCs/>
          <w:sz w:val="16"/>
          <w:szCs w:val="16"/>
        </w:rPr>
        <w:softHyphen/>
        <w:t xml:space="preserve">bilimsel bir </w:t>
      </w:r>
      <w:r w:rsidRPr="006B0EC0">
        <w:rPr>
          <w:rFonts w:ascii="Helvetica T." w:hAnsi="Helvetica T." w:cs="Helvetica T."/>
          <w:b/>
          <w:bCs/>
          <w:i/>
          <w:iCs/>
          <w:sz w:val="16"/>
          <w:szCs w:val="16"/>
        </w:rPr>
        <w:t xml:space="preserve">ayrım </w:t>
      </w:r>
      <w:r w:rsidRPr="006B0EC0">
        <w:rPr>
          <w:rFonts w:ascii="Helvetica T." w:hAnsi="Helvetica T." w:cs="Helvetica T."/>
          <w:b/>
          <w:bCs/>
          <w:sz w:val="16"/>
          <w:szCs w:val="16"/>
        </w:rPr>
        <w:t>imlemez. Bu yüz</w:t>
      </w:r>
      <w:r w:rsidRPr="006B0EC0">
        <w:rPr>
          <w:rFonts w:ascii="Helvetica T." w:hAnsi="Helvetica T." w:cs="Helvetica T."/>
          <w:b/>
          <w:bCs/>
          <w:sz w:val="16"/>
          <w:szCs w:val="16"/>
        </w:rPr>
        <w:softHyphen/>
        <w:t>den ‘varolan-şey’ özdeksel, tinsel ya da mantıksal/kavramsal ola</w:t>
      </w:r>
      <w:r w:rsidRPr="006B0EC0">
        <w:rPr>
          <w:rFonts w:ascii="Helvetica T." w:hAnsi="Helvetica T." w:cs="Helvetica T."/>
          <w:b/>
          <w:bCs/>
          <w:sz w:val="16"/>
          <w:szCs w:val="16"/>
        </w:rPr>
        <w:softHyphen/>
        <w:t>bilir. Her kavram ontolojisini kendi belir</w:t>
      </w:r>
      <w:r w:rsidRPr="006B0EC0">
        <w:rPr>
          <w:rFonts w:ascii="Helvetica T." w:hAnsi="Helvetica T." w:cs="Helvetica T."/>
          <w:b/>
          <w:bCs/>
          <w:sz w:val="16"/>
          <w:szCs w:val="16"/>
        </w:rPr>
        <w:softHyphen/>
        <w:t>leniminden belirler. — Alman</w:t>
      </w:r>
      <w:r w:rsidRPr="006B0EC0">
        <w:rPr>
          <w:rFonts w:ascii="Helvetica T." w:hAnsi="Helvetica T." w:cs="Helvetica T."/>
          <w:b/>
          <w:bCs/>
          <w:sz w:val="16"/>
          <w:szCs w:val="16"/>
        </w:rPr>
        <w:softHyphen/>
        <w:t>ca belirli varlıklar için ‘Dasein’ an</w:t>
      </w:r>
      <w:r w:rsidRPr="006B0EC0">
        <w:rPr>
          <w:rFonts w:ascii="Helvetica T." w:hAnsi="Helvetica T." w:cs="Helvetica T."/>
          <w:b/>
          <w:bCs/>
          <w:sz w:val="16"/>
          <w:szCs w:val="16"/>
        </w:rPr>
        <w:softHyphen/>
        <w:t>latımını kullanır ve Heidegger bu sözcüğü doğal dilden kopararak sınırlayıp ‘insan’a ayırır. (İngilizce çeviri (MR) sözcüğü ‘entity’ ile kar</w:t>
      </w:r>
      <w:r w:rsidRPr="006B0EC0">
        <w:rPr>
          <w:rFonts w:ascii="Helvetica T." w:hAnsi="Helvetica T." w:cs="Helvetica T."/>
          <w:b/>
          <w:bCs/>
          <w:sz w:val="16"/>
          <w:szCs w:val="16"/>
        </w:rPr>
        <w:softHyphen/>
        <w:t>şılar.)</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b/>
          <w:bCs/>
          <w:sz w:val="16"/>
          <w:szCs w:val="16"/>
        </w:rPr>
      </w:pPr>
      <w:r w:rsidRPr="006B0EC0">
        <w:rPr>
          <w:rFonts w:ascii="Helvetica T." w:hAnsi="Helvetica T." w:cs="Helvetica T."/>
          <w:sz w:val="16"/>
          <w:szCs w:val="16"/>
        </w:rPr>
        <w:t>varolan-ilgili : existentiell (existent: varo</w:t>
      </w:r>
      <w:r w:rsidRPr="006B0EC0">
        <w:rPr>
          <w:rFonts w:ascii="Helvetica T." w:hAnsi="Helvetica T." w:cs="Helvetica T."/>
          <w:sz w:val="16"/>
          <w:szCs w:val="16"/>
        </w:rPr>
        <w:softHyphen/>
        <w:t xml:space="preserve">lan) </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b/>
          <w:bCs/>
          <w:sz w:val="16"/>
          <w:szCs w:val="16"/>
        </w:rPr>
      </w:pPr>
      <w:r w:rsidRPr="006B0EC0">
        <w:rPr>
          <w:rFonts w:ascii="Helvetica T." w:hAnsi="Helvetica T." w:cs="Helvetica T."/>
          <w:b/>
          <w:bCs/>
          <w:sz w:val="16"/>
          <w:szCs w:val="16"/>
        </w:rPr>
        <w:t>[13]: “Ama varoluşsal analitik kendi yanından son olarak varolan-ilgili olarak, e.d. varlıksal olarak kök</w:t>
      </w:r>
      <w:r w:rsidRPr="006B0EC0">
        <w:rPr>
          <w:rFonts w:ascii="Helvetica T." w:hAnsi="Helvetica T." w:cs="Helvetica T."/>
          <w:b/>
          <w:bCs/>
          <w:sz w:val="16"/>
          <w:szCs w:val="16"/>
        </w:rPr>
        <w:softHyphen/>
        <w:t>leş</w:t>
      </w:r>
      <w:r w:rsidRPr="006B0EC0">
        <w:rPr>
          <w:rFonts w:ascii="Helvetica T." w:hAnsi="Helvetica T." w:cs="Helvetica T."/>
          <w:b/>
          <w:bCs/>
          <w:sz w:val="16"/>
          <w:szCs w:val="16"/>
        </w:rPr>
        <w:softHyphen/>
        <w:t>miştir” :: “Die existenziale Analytik ihrerseits aber ist letztlich exis</w:t>
      </w:r>
      <w:r w:rsidRPr="006B0EC0">
        <w:rPr>
          <w:rFonts w:ascii="Helvetica T." w:hAnsi="Helvetica T." w:cs="Helvetica T."/>
          <w:b/>
          <w:bCs/>
          <w:sz w:val="16"/>
          <w:szCs w:val="16"/>
        </w:rPr>
        <w:softHyphen/>
        <w:t>ten</w:t>
      </w:r>
      <w:r w:rsidRPr="006B0EC0">
        <w:rPr>
          <w:rFonts w:ascii="Helvetica T." w:hAnsi="Helvetica T." w:cs="Helvetica T."/>
          <w:b/>
          <w:bCs/>
          <w:sz w:val="16"/>
          <w:szCs w:val="16"/>
        </w:rPr>
        <w:softHyphen/>
        <w:t>tiell, d. h. ontisch verwurzelt.” Söz</w:t>
      </w:r>
      <w:r w:rsidRPr="006B0EC0">
        <w:rPr>
          <w:rFonts w:ascii="Helvetica T." w:hAnsi="Helvetica T." w:cs="Helvetica T."/>
          <w:b/>
          <w:bCs/>
          <w:sz w:val="16"/>
          <w:szCs w:val="16"/>
        </w:rPr>
        <w:softHyphen/>
        <w:t>cük bütün metinde salt bir kez kul</w:t>
      </w:r>
      <w:r w:rsidRPr="006B0EC0">
        <w:rPr>
          <w:rFonts w:ascii="Helvetica T." w:hAnsi="Helvetica T." w:cs="Helvetica T."/>
          <w:b/>
          <w:bCs/>
          <w:sz w:val="16"/>
          <w:szCs w:val="16"/>
        </w:rPr>
        <w:softHyphen/>
        <w:t xml:space="preserve">lanılır. </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b/>
          <w:bCs/>
          <w:sz w:val="16"/>
          <w:szCs w:val="16"/>
        </w:rPr>
      </w:pPr>
      <w:r w:rsidRPr="006B0EC0">
        <w:rPr>
          <w:rFonts w:ascii="Helvetica T." w:hAnsi="Helvetica T." w:cs="Helvetica T."/>
          <w:sz w:val="16"/>
          <w:szCs w:val="16"/>
        </w:rPr>
        <w:t xml:space="preserve">varolma-ilgili (= ontisch): existenziell </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sz w:val="16"/>
          <w:szCs w:val="16"/>
        </w:rPr>
      </w:pPr>
      <w:r w:rsidRPr="006B0EC0">
        <w:rPr>
          <w:rFonts w:ascii="Helvetica T." w:hAnsi="Helvetica T." w:cs="Helvetica T."/>
          <w:b/>
          <w:bCs/>
          <w:sz w:val="16"/>
          <w:szCs w:val="16"/>
        </w:rPr>
        <w:t>Varolan-şey olarak görülen ora</w:t>
      </w:r>
      <w:r w:rsidRPr="006B0EC0">
        <w:rPr>
          <w:rFonts w:ascii="Helvetica T." w:hAnsi="Helvetica T." w:cs="Helvetica T."/>
          <w:b/>
          <w:bCs/>
          <w:sz w:val="16"/>
          <w:szCs w:val="16"/>
        </w:rPr>
        <w:softHyphen/>
        <w:t>da</w:t>
      </w:r>
      <w:r w:rsidRPr="006B0EC0">
        <w:rPr>
          <w:rFonts w:ascii="Helvetica T." w:hAnsi="Helvetica T." w:cs="Helvetica T."/>
          <w:b/>
          <w:bCs/>
          <w:sz w:val="16"/>
          <w:szCs w:val="16"/>
        </w:rPr>
        <w:softHyphen/>
        <w:t>ki-Varlık ile, ya da oradaki-Varlığın Varlığı ile karşıtlık içinde bir varo</w:t>
      </w:r>
      <w:r w:rsidRPr="006B0EC0">
        <w:rPr>
          <w:rFonts w:ascii="Helvetica T." w:hAnsi="Helvetica T." w:cs="Helvetica T."/>
          <w:b/>
          <w:bCs/>
          <w:sz w:val="16"/>
          <w:szCs w:val="16"/>
        </w:rPr>
        <w:softHyphen/>
        <w:t>lan-şey olarak görülen oradaki-Var</w:t>
      </w:r>
      <w:r w:rsidRPr="006B0EC0">
        <w:rPr>
          <w:rFonts w:ascii="Helvetica T." w:hAnsi="Helvetica T." w:cs="Helvetica T."/>
          <w:b/>
          <w:bCs/>
          <w:sz w:val="16"/>
          <w:szCs w:val="16"/>
        </w:rPr>
        <w:softHyphen/>
        <w:t>lık ile ilgilidir. [12]: “Varoluş soru</w:t>
      </w:r>
      <w:r w:rsidRPr="006B0EC0">
        <w:rPr>
          <w:rFonts w:ascii="Helvetica T." w:hAnsi="Helvetica T." w:cs="Helvetica T."/>
          <w:b/>
          <w:bCs/>
          <w:sz w:val="16"/>
          <w:szCs w:val="16"/>
        </w:rPr>
        <w:softHyphen/>
        <w:t>su her zaman yalnızca varol</w:t>
      </w:r>
      <w:r w:rsidRPr="006B0EC0">
        <w:rPr>
          <w:rFonts w:ascii="Helvetica T." w:hAnsi="Helvetica T." w:cs="Helvetica T."/>
          <w:b/>
          <w:bCs/>
          <w:sz w:val="16"/>
          <w:szCs w:val="16"/>
        </w:rPr>
        <w:softHyphen/>
        <w:t>ma</w:t>
      </w:r>
      <w:r w:rsidRPr="006B0EC0">
        <w:rPr>
          <w:rFonts w:ascii="Helvetica T." w:hAnsi="Helvetica T." w:cs="Helvetica T."/>
          <w:b/>
          <w:bCs/>
          <w:sz w:val="16"/>
          <w:szCs w:val="16"/>
        </w:rPr>
        <w:softHyphen/>
        <w:t>nın kendisi yoluyla arılık içine getirilir. Kendi kendisinin bu yolda önden giden anlayışına varolma-ilgili [</w:t>
      </w:r>
      <w:r w:rsidRPr="006B0EC0">
        <w:rPr>
          <w:rFonts w:ascii="Helvetica T." w:hAnsi="Helvetica T." w:cs="Helvetica T."/>
          <w:b/>
          <w:bCs/>
          <w:i/>
          <w:iCs/>
          <w:sz w:val="16"/>
          <w:szCs w:val="16"/>
        </w:rPr>
        <w:t>existenziell</w:t>
      </w:r>
      <w:r w:rsidRPr="006B0EC0">
        <w:rPr>
          <w:rFonts w:ascii="Helvetica T." w:hAnsi="Helvetica T." w:cs="Helvetica T."/>
          <w:b/>
          <w:bCs/>
          <w:sz w:val="16"/>
          <w:szCs w:val="16"/>
        </w:rPr>
        <w:t>] anlayış deriz” :: “Die Frage der Existenz ist immer nur durch das Existieren selbst ins Reine zu bringen. Das hierbei füh</w:t>
      </w:r>
      <w:r w:rsidRPr="006B0EC0">
        <w:rPr>
          <w:rFonts w:ascii="Helvetica T." w:hAnsi="Helvetica T." w:cs="Helvetica T."/>
          <w:b/>
          <w:bCs/>
          <w:sz w:val="16"/>
          <w:szCs w:val="16"/>
        </w:rPr>
        <w:softHyphen/>
        <w:t>ren</w:t>
      </w:r>
      <w:r w:rsidRPr="006B0EC0">
        <w:rPr>
          <w:rFonts w:ascii="Helvetica T." w:hAnsi="Helvetica T." w:cs="Helvetica T."/>
          <w:b/>
          <w:bCs/>
          <w:sz w:val="16"/>
          <w:szCs w:val="16"/>
        </w:rPr>
        <w:softHyphen/>
        <w:t>de Verständnis seiner selbst nen</w:t>
      </w:r>
      <w:r w:rsidRPr="006B0EC0">
        <w:rPr>
          <w:rFonts w:ascii="Helvetica T." w:hAnsi="Helvetica T." w:cs="Helvetica T."/>
          <w:b/>
          <w:bCs/>
          <w:sz w:val="16"/>
          <w:szCs w:val="16"/>
        </w:rPr>
        <w:softHyphen/>
        <w:t>nen wir das existenzielle.” [65]: “eine vorontologisch existenzielle Bedeutung :: ön-varlıkbilimsel va</w:t>
      </w:r>
      <w:r w:rsidRPr="006B0EC0">
        <w:rPr>
          <w:rFonts w:ascii="Helvetica T." w:hAnsi="Helvetica T." w:cs="Helvetica T."/>
          <w:b/>
          <w:bCs/>
          <w:sz w:val="16"/>
          <w:szCs w:val="16"/>
        </w:rPr>
        <w:softHyphen/>
        <w:t>rol</w:t>
      </w:r>
      <w:r w:rsidRPr="006B0EC0">
        <w:rPr>
          <w:rFonts w:ascii="Helvetica T." w:hAnsi="Helvetica T." w:cs="Helvetica T."/>
          <w:b/>
          <w:bCs/>
          <w:sz w:val="16"/>
          <w:szCs w:val="16"/>
        </w:rPr>
        <w:softHyphen/>
        <w:t>ma-ilgili bir imlem.”</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varoluş Existenz </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b/>
          <w:bCs/>
          <w:sz w:val="16"/>
          <w:szCs w:val="16"/>
        </w:rPr>
      </w:pPr>
      <w:r w:rsidRPr="006B0EC0">
        <w:rPr>
          <w:rFonts w:ascii="Helvetica T." w:hAnsi="Helvetica T." w:cs="Helvetica T."/>
          <w:b/>
          <w:bCs/>
          <w:sz w:val="16"/>
          <w:szCs w:val="16"/>
        </w:rPr>
        <w:t>[41]: “Varlık-belirlenimi olarak va</w:t>
      </w:r>
      <w:r w:rsidRPr="006B0EC0">
        <w:rPr>
          <w:rFonts w:ascii="Helvetica T." w:hAnsi="Helvetica T." w:cs="Helvetica T."/>
          <w:b/>
          <w:bCs/>
          <w:sz w:val="16"/>
          <w:szCs w:val="16"/>
        </w:rPr>
        <w:softHyphen/>
        <w:t>ro</w:t>
      </w:r>
      <w:r w:rsidRPr="006B0EC0">
        <w:rPr>
          <w:rFonts w:ascii="Helvetica T." w:hAnsi="Helvetica T." w:cs="Helvetica T."/>
          <w:b/>
          <w:bCs/>
          <w:sz w:val="16"/>
          <w:szCs w:val="16"/>
        </w:rPr>
        <w:softHyphen/>
        <w:t>luşu yalnızca oradaki-Varlığa ayı</w:t>
      </w:r>
      <w:r w:rsidRPr="006B0EC0">
        <w:rPr>
          <w:rFonts w:ascii="Helvetica T." w:hAnsi="Helvetica T." w:cs="Helvetica T."/>
          <w:b/>
          <w:bCs/>
          <w:sz w:val="16"/>
          <w:szCs w:val="16"/>
        </w:rPr>
        <w:softHyphen/>
        <w:t>racağız.” [231]: “Varoluş terimi</w:t>
      </w:r>
      <w:r w:rsidRPr="006B0EC0">
        <w:rPr>
          <w:rFonts w:ascii="Helvetica T." w:hAnsi="Helvetica T." w:cs="Helvetica T."/>
          <w:b/>
          <w:bCs/>
          <w:sz w:val="16"/>
          <w:szCs w:val="16"/>
        </w:rPr>
        <w:softHyphen/>
        <w:t>nin biçimsel olarak belirttiği şey oradaki-Varlığın anlayan ‘Ola</w:t>
      </w:r>
      <w:r w:rsidRPr="006B0EC0">
        <w:rPr>
          <w:rFonts w:ascii="Helvetica T." w:hAnsi="Helvetica T." w:cs="Helvetica T."/>
          <w:b/>
          <w:bCs/>
          <w:sz w:val="16"/>
          <w:szCs w:val="16"/>
        </w:rPr>
        <w:softHyphen/>
        <w:t>bil</w:t>
      </w:r>
      <w:r w:rsidRPr="006B0EC0">
        <w:rPr>
          <w:rFonts w:ascii="Helvetica T." w:hAnsi="Helvetica T." w:cs="Helvetica T."/>
          <w:b/>
          <w:bCs/>
          <w:sz w:val="16"/>
          <w:szCs w:val="16"/>
        </w:rPr>
        <w:softHyphen/>
        <w:t>me’ olarak varolduğudur.” [232]: “Varoluş düşüncesini anlayan ‘Ola</w:t>
      </w:r>
      <w:r w:rsidRPr="006B0EC0">
        <w:rPr>
          <w:rFonts w:ascii="Helvetica T." w:hAnsi="Helvetica T." w:cs="Helvetica T."/>
          <w:b/>
          <w:bCs/>
          <w:sz w:val="16"/>
          <w:szCs w:val="16"/>
        </w:rPr>
        <w:softHyphen/>
        <w:t>bilme’ olarak belirlemiştik” :: “Die Idee der Existenz bestimmten wir als verstehendes Sein</w:t>
      </w:r>
      <w:r w:rsidRPr="006B0EC0">
        <w:rPr>
          <w:rFonts w:ascii="Helvetica T." w:hAnsi="Helvetica T." w:cs="Helvetica T."/>
          <w:b/>
          <w:bCs/>
          <w:sz w:val="16"/>
          <w:szCs w:val="16"/>
        </w:rPr>
        <w:softHyphen/>
        <w:t>kön</w:t>
      </w:r>
      <w:r w:rsidRPr="006B0EC0">
        <w:rPr>
          <w:rFonts w:ascii="Helvetica T." w:hAnsi="Helvetica T." w:cs="Helvetica T."/>
          <w:b/>
          <w:bCs/>
          <w:sz w:val="16"/>
          <w:szCs w:val="16"/>
        </w:rPr>
        <w:softHyphen/>
        <w:t>nen.” — [117]: “Gene de insanın “töz”ü ruh ve beden bireşimi ola</w:t>
      </w:r>
      <w:r w:rsidRPr="006B0EC0">
        <w:rPr>
          <w:rFonts w:ascii="Helvetica T." w:hAnsi="Helvetica T." w:cs="Helvetica T."/>
          <w:b/>
          <w:bCs/>
          <w:sz w:val="16"/>
          <w:szCs w:val="16"/>
        </w:rPr>
        <w:softHyphen/>
        <w:t xml:space="preserve">rak tin değil, ama </w:t>
      </w:r>
      <w:r w:rsidRPr="006B0EC0">
        <w:rPr>
          <w:rFonts w:ascii="Helvetica T." w:hAnsi="Helvetica T." w:cs="Helvetica T."/>
          <w:b/>
          <w:bCs/>
          <w:i/>
          <w:iCs/>
          <w:sz w:val="16"/>
          <w:szCs w:val="16"/>
        </w:rPr>
        <w:t>varoluş</w:t>
      </w:r>
      <w:r w:rsidRPr="006B0EC0">
        <w:rPr>
          <w:rFonts w:ascii="Helvetica T." w:hAnsi="Helvetica T." w:cs="Helvetica T."/>
          <w:b/>
          <w:bCs/>
          <w:sz w:val="16"/>
          <w:szCs w:val="16"/>
        </w:rPr>
        <w:t xml:space="preserve">tur” :: Allein die </w:t>
      </w:r>
      <w:r w:rsidRPr="006B0EC0">
        <w:rPr>
          <w:rFonts w:ascii="Helvetica T." w:hAnsi="Helvetica T." w:cs="Helvetica T."/>
          <w:b/>
          <w:bCs/>
          <w:i/>
          <w:iCs/>
          <w:sz w:val="16"/>
          <w:szCs w:val="16"/>
        </w:rPr>
        <w:t>»Sub</w:t>
      </w:r>
      <w:r w:rsidRPr="006B0EC0">
        <w:rPr>
          <w:rFonts w:ascii="Helvetica T." w:hAnsi="Helvetica T." w:cs="Helvetica T."/>
          <w:b/>
          <w:bCs/>
          <w:i/>
          <w:iCs/>
          <w:sz w:val="16"/>
          <w:szCs w:val="16"/>
        </w:rPr>
        <w:softHyphen/>
        <w:t xml:space="preserve">stanz« </w:t>
      </w:r>
      <w:r w:rsidRPr="006B0EC0">
        <w:rPr>
          <w:rFonts w:ascii="Helvetica T." w:hAnsi="Helvetica T." w:cs="Helvetica T."/>
          <w:b/>
          <w:bCs/>
          <w:sz w:val="16"/>
          <w:szCs w:val="16"/>
        </w:rPr>
        <w:t xml:space="preserve">des Menschen ist nicht der Geist als die Synthese von Seele und Leib, sondern die </w:t>
      </w:r>
      <w:r w:rsidRPr="006B0EC0">
        <w:rPr>
          <w:rFonts w:ascii="Helvetica T." w:hAnsi="Helvetica T." w:cs="Helvetica T."/>
          <w:b/>
          <w:bCs/>
          <w:i/>
          <w:iCs/>
          <w:sz w:val="16"/>
          <w:szCs w:val="16"/>
        </w:rPr>
        <w:t>Existenz.</w:t>
      </w:r>
      <w:r w:rsidRPr="006B0EC0">
        <w:rPr>
          <w:rFonts w:ascii="Helvetica T." w:hAnsi="Helvetica T." w:cs="Helvetica T."/>
          <w:b/>
          <w:bCs/>
          <w:sz w:val="16"/>
          <w:szCs w:val="16"/>
        </w:rPr>
        <w:t xml:space="preserve"> ”</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varoluşsal: existenzial</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sz w:val="16"/>
          <w:szCs w:val="16"/>
        </w:rPr>
      </w:pPr>
      <w:r w:rsidRPr="006B0EC0">
        <w:rPr>
          <w:rFonts w:ascii="Helvetica T." w:hAnsi="Helvetica T." w:cs="Helvetica T."/>
          <w:b/>
          <w:bCs/>
          <w:sz w:val="16"/>
          <w:szCs w:val="16"/>
        </w:rPr>
        <w:t>Oradaki-Varlık ile ilgili; ‘kate</w:t>
      </w:r>
      <w:r w:rsidRPr="006B0EC0">
        <w:rPr>
          <w:rFonts w:ascii="Helvetica T." w:hAnsi="Helvetica T." w:cs="Helvetica T."/>
          <w:b/>
          <w:bCs/>
          <w:sz w:val="16"/>
          <w:szCs w:val="16"/>
        </w:rPr>
        <w:softHyphen/>
        <w:t>go</w:t>
      </w:r>
      <w:r w:rsidRPr="006B0EC0">
        <w:rPr>
          <w:rFonts w:ascii="Helvetica T." w:hAnsi="Helvetica T." w:cs="Helvetica T."/>
          <w:b/>
          <w:bCs/>
          <w:sz w:val="16"/>
          <w:szCs w:val="16"/>
        </w:rPr>
        <w:softHyphen/>
        <w:t>ri</w:t>
      </w:r>
      <w:r w:rsidRPr="006B0EC0">
        <w:rPr>
          <w:rFonts w:ascii="Helvetica T." w:hAnsi="Helvetica T." w:cs="Helvetica T."/>
          <w:b/>
          <w:bCs/>
          <w:sz w:val="16"/>
          <w:szCs w:val="16"/>
        </w:rPr>
        <w:softHyphen/>
        <w:t>sel’ olanla karşıtlık içinde, oradaki-Varlığın özsel bir özelliği. — [45]: “Varoluşsallar ve kategoriler Var</w:t>
      </w:r>
      <w:r w:rsidRPr="006B0EC0">
        <w:rPr>
          <w:rFonts w:ascii="Helvetica T." w:hAnsi="Helvetica T." w:cs="Helvetica T."/>
          <w:b/>
          <w:bCs/>
          <w:sz w:val="16"/>
          <w:szCs w:val="16"/>
        </w:rPr>
        <w:softHyphen/>
        <w:t>lık-karakterlerinin iki temel olana</w:t>
      </w:r>
      <w:r w:rsidRPr="006B0EC0">
        <w:rPr>
          <w:rFonts w:ascii="Helvetica T." w:hAnsi="Helvetica T." w:cs="Helvetica T."/>
          <w:b/>
          <w:bCs/>
          <w:sz w:val="16"/>
          <w:szCs w:val="16"/>
        </w:rPr>
        <w:softHyphen/>
        <w:t>ğıdır. Onlara karşılık düşen varo</w:t>
      </w:r>
      <w:r w:rsidRPr="006B0EC0">
        <w:rPr>
          <w:rFonts w:ascii="Helvetica T." w:hAnsi="Helvetica T." w:cs="Helvetica T."/>
          <w:b/>
          <w:bCs/>
          <w:sz w:val="16"/>
          <w:szCs w:val="16"/>
        </w:rPr>
        <w:softHyphen/>
        <w:t>lan-şeyler sırasıyla birincil soruş</w:t>
      </w:r>
      <w:r w:rsidRPr="006B0EC0">
        <w:rPr>
          <w:rFonts w:ascii="Helvetica T." w:hAnsi="Helvetica T." w:cs="Helvetica T."/>
          <w:b/>
          <w:bCs/>
          <w:sz w:val="16"/>
          <w:szCs w:val="16"/>
        </w:rPr>
        <w:softHyphen/>
        <w:t>turmanın değişik türlerini isterler: Varolan-şey bir ‘Kim’ (varoluş) ya da bir ‘Ne’dir (en geniş anlamda elönünde-bulunuş)” :: “Existen</w:t>
      </w:r>
      <w:r w:rsidRPr="006B0EC0">
        <w:rPr>
          <w:rFonts w:ascii="Helvetica T." w:hAnsi="Helvetica T." w:cs="Helvetica T."/>
          <w:b/>
          <w:bCs/>
          <w:sz w:val="16"/>
          <w:szCs w:val="16"/>
        </w:rPr>
        <w:softHyphen/>
        <w:t>zia</w:t>
      </w:r>
      <w:r w:rsidRPr="006B0EC0">
        <w:rPr>
          <w:rFonts w:ascii="Helvetica T." w:hAnsi="Helvetica T." w:cs="Helvetica T."/>
          <w:b/>
          <w:bCs/>
          <w:sz w:val="16"/>
          <w:szCs w:val="16"/>
        </w:rPr>
        <w:softHyphen/>
        <w:t>lien und Kategorien sind die bei</w:t>
      </w:r>
      <w:r w:rsidRPr="006B0EC0">
        <w:rPr>
          <w:rFonts w:ascii="Helvetica T." w:hAnsi="Helvetica T." w:cs="Helvetica T."/>
          <w:b/>
          <w:bCs/>
          <w:sz w:val="16"/>
          <w:szCs w:val="16"/>
        </w:rPr>
        <w:softHyphen/>
        <w:t>den Grundmöglichkeiten von Seins</w:t>
      </w:r>
      <w:r w:rsidRPr="006B0EC0">
        <w:rPr>
          <w:rFonts w:ascii="Helvetica T." w:hAnsi="Helvetica T." w:cs="Helvetica T."/>
          <w:b/>
          <w:bCs/>
          <w:sz w:val="16"/>
          <w:szCs w:val="16"/>
        </w:rPr>
        <w:softHyphen/>
        <w:t>charakteren. Das ihnen ent</w:t>
      </w:r>
      <w:r w:rsidRPr="006B0EC0">
        <w:rPr>
          <w:rFonts w:ascii="Helvetica T." w:hAnsi="Helvetica T." w:cs="Helvetica T."/>
          <w:b/>
          <w:bCs/>
          <w:sz w:val="16"/>
          <w:szCs w:val="16"/>
        </w:rPr>
        <w:softHyphen/>
        <w:t>spre</w:t>
      </w:r>
      <w:r w:rsidRPr="006B0EC0">
        <w:rPr>
          <w:rFonts w:ascii="Helvetica T." w:hAnsi="Helvetica T." w:cs="Helvetica T."/>
          <w:b/>
          <w:bCs/>
          <w:sz w:val="16"/>
          <w:szCs w:val="16"/>
        </w:rPr>
        <w:softHyphen/>
        <w:t>chen</w:t>
      </w:r>
      <w:r w:rsidRPr="006B0EC0">
        <w:rPr>
          <w:rFonts w:ascii="Helvetica T." w:hAnsi="Helvetica T." w:cs="Helvetica T."/>
          <w:b/>
          <w:bCs/>
          <w:sz w:val="16"/>
          <w:szCs w:val="16"/>
        </w:rPr>
        <w:softHyphen/>
        <w:t>de Seiende fordert eine je ver</w:t>
      </w:r>
      <w:r w:rsidRPr="006B0EC0">
        <w:rPr>
          <w:rFonts w:ascii="Helvetica T." w:hAnsi="Helvetica T." w:cs="Helvetica T."/>
          <w:b/>
          <w:bCs/>
          <w:sz w:val="16"/>
          <w:szCs w:val="16"/>
        </w:rPr>
        <w:softHyphen/>
        <w:t>schiedene Weise des primären Be</w:t>
      </w:r>
      <w:r w:rsidRPr="006B0EC0">
        <w:rPr>
          <w:rFonts w:ascii="Helvetica T." w:hAnsi="Helvetica T." w:cs="Helvetica T."/>
          <w:b/>
          <w:bCs/>
          <w:sz w:val="16"/>
          <w:szCs w:val="16"/>
        </w:rPr>
        <w:softHyphen/>
        <w:t>fragens: Seiendes ist ein Wer (Exis</w:t>
      </w:r>
      <w:r w:rsidRPr="006B0EC0">
        <w:rPr>
          <w:rFonts w:ascii="Helvetica T." w:hAnsi="Helvetica T." w:cs="Helvetica T."/>
          <w:b/>
          <w:bCs/>
          <w:sz w:val="16"/>
          <w:szCs w:val="16"/>
        </w:rPr>
        <w:softHyphen/>
        <w:t>tenz) oder ein Was (Vor</w:t>
      </w:r>
      <w:r w:rsidRPr="006B0EC0">
        <w:rPr>
          <w:rFonts w:ascii="Helvetica T." w:hAnsi="Helvetica T." w:cs="Helvetica T."/>
          <w:b/>
          <w:bCs/>
          <w:sz w:val="16"/>
          <w:szCs w:val="16"/>
        </w:rPr>
        <w:softHyphen/>
        <w:t>han</w:t>
      </w:r>
      <w:r w:rsidRPr="006B0EC0">
        <w:rPr>
          <w:rFonts w:ascii="Helvetica T." w:hAnsi="Helvetica T." w:cs="Helvetica T."/>
          <w:b/>
          <w:bCs/>
          <w:sz w:val="16"/>
          <w:szCs w:val="16"/>
        </w:rPr>
        <w:softHyphen/>
        <w:t>denheit im weitesten Sinne).”</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varoluşsallık: Existenzialität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vazgeçme: verzichten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i/>
          <w:iCs/>
          <w:sz w:val="16"/>
          <w:szCs w:val="16"/>
        </w:rPr>
        <w:t xml:space="preserve">vazgeçmek: </w:t>
      </w:r>
      <w:r w:rsidRPr="006B0EC0">
        <w:rPr>
          <w:rFonts w:ascii="Helvetica T." w:hAnsi="Helvetica T." w:cs="Helvetica T."/>
          <w:sz w:val="16"/>
          <w:szCs w:val="16"/>
        </w:rPr>
        <w:t>aufgeben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vefat: Ableben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p>
    <w:p w:rsidR="000863C7" w:rsidRPr="006B0EC0" w:rsidRDefault="000863C7" w:rsidP="000863C7">
      <w:pPr>
        <w:pStyle w:val="Balk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Y</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yakında, yakın olarak: zunähcst (bkz. ‘en yakından’)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yakınlaştırma: Näherung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yakınlık: Nähe</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yaklaşmakta olmak (‘önünde-durmak): bevorstehen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yanyanılık: Nebeneinander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yapı: Struktur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yapılanış: Konstitution (bkz. durum :: Verfassung)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yaşantı: Erlebnis</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 xml:space="preserve">yazgı: Schicksal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yeniden söylemek: weitersprechen, Nach</w:t>
      </w:r>
      <w:r w:rsidRPr="006B0EC0">
        <w:rPr>
          <w:rFonts w:ascii="Helvetica T." w:hAnsi="Helvetica T." w:cs="Helvetica T."/>
          <w:sz w:val="16"/>
          <w:szCs w:val="16"/>
        </w:rPr>
        <w:softHyphen/>
        <w:t xml:space="preserve">sprechen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yer açma: Einräumen (sözcük ayrıca ‘kabul etme,’ ‘onaylama’ gibi anlam</w:t>
      </w:r>
      <w:r w:rsidRPr="006B0EC0">
        <w:rPr>
          <w:rFonts w:ascii="Helvetica T." w:hAnsi="Helvetica T." w:cs="Helvetica T."/>
          <w:sz w:val="16"/>
          <w:szCs w:val="16"/>
        </w:rPr>
        <w:softHyphen/>
        <w:t>lar da taşır)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yığın: Haufen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yineleme: Wiederholen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yitme: Verenden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yokluk, bulunmama, olmama: Fehlen: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yoksunluk, yoksunluklu: Privation, pri</w:t>
      </w:r>
      <w:r w:rsidRPr="006B0EC0">
        <w:rPr>
          <w:rFonts w:ascii="Helvetica T." w:hAnsi="Helvetica T." w:cs="Helvetica T."/>
          <w:sz w:val="16"/>
          <w:szCs w:val="16"/>
        </w:rPr>
        <w:softHyphen/>
        <w:t>vative</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yol, kip, tür: Weise</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yordam: Vorgang</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yorum: Interpretation</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b/>
          <w:bCs/>
          <w:sz w:val="16"/>
          <w:szCs w:val="16"/>
        </w:rPr>
      </w:pPr>
      <w:r w:rsidRPr="006B0EC0">
        <w:rPr>
          <w:rFonts w:ascii="Helvetica T." w:hAnsi="Helvetica T." w:cs="Helvetica T."/>
          <w:b/>
          <w:bCs/>
          <w:sz w:val="16"/>
          <w:szCs w:val="16"/>
        </w:rPr>
        <w:t>[40]: “... yorum bu açığa serme işi</w:t>
      </w:r>
      <w:r w:rsidRPr="006B0EC0">
        <w:rPr>
          <w:rFonts w:ascii="Helvetica T." w:hAnsi="Helvetica T." w:cs="Helvetica T."/>
          <w:b/>
          <w:bCs/>
          <w:sz w:val="16"/>
          <w:szCs w:val="16"/>
        </w:rPr>
        <w:softHyphen/>
        <w:t>ne yalnızca açığa serilenin feno</w:t>
      </w:r>
      <w:r w:rsidRPr="006B0EC0">
        <w:rPr>
          <w:rFonts w:ascii="Helvetica T." w:hAnsi="Helvetica T." w:cs="Helvetica T."/>
          <w:b/>
          <w:bCs/>
          <w:sz w:val="16"/>
          <w:szCs w:val="16"/>
        </w:rPr>
        <w:softHyphen/>
        <w:t>me</w:t>
      </w:r>
      <w:r w:rsidRPr="006B0EC0">
        <w:rPr>
          <w:rFonts w:ascii="Helvetica T." w:hAnsi="Helvetica T." w:cs="Helvetica T."/>
          <w:b/>
          <w:bCs/>
          <w:sz w:val="16"/>
          <w:szCs w:val="16"/>
        </w:rPr>
        <w:softHyphen/>
        <w:t>nal içeriğini varoluşsal olarak kavrama yükseltebilmek için katı</w:t>
      </w:r>
      <w:r w:rsidRPr="006B0EC0">
        <w:rPr>
          <w:rFonts w:ascii="Helvetica T." w:hAnsi="Helvetica T." w:cs="Helvetica T."/>
          <w:b/>
          <w:bCs/>
          <w:sz w:val="16"/>
          <w:szCs w:val="16"/>
        </w:rPr>
        <w:softHyphen/>
        <w:t xml:space="preserve">lır.” [148] </w:t>
      </w:r>
    </w:p>
    <w:p w:rsidR="000863C7" w:rsidRPr="006B0EC0" w:rsidRDefault="000863C7" w:rsidP="000863C7">
      <w:pPr>
        <w:pStyle w:val="GvdeMetni"/>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0" w:after="0" w:line="200" w:lineRule="atLeast"/>
        <w:ind w:left="170" w:hanging="170"/>
        <w:jc w:val="both"/>
        <w:rPr>
          <w:rFonts w:ascii="Helvetica T." w:hAnsi="Helvetica T." w:cs="Helvetica T."/>
          <w:b/>
          <w:bCs/>
          <w:sz w:val="16"/>
          <w:szCs w:val="16"/>
        </w:rPr>
      </w:pPr>
      <w:r w:rsidRPr="006B0EC0">
        <w:rPr>
          <w:rFonts w:ascii="Helvetica T." w:hAnsi="Helvetica T." w:cs="Helvetica T."/>
          <w:sz w:val="16"/>
          <w:szCs w:val="16"/>
        </w:rPr>
        <w:t xml:space="preserve">yorumlama, ortaya serme: Auslegung </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sz w:val="16"/>
          <w:szCs w:val="16"/>
        </w:rPr>
      </w:pPr>
      <w:r w:rsidRPr="006B0EC0">
        <w:rPr>
          <w:rFonts w:ascii="Helvetica T." w:hAnsi="Helvetica T." w:cs="Helvetica T."/>
          <w:b/>
          <w:bCs/>
          <w:sz w:val="16"/>
          <w:szCs w:val="16"/>
        </w:rPr>
        <w:t xml:space="preserve">“Anlamanın gelişimine </w:t>
      </w:r>
      <w:r w:rsidRPr="006B0EC0">
        <w:rPr>
          <w:rFonts w:ascii="Helvetica T." w:hAnsi="Helvetica T." w:cs="Helvetica T."/>
          <w:b/>
          <w:bCs/>
          <w:i/>
          <w:iCs/>
          <w:sz w:val="16"/>
          <w:szCs w:val="16"/>
        </w:rPr>
        <w:t>yorumla</w:t>
      </w:r>
      <w:r w:rsidRPr="006B0EC0">
        <w:rPr>
          <w:rFonts w:ascii="Helvetica T." w:hAnsi="Helvetica T." w:cs="Helvetica T."/>
          <w:b/>
          <w:bCs/>
          <w:i/>
          <w:iCs/>
          <w:sz w:val="16"/>
          <w:szCs w:val="16"/>
        </w:rPr>
        <w:softHyphen/>
        <w:t xml:space="preserve">ma </w:t>
      </w:r>
      <w:r w:rsidRPr="006B0EC0">
        <w:rPr>
          <w:rFonts w:ascii="Helvetica T." w:hAnsi="Helvetica T." w:cs="Helvetica T."/>
          <w:b/>
          <w:bCs/>
          <w:sz w:val="16"/>
          <w:szCs w:val="16"/>
        </w:rPr>
        <w:t>diyoruz. Yorumlamada anlama anladığını anlayarak ken</w:t>
      </w:r>
      <w:r w:rsidRPr="006B0EC0">
        <w:rPr>
          <w:rFonts w:ascii="Helvetica T." w:hAnsi="Helvetica T." w:cs="Helvetica T."/>
          <w:b/>
          <w:bCs/>
          <w:sz w:val="16"/>
          <w:szCs w:val="16"/>
        </w:rPr>
        <w:softHyphen/>
        <w:t>dinin edi</w:t>
      </w:r>
      <w:r w:rsidRPr="006B0EC0">
        <w:rPr>
          <w:rFonts w:ascii="Helvetica T." w:hAnsi="Helvetica T." w:cs="Helvetica T."/>
          <w:b/>
          <w:bCs/>
          <w:sz w:val="16"/>
          <w:szCs w:val="16"/>
        </w:rPr>
        <w:softHyphen/>
        <w:t>nir. Yorumlamada anlama başka birşey değil ama kendisi olur. Yo</w:t>
      </w:r>
      <w:r w:rsidRPr="006B0EC0">
        <w:rPr>
          <w:rFonts w:ascii="Helvetica T." w:hAnsi="Helvetica T." w:cs="Helvetica T."/>
          <w:b/>
          <w:bCs/>
          <w:sz w:val="16"/>
          <w:szCs w:val="16"/>
        </w:rPr>
        <w:softHyphen/>
        <w:t>rumlama varoluşsal olarak anla</w:t>
      </w:r>
      <w:r w:rsidRPr="006B0EC0">
        <w:rPr>
          <w:rFonts w:ascii="Helvetica T." w:hAnsi="Helvetica T." w:cs="Helvetica T."/>
          <w:b/>
          <w:bCs/>
          <w:sz w:val="16"/>
          <w:szCs w:val="16"/>
        </w:rPr>
        <w:softHyphen/>
        <w:t>mada temellenir, ve anlama yo</w:t>
      </w:r>
      <w:r w:rsidRPr="006B0EC0">
        <w:rPr>
          <w:rFonts w:ascii="Helvetica T." w:hAnsi="Helvetica T." w:cs="Helvetica T."/>
          <w:b/>
          <w:bCs/>
          <w:sz w:val="16"/>
          <w:szCs w:val="16"/>
        </w:rPr>
        <w:softHyphen/>
        <w:t>rum</w:t>
      </w:r>
      <w:r w:rsidRPr="006B0EC0">
        <w:rPr>
          <w:rFonts w:ascii="Helvetica T." w:hAnsi="Helvetica T." w:cs="Helvetica T."/>
          <w:b/>
          <w:bCs/>
          <w:sz w:val="16"/>
          <w:szCs w:val="16"/>
        </w:rPr>
        <w:softHyphen/>
        <w:t>lama yoluyla ortaya çıkmaz. Yorumlama anlaşılan üzerine bilgi edinme değil, ama anlamada tasar</w:t>
      </w:r>
      <w:r w:rsidRPr="006B0EC0">
        <w:rPr>
          <w:rFonts w:ascii="Helvetica T." w:hAnsi="Helvetica T." w:cs="Helvetica T."/>
          <w:b/>
          <w:bCs/>
          <w:sz w:val="16"/>
          <w:szCs w:val="16"/>
        </w:rPr>
        <w:softHyphen/>
        <w:t>lanan olanakların geliş</w:t>
      </w:r>
      <w:r w:rsidRPr="006B0EC0">
        <w:rPr>
          <w:rFonts w:ascii="Helvetica T." w:hAnsi="Helvetica T." w:cs="Helvetica T."/>
          <w:b/>
          <w:bCs/>
          <w:sz w:val="16"/>
          <w:szCs w:val="16"/>
        </w:rPr>
        <w:softHyphen/>
        <w:t>tiril</w:t>
      </w:r>
      <w:r w:rsidRPr="006B0EC0">
        <w:rPr>
          <w:rFonts w:ascii="Helvetica T." w:hAnsi="Helvetica T." w:cs="Helvetica T."/>
          <w:b/>
          <w:bCs/>
          <w:sz w:val="16"/>
          <w:szCs w:val="16"/>
        </w:rPr>
        <w:softHyphen/>
        <w:t>me</w:t>
      </w:r>
      <w:r w:rsidRPr="006B0EC0">
        <w:rPr>
          <w:rFonts w:ascii="Helvetica T." w:hAnsi="Helvetica T." w:cs="Helvetica T."/>
          <w:b/>
          <w:bCs/>
          <w:sz w:val="16"/>
          <w:szCs w:val="16"/>
        </w:rPr>
        <w:softHyphen/>
        <w:t>si</w:t>
      </w:r>
      <w:r w:rsidRPr="006B0EC0">
        <w:rPr>
          <w:rFonts w:ascii="Helvetica T." w:hAnsi="Helvetica T." w:cs="Helvetica T."/>
          <w:b/>
          <w:bCs/>
          <w:sz w:val="16"/>
          <w:szCs w:val="16"/>
        </w:rPr>
        <w:softHyphen/>
        <w:t>dir.” :: “Die Ausbildung des Ver</w:t>
      </w:r>
      <w:r w:rsidRPr="006B0EC0">
        <w:rPr>
          <w:rFonts w:ascii="Helvetica T." w:hAnsi="Helvetica T." w:cs="Helvetica T."/>
          <w:b/>
          <w:bCs/>
          <w:sz w:val="16"/>
          <w:szCs w:val="16"/>
        </w:rPr>
        <w:softHyphen/>
        <w:t xml:space="preserve">stehens nennen wir </w:t>
      </w:r>
      <w:r w:rsidRPr="006B0EC0">
        <w:rPr>
          <w:rFonts w:ascii="Helvetica T." w:hAnsi="Helvetica T." w:cs="Helvetica T."/>
          <w:b/>
          <w:bCs/>
          <w:i/>
          <w:iCs/>
          <w:sz w:val="16"/>
          <w:szCs w:val="16"/>
        </w:rPr>
        <w:t>Auslegung.</w:t>
      </w:r>
      <w:r w:rsidRPr="006B0EC0">
        <w:rPr>
          <w:rFonts w:ascii="Helvetica T." w:hAnsi="Helvetica T." w:cs="Helvetica T."/>
          <w:b/>
          <w:bCs/>
          <w:sz w:val="16"/>
          <w:szCs w:val="16"/>
        </w:rPr>
        <w:t xml:space="preserve"> In ihr eig</w:t>
      </w:r>
      <w:r w:rsidRPr="006B0EC0">
        <w:rPr>
          <w:rFonts w:ascii="Helvetica T." w:hAnsi="Helvetica T." w:cs="Helvetica T."/>
          <w:b/>
          <w:bCs/>
          <w:sz w:val="16"/>
          <w:szCs w:val="16"/>
        </w:rPr>
        <w:softHyphen/>
        <w:t>net sich das Verstehen sein Ver</w:t>
      </w:r>
      <w:r w:rsidRPr="006B0EC0">
        <w:rPr>
          <w:rFonts w:ascii="Helvetica T." w:hAnsi="Helvetica T." w:cs="Helvetica T."/>
          <w:b/>
          <w:bCs/>
          <w:sz w:val="16"/>
          <w:szCs w:val="16"/>
        </w:rPr>
        <w:softHyphen/>
        <w:t>standenes verstehend zu. In der Auslegung wird das Verstehen nicht etwas anderes, sondern es selbst. Auslegung gründet existenzial im Verstehen, und nicht entsteht die</w:t>
      </w:r>
      <w:r w:rsidRPr="006B0EC0">
        <w:rPr>
          <w:rFonts w:ascii="Helvetica T." w:hAnsi="Helvetica T." w:cs="Helvetica T."/>
          <w:b/>
          <w:bCs/>
          <w:sz w:val="16"/>
          <w:szCs w:val="16"/>
        </w:rPr>
        <w:softHyphen/>
        <w:t>ses durch jene. Die Auslegung ist nicht die Kenntnisnahme des Ver</w:t>
      </w:r>
      <w:r w:rsidRPr="006B0EC0">
        <w:rPr>
          <w:rFonts w:ascii="Helvetica T." w:hAnsi="Helvetica T." w:cs="Helvetica T."/>
          <w:b/>
          <w:bCs/>
          <w:sz w:val="16"/>
          <w:szCs w:val="16"/>
        </w:rPr>
        <w:softHyphen/>
        <w:t>standenen, sondern die Ausar</w:t>
      </w:r>
      <w:r w:rsidRPr="006B0EC0">
        <w:rPr>
          <w:rFonts w:ascii="Helvetica T." w:hAnsi="Helvetica T." w:cs="Helvetica T."/>
          <w:b/>
          <w:bCs/>
          <w:sz w:val="16"/>
          <w:szCs w:val="16"/>
        </w:rPr>
        <w:softHyphen/>
        <w:t>bei</w:t>
      </w:r>
      <w:r w:rsidRPr="006B0EC0">
        <w:rPr>
          <w:rFonts w:ascii="Helvetica T." w:hAnsi="Helvetica T." w:cs="Helvetica T."/>
          <w:b/>
          <w:bCs/>
          <w:sz w:val="16"/>
          <w:szCs w:val="16"/>
        </w:rPr>
        <w:softHyphen/>
        <w:t>tung der im Verstehen entwor</w:t>
      </w:r>
      <w:r w:rsidRPr="006B0EC0">
        <w:rPr>
          <w:rFonts w:ascii="Helvetica T." w:hAnsi="Helvetica T." w:cs="Helvetica T."/>
          <w:b/>
          <w:bCs/>
          <w:sz w:val="16"/>
          <w:szCs w:val="16"/>
        </w:rPr>
        <w:softHyphen/>
        <w:t>fe</w:t>
      </w:r>
      <w:r w:rsidRPr="006B0EC0">
        <w:rPr>
          <w:rFonts w:ascii="Helvetica T." w:hAnsi="Helvetica T." w:cs="Helvetica T."/>
          <w:b/>
          <w:bCs/>
          <w:sz w:val="16"/>
          <w:szCs w:val="16"/>
        </w:rPr>
        <w:softHyphen/>
        <w:t>nen Möglichkeiten.” — Auslegung ve Interpretation (yorum) arasın</w:t>
      </w:r>
      <w:r w:rsidRPr="006B0EC0">
        <w:rPr>
          <w:rFonts w:ascii="Helvetica T." w:hAnsi="Helvetica T." w:cs="Helvetica T."/>
          <w:b/>
          <w:bCs/>
          <w:sz w:val="16"/>
          <w:szCs w:val="16"/>
        </w:rPr>
        <w:softHyphen/>
        <w:t>daki ayrım konusunda Heidegger herhangi birşey söylemez. ‘Ortaya serme,’ ‘sergileme’ gibi bir anlam daha taşıyan ‘Auslegung’ kendi pa</w:t>
      </w:r>
      <w:r w:rsidRPr="006B0EC0">
        <w:rPr>
          <w:rFonts w:ascii="Helvetica T." w:hAnsi="Helvetica T." w:cs="Helvetica T."/>
          <w:b/>
          <w:bCs/>
          <w:sz w:val="16"/>
          <w:szCs w:val="16"/>
        </w:rPr>
        <w:softHyphen/>
        <w:t xml:space="preserve">yına fenomenolojik bir üstünlük taşır.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yorumlanmışlık, ortaya serilmişlik: Aus</w:t>
      </w:r>
      <w:r w:rsidRPr="006B0EC0">
        <w:rPr>
          <w:rFonts w:ascii="Helvetica T." w:hAnsi="Helvetica T." w:cs="Helvetica T."/>
          <w:sz w:val="16"/>
          <w:szCs w:val="16"/>
        </w:rPr>
        <w:softHyphen/>
        <w:t>gelegtheit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lastRenderedPageBreak/>
        <w:t xml:space="preserve">yönlendirilmiş: ausgerichtet: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yönlendirmek:ausrichten:</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yüreksizlik: Bangigkeit: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p>
    <w:p w:rsidR="000863C7" w:rsidRPr="006B0EC0" w:rsidRDefault="000863C7" w:rsidP="000863C7">
      <w:pPr>
        <w:pStyle w:val="Balk7"/>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sz w:val="16"/>
          <w:szCs w:val="16"/>
        </w:rPr>
      </w:pPr>
      <w:r w:rsidRPr="006B0EC0">
        <w:rPr>
          <w:rFonts w:ascii="Helvetica T." w:hAnsi="Helvetica T." w:cs="Helvetica T."/>
          <w:sz w:val="16"/>
          <w:szCs w:val="16"/>
        </w:rPr>
        <w:t>Z</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zaman: Zeit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b/>
          <w:bCs/>
          <w:sz w:val="16"/>
          <w:szCs w:val="16"/>
        </w:rPr>
      </w:pPr>
      <w:r w:rsidRPr="006B0EC0">
        <w:rPr>
          <w:rFonts w:ascii="Helvetica T." w:hAnsi="Helvetica T." w:cs="Helvetica T."/>
          <w:b/>
          <w:bCs/>
          <w:sz w:val="16"/>
          <w:szCs w:val="16"/>
        </w:rPr>
        <w:t xml:space="preserve">[430]: Heidegger </w:t>
      </w:r>
      <w:r w:rsidRPr="006B0EC0">
        <w:rPr>
          <w:rFonts w:ascii="Helvetica T." w:hAnsi="Helvetica T." w:cs="Helvetica T."/>
          <w:b/>
          <w:bCs/>
          <w:i/>
          <w:iCs/>
          <w:sz w:val="16"/>
          <w:szCs w:val="16"/>
        </w:rPr>
        <w:t>Varlık ve Zaman</w:t>
      </w:r>
      <w:r w:rsidRPr="006B0EC0">
        <w:rPr>
          <w:rFonts w:ascii="Helvetica T." w:hAnsi="Helvetica T." w:cs="Helvetica T."/>
          <w:b/>
          <w:bCs/>
          <w:sz w:val="16"/>
          <w:szCs w:val="16"/>
        </w:rPr>
        <w:t>’ın son bölümünde (II. 6) ‘zaman’ kav</w:t>
      </w:r>
      <w:r w:rsidRPr="006B0EC0">
        <w:rPr>
          <w:rFonts w:ascii="Helvetica T." w:hAnsi="Helvetica T." w:cs="Helvetica T."/>
          <w:b/>
          <w:bCs/>
          <w:sz w:val="16"/>
          <w:szCs w:val="16"/>
        </w:rPr>
        <w:softHyphen/>
        <w:t>ramını Hegel’in aynı kavram üze</w:t>
      </w:r>
      <w:r w:rsidRPr="006B0EC0">
        <w:rPr>
          <w:rFonts w:ascii="Helvetica T." w:hAnsi="Helvetica T." w:cs="Helvetica T."/>
          <w:b/>
          <w:bCs/>
          <w:sz w:val="16"/>
          <w:szCs w:val="16"/>
        </w:rPr>
        <w:softHyphen/>
        <w:t>rine eytişimsel çözümlemesi ile kar</w:t>
      </w:r>
      <w:r w:rsidRPr="006B0EC0">
        <w:rPr>
          <w:rFonts w:ascii="Helvetica T." w:hAnsi="Helvetica T." w:cs="Helvetica T."/>
          <w:b/>
          <w:bCs/>
          <w:sz w:val="16"/>
          <w:szCs w:val="16"/>
        </w:rPr>
        <w:softHyphen/>
        <w:t>şılaştırma içinde ele alır. Bö</w:t>
      </w:r>
      <w:r w:rsidRPr="006B0EC0">
        <w:rPr>
          <w:rFonts w:ascii="Helvetica T." w:hAnsi="Helvetica T." w:cs="Helvetica T."/>
          <w:b/>
          <w:bCs/>
          <w:sz w:val="16"/>
          <w:szCs w:val="16"/>
        </w:rPr>
        <w:softHyphen/>
        <w:t>lümdeki birkaç önemli nokta şun</w:t>
      </w:r>
      <w:r w:rsidRPr="006B0EC0">
        <w:rPr>
          <w:rFonts w:ascii="Helvetica T." w:hAnsi="Helvetica T." w:cs="Helvetica T."/>
          <w:b/>
          <w:bCs/>
          <w:sz w:val="16"/>
          <w:szCs w:val="16"/>
        </w:rPr>
        <w:softHyphen/>
        <w:t>lar</w:t>
      </w:r>
      <w:r w:rsidRPr="006B0EC0">
        <w:rPr>
          <w:rFonts w:ascii="Helvetica T." w:hAnsi="Helvetica T." w:cs="Helvetica T."/>
          <w:b/>
          <w:bCs/>
          <w:sz w:val="16"/>
          <w:szCs w:val="16"/>
        </w:rPr>
        <w:softHyphen/>
        <w:t xml:space="preserve">dır.  — İlkin ‘uzay’ kavramı ile ilişki sorunu vardır. Heidegger uzay ve zaman kavramlarının birliğini fenomenolojik olarak alır, onları </w:t>
      </w:r>
      <w:r w:rsidRPr="006B0EC0">
        <w:rPr>
          <w:rFonts w:ascii="Helvetica T." w:hAnsi="Helvetica T." w:cs="Helvetica T."/>
          <w:b/>
          <w:bCs/>
          <w:i/>
          <w:iCs/>
          <w:sz w:val="16"/>
          <w:szCs w:val="16"/>
        </w:rPr>
        <w:t>ayı</w:t>
      </w:r>
      <w:r w:rsidRPr="006B0EC0">
        <w:rPr>
          <w:rFonts w:ascii="Helvetica T." w:hAnsi="Helvetica T." w:cs="Helvetica T."/>
          <w:b/>
          <w:bCs/>
          <w:i/>
          <w:iCs/>
          <w:sz w:val="16"/>
          <w:szCs w:val="16"/>
        </w:rPr>
        <w:softHyphen/>
        <w:t>rır</w:t>
      </w:r>
      <w:r w:rsidRPr="006B0EC0">
        <w:rPr>
          <w:rFonts w:ascii="Helvetica T." w:hAnsi="Helvetica T." w:cs="Helvetica T."/>
          <w:b/>
          <w:bCs/>
          <w:sz w:val="16"/>
          <w:szCs w:val="16"/>
        </w:rPr>
        <w:t>. Kitabın başlığının da gös</w:t>
      </w:r>
      <w:r w:rsidRPr="006B0EC0">
        <w:rPr>
          <w:rFonts w:ascii="Helvetica T." w:hAnsi="Helvetica T." w:cs="Helvetica T."/>
          <w:b/>
          <w:bCs/>
          <w:sz w:val="16"/>
          <w:szCs w:val="16"/>
        </w:rPr>
        <w:softHyphen/>
        <w:t xml:space="preserve">terdiği gibi, </w:t>
      </w:r>
      <w:r w:rsidRPr="006B0EC0">
        <w:rPr>
          <w:rFonts w:ascii="Helvetica T." w:hAnsi="Helvetica T." w:cs="Helvetica T."/>
          <w:b/>
          <w:bCs/>
          <w:i/>
          <w:iCs/>
          <w:sz w:val="16"/>
          <w:szCs w:val="16"/>
        </w:rPr>
        <w:t xml:space="preserve">Sein </w:t>
      </w:r>
      <w:r w:rsidRPr="006B0EC0">
        <w:rPr>
          <w:rFonts w:ascii="Helvetica T." w:hAnsi="Helvetica T." w:cs="Helvetica T."/>
          <w:b/>
          <w:bCs/>
          <w:sz w:val="16"/>
          <w:szCs w:val="16"/>
        </w:rPr>
        <w:t xml:space="preserve">özellikle </w:t>
      </w:r>
      <w:r w:rsidRPr="006B0EC0">
        <w:rPr>
          <w:rFonts w:ascii="Helvetica T." w:hAnsi="Helvetica T." w:cs="Helvetica T."/>
          <w:b/>
          <w:bCs/>
          <w:i/>
          <w:iCs/>
          <w:sz w:val="16"/>
          <w:szCs w:val="16"/>
        </w:rPr>
        <w:t xml:space="preserve">Zeit </w:t>
      </w:r>
      <w:r w:rsidRPr="006B0EC0">
        <w:rPr>
          <w:rFonts w:ascii="Helvetica T." w:hAnsi="Helvetica T." w:cs="Helvetica T."/>
          <w:b/>
          <w:bCs/>
          <w:sz w:val="16"/>
          <w:szCs w:val="16"/>
        </w:rPr>
        <w:t>ile ilişki içinde durur ve bir tür analitik öncelik taşır. Kurgul yön</w:t>
      </w:r>
      <w:r w:rsidRPr="006B0EC0">
        <w:rPr>
          <w:rFonts w:ascii="Helvetica T." w:hAnsi="Helvetica T." w:cs="Helvetica T."/>
          <w:b/>
          <w:bCs/>
          <w:sz w:val="16"/>
          <w:szCs w:val="16"/>
        </w:rPr>
        <w:softHyphen/>
        <w:t>temi izle</w:t>
      </w:r>
      <w:r w:rsidRPr="006B0EC0">
        <w:rPr>
          <w:rFonts w:ascii="Helvetica T." w:hAnsi="Helvetica T." w:cs="Helvetica T."/>
          <w:b/>
          <w:bCs/>
          <w:sz w:val="16"/>
          <w:szCs w:val="16"/>
        </w:rPr>
        <w:softHyphen/>
        <w:t xml:space="preserve">yen Hegel ise bu iki kavramın </w:t>
      </w:r>
      <w:r w:rsidRPr="006B0EC0">
        <w:rPr>
          <w:rFonts w:ascii="Helvetica T." w:hAnsi="Helvetica T." w:cs="Helvetica T."/>
          <w:b/>
          <w:bCs/>
          <w:i/>
          <w:iCs/>
          <w:sz w:val="16"/>
          <w:szCs w:val="16"/>
        </w:rPr>
        <w:t xml:space="preserve">ayrı </w:t>
      </w:r>
      <w:r w:rsidRPr="006B0EC0">
        <w:rPr>
          <w:rFonts w:ascii="Helvetica T." w:hAnsi="Helvetica T." w:cs="Helvetica T."/>
          <w:b/>
          <w:bCs/>
          <w:sz w:val="16"/>
          <w:szCs w:val="16"/>
        </w:rPr>
        <w:t>olmadıklarını ve dışsal/sen</w:t>
      </w:r>
      <w:r w:rsidRPr="006B0EC0">
        <w:rPr>
          <w:rFonts w:ascii="Helvetica T." w:hAnsi="Helvetica T." w:cs="Helvetica T."/>
          <w:b/>
          <w:bCs/>
          <w:sz w:val="16"/>
          <w:szCs w:val="16"/>
        </w:rPr>
        <w:softHyphen/>
        <w:t>te</w:t>
      </w:r>
      <w:r w:rsidRPr="006B0EC0">
        <w:rPr>
          <w:rFonts w:ascii="Helvetica T." w:hAnsi="Helvetica T." w:cs="Helvetica T."/>
          <w:b/>
          <w:bCs/>
          <w:sz w:val="16"/>
          <w:szCs w:val="16"/>
        </w:rPr>
        <w:softHyphen/>
        <w:t>tik bir “ayrıca” ile biraraya ge</w:t>
      </w:r>
      <w:r w:rsidRPr="006B0EC0">
        <w:rPr>
          <w:rFonts w:ascii="Helvetica T." w:hAnsi="Helvetica T." w:cs="Helvetica T."/>
          <w:b/>
          <w:bCs/>
          <w:sz w:val="16"/>
          <w:szCs w:val="16"/>
        </w:rPr>
        <w:softHyphen/>
        <w:t>ti</w:t>
      </w:r>
      <w:r w:rsidRPr="006B0EC0">
        <w:rPr>
          <w:rFonts w:ascii="Helvetica T." w:hAnsi="Helvetica T." w:cs="Helvetica T."/>
          <w:b/>
          <w:bCs/>
          <w:sz w:val="16"/>
          <w:szCs w:val="16"/>
        </w:rPr>
        <w:softHyphen/>
        <w:t>ril</w:t>
      </w:r>
      <w:r w:rsidRPr="006B0EC0">
        <w:rPr>
          <w:rFonts w:ascii="Helvetica T." w:hAnsi="Helvetica T." w:cs="Helvetica T."/>
          <w:b/>
          <w:bCs/>
          <w:sz w:val="16"/>
          <w:szCs w:val="16"/>
        </w:rPr>
        <w:softHyphen/>
        <w:t>me</w:t>
      </w:r>
      <w:r w:rsidRPr="006B0EC0">
        <w:rPr>
          <w:rFonts w:ascii="Helvetica T." w:hAnsi="Helvetica T." w:cs="Helvetica T."/>
          <w:b/>
          <w:bCs/>
          <w:sz w:val="16"/>
          <w:szCs w:val="16"/>
        </w:rPr>
        <w:softHyphen/>
        <w:t>le</w:t>
      </w:r>
      <w:r w:rsidRPr="006B0EC0">
        <w:rPr>
          <w:rFonts w:ascii="Helvetica T." w:hAnsi="Helvetica T." w:cs="Helvetica T."/>
          <w:b/>
          <w:bCs/>
          <w:sz w:val="16"/>
          <w:szCs w:val="16"/>
        </w:rPr>
        <w:softHyphen/>
        <w:t>ri</w:t>
      </w:r>
      <w:r w:rsidRPr="006B0EC0">
        <w:rPr>
          <w:rFonts w:ascii="Helvetica T." w:hAnsi="Helvetica T." w:cs="Helvetica T."/>
          <w:b/>
          <w:bCs/>
          <w:sz w:val="16"/>
          <w:szCs w:val="16"/>
        </w:rPr>
        <w:softHyphen/>
        <w:t>nin ara</w:t>
      </w:r>
      <w:r w:rsidRPr="006B0EC0">
        <w:rPr>
          <w:rFonts w:ascii="Helvetica T." w:hAnsi="Helvetica T." w:cs="Helvetica T."/>
          <w:b/>
          <w:bCs/>
          <w:sz w:val="16"/>
          <w:szCs w:val="16"/>
        </w:rPr>
        <w:softHyphen/>
        <w:t>la</w:t>
      </w:r>
      <w:r w:rsidRPr="006B0EC0">
        <w:rPr>
          <w:rFonts w:ascii="Helvetica T." w:hAnsi="Helvetica T." w:cs="Helvetica T."/>
          <w:b/>
          <w:bCs/>
          <w:sz w:val="16"/>
          <w:szCs w:val="16"/>
        </w:rPr>
        <w:softHyphen/>
        <w:t>rın</w:t>
      </w:r>
      <w:r w:rsidRPr="006B0EC0">
        <w:rPr>
          <w:rFonts w:ascii="Helvetica T." w:hAnsi="Helvetica T." w:cs="Helvetica T."/>
          <w:b/>
          <w:bCs/>
          <w:sz w:val="16"/>
          <w:szCs w:val="16"/>
        </w:rPr>
        <w:softHyphen/>
        <w:t xml:space="preserve">daki </w:t>
      </w:r>
      <w:r w:rsidRPr="006B0EC0">
        <w:rPr>
          <w:rFonts w:ascii="Helvetica T." w:hAnsi="Helvetica T." w:cs="Helvetica T."/>
          <w:b/>
          <w:bCs/>
          <w:i/>
          <w:iCs/>
          <w:sz w:val="16"/>
          <w:szCs w:val="16"/>
        </w:rPr>
        <w:t xml:space="preserve">özsel </w:t>
      </w:r>
      <w:r w:rsidRPr="006B0EC0">
        <w:rPr>
          <w:rFonts w:ascii="Helvetica T." w:hAnsi="Helvetica T." w:cs="Helvetica T."/>
          <w:b/>
          <w:bCs/>
          <w:sz w:val="16"/>
          <w:szCs w:val="16"/>
        </w:rPr>
        <w:t>birliği an</w:t>
      </w:r>
      <w:r w:rsidRPr="006B0EC0">
        <w:rPr>
          <w:rFonts w:ascii="Helvetica T." w:hAnsi="Helvetica T." w:cs="Helvetica T."/>
          <w:b/>
          <w:bCs/>
          <w:sz w:val="16"/>
          <w:szCs w:val="16"/>
        </w:rPr>
        <w:softHyphen/>
        <w:t>lat</w:t>
      </w:r>
      <w:r w:rsidRPr="006B0EC0">
        <w:rPr>
          <w:rFonts w:ascii="Helvetica T." w:hAnsi="Helvetica T." w:cs="Helvetica T."/>
          <w:b/>
          <w:bCs/>
          <w:sz w:val="16"/>
          <w:szCs w:val="16"/>
        </w:rPr>
        <w:softHyphen/>
        <w:t>madığını belirtir: Uzay zaman</w:t>
      </w:r>
      <w:r w:rsidRPr="006B0EC0">
        <w:rPr>
          <w:rFonts w:ascii="Helvetica T." w:hAnsi="Helvetica T." w:cs="Helvetica T."/>
          <w:b/>
          <w:bCs/>
          <w:sz w:val="16"/>
          <w:szCs w:val="16"/>
        </w:rPr>
        <w:softHyphen/>
        <w:t>sız değildir, ve zaman uzaysız. Uzayın şu ya da bu noktası zaman</w:t>
      </w:r>
      <w:r w:rsidRPr="006B0EC0">
        <w:rPr>
          <w:rFonts w:ascii="Helvetica T." w:hAnsi="Helvetica T." w:cs="Helvetica T."/>
          <w:b/>
          <w:bCs/>
          <w:sz w:val="16"/>
          <w:szCs w:val="16"/>
        </w:rPr>
        <w:softHyphen/>
        <w:t>sız, za</w:t>
      </w:r>
      <w:r w:rsidRPr="006B0EC0">
        <w:rPr>
          <w:rFonts w:ascii="Helvetica T." w:hAnsi="Helvetica T." w:cs="Helvetica T."/>
          <w:b/>
          <w:bCs/>
          <w:sz w:val="16"/>
          <w:szCs w:val="16"/>
        </w:rPr>
        <w:softHyphen/>
        <w:t>manın şu ya da bu kıpısı uzay</w:t>
      </w:r>
      <w:r w:rsidRPr="006B0EC0">
        <w:rPr>
          <w:rFonts w:ascii="Helvetica T." w:hAnsi="Helvetica T." w:cs="Helvetica T."/>
          <w:b/>
          <w:bCs/>
          <w:sz w:val="16"/>
          <w:szCs w:val="16"/>
        </w:rPr>
        <w:softHyphen/>
      </w:r>
      <w:r w:rsidRPr="006B0EC0">
        <w:rPr>
          <w:rFonts w:ascii="Helvetica T." w:hAnsi="Helvetica T." w:cs="Helvetica T."/>
          <w:b/>
          <w:bCs/>
          <w:sz w:val="16"/>
          <w:szCs w:val="16"/>
        </w:rPr>
        <w:softHyphen/>
        <w:t>sız de</w:t>
      </w:r>
      <w:r w:rsidRPr="006B0EC0">
        <w:rPr>
          <w:rFonts w:ascii="Helvetica T." w:hAnsi="Helvetica T." w:cs="Helvetica T."/>
          <w:b/>
          <w:bCs/>
          <w:sz w:val="16"/>
          <w:szCs w:val="16"/>
        </w:rPr>
        <w:softHyphen/>
        <w:t>ğildir. Bu karşıtları an</w:t>
      </w:r>
      <w:r w:rsidRPr="006B0EC0">
        <w:rPr>
          <w:rFonts w:ascii="Helvetica T." w:hAnsi="Helvetica T." w:cs="Helvetica T."/>
          <w:b/>
          <w:bCs/>
          <w:sz w:val="16"/>
          <w:szCs w:val="16"/>
        </w:rPr>
        <w:softHyphen/>
        <w:t>cak ana</w:t>
      </w:r>
      <w:r w:rsidRPr="006B0EC0">
        <w:rPr>
          <w:rFonts w:ascii="Helvetica T." w:hAnsi="Helvetica T." w:cs="Helvetica T."/>
          <w:b/>
          <w:bCs/>
          <w:sz w:val="16"/>
          <w:szCs w:val="16"/>
        </w:rPr>
        <w:softHyphen/>
        <w:t xml:space="preserve">litik anlak ayırır, ve o zaman birer düşünce-şey olurlar. </w:t>
      </w:r>
      <w:r w:rsidRPr="006B0EC0">
        <w:rPr>
          <w:rFonts w:ascii="Helvetica T." w:hAnsi="Helvetica T." w:cs="Helvetica T."/>
          <w:b/>
          <w:bCs/>
          <w:i/>
          <w:iCs/>
          <w:sz w:val="16"/>
          <w:szCs w:val="16"/>
        </w:rPr>
        <w:t xml:space="preserve">Kurgul birlik </w:t>
      </w:r>
      <w:r w:rsidRPr="006B0EC0">
        <w:rPr>
          <w:rFonts w:ascii="Helvetica T." w:hAnsi="Helvetica T." w:cs="Helvetica T."/>
          <w:b/>
          <w:bCs/>
          <w:sz w:val="16"/>
          <w:szCs w:val="16"/>
        </w:rPr>
        <w:t xml:space="preserve">hiçbir durumda bir </w:t>
      </w:r>
      <w:r w:rsidRPr="006B0EC0">
        <w:rPr>
          <w:rFonts w:ascii="Helvetica T." w:hAnsi="Helvetica T." w:cs="Helvetica T."/>
          <w:b/>
          <w:bCs/>
          <w:i/>
          <w:iCs/>
          <w:sz w:val="16"/>
          <w:szCs w:val="16"/>
        </w:rPr>
        <w:t>aracılığa</w:t>
      </w:r>
      <w:r w:rsidRPr="006B0EC0">
        <w:rPr>
          <w:rFonts w:ascii="Helvetica T." w:hAnsi="Helvetica T." w:cs="Helvetica T."/>
          <w:b/>
          <w:bCs/>
          <w:sz w:val="16"/>
          <w:szCs w:val="16"/>
        </w:rPr>
        <w:t xml:space="preserve">, bir </w:t>
      </w:r>
      <w:r w:rsidRPr="006B0EC0">
        <w:rPr>
          <w:rFonts w:ascii="Helvetica T." w:hAnsi="Helvetica T." w:cs="Helvetica T."/>
          <w:b/>
          <w:bCs/>
          <w:i/>
          <w:iCs/>
          <w:sz w:val="16"/>
          <w:szCs w:val="16"/>
        </w:rPr>
        <w:t>do</w:t>
      </w:r>
      <w:r w:rsidRPr="006B0EC0">
        <w:rPr>
          <w:rFonts w:ascii="Helvetica T." w:hAnsi="Helvetica T." w:cs="Helvetica T."/>
          <w:b/>
          <w:bCs/>
          <w:i/>
          <w:iCs/>
          <w:sz w:val="16"/>
          <w:szCs w:val="16"/>
        </w:rPr>
        <w:softHyphen/>
        <w:t xml:space="preserve">laylılığa </w:t>
      </w:r>
      <w:r w:rsidRPr="006B0EC0">
        <w:rPr>
          <w:rFonts w:ascii="Helvetica T." w:hAnsi="Helvetica T." w:cs="Helvetica T."/>
          <w:b/>
          <w:bCs/>
          <w:sz w:val="16"/>
          <w:szCs w:val="16"/>
        </w:rPr>
        <w:t>gereksinmez, çünkü ‘kav</w:t>
      </w:r>
      <w:r w:rsidRPr="006B0EC0">
        <w:rPr>
          <w:rFonts w:ascii="Helvetica T." w:hAnsi="Helvetica T." w:cs="Helvetica T."/>
          <w:b/>
          <w:bCs/>
          <w:sz w:val="16"/>
          <w:szCs w:val="16"/>
        </w:rPr>
        <w:softHyphen/>
        <w:t>ram birliği’ herhangi iki cismin ilişkisi gibi birşey değildir. Kar</w:t>
      </w:r>
      <w:r w:rsidRPr="006B0EC0">
        <w:rPr>
          <w:rFonts w:ascii="Helvetica T." w:hAnsi="Helvetica T." w:cs="Helvetica T."/>
          <w:b/>
          <w:bCs/>
          <w:sz w:val="16"/>
          <w:szCs w:val="16"/>
        </w:rPr>
        <w:softHyphen/>
        <w:t>şıt</w:t>
      </w:r>
      <w:r w:rsidRPr="006B0EC0">
        <w:rPr>
          <w:rFonts w:ascii="Helvetica T." w:hAnsi="Helvetica T." w:cs="Helvetica T."/>
          <w:b/>
          <w:bCs/>
          <w:sz w:val="16"/>
          <w:szCs w:val="16"/>
        </w:rPr>
        <w:softHyphen/>
        <w:t xml:space="preserve">ların mantıksal </w:t>
      </w:r>
      <w:r w:rsidRPr="006B0EC0">
        <w:rPr>
          <w:rFonts w:ascii="Helvetica T." w:hAnsi="Helvetica T." w:cs="Helvetica T."/>
          <w:b/>
          <w:bCs/>
          <w:i/>
          <w:iCs/>
          <w:sz w:val="16"/>
          <w:szCs w:val="16"/>
        </w:rPr>
        <w:t xml:space="preserve">birlikleri </w:t>
      </w:r>
      <w:r w:rsidRPr="006B0EC0">
        <w:rPr>
          <w:rFonts w:ascii="Helvetica T." w:hAnsi="Helvetica T." w:cs="Helvetica T."/>
          <w:b/>
          <w:bCs/>
          <w:sz w:val="16"/>
          <w:szCs w:val="16"/>
        </w:rPr>
        <w:t xml:space="preserve">herhangi bir fenomenolojik </w:t>
      </w:r>
      <w:r w:rsidRPr="006B0EC0">
        <w:rPr>
          <w:rFonts w:ascii="Helvetica T." w:hAnsi="Helvetica T." w:cs="Helvetica T."/>
          <w:b/>
          <w:bCs/>
          <w:i/>
          <w:iCs/>
          <w:sz w:val="16"/>
          <w:szCs w:val="16"/>
        </w:rPr>
        <w:t xml:space="preserve">betimlemeye </w:t>
      </w:r>
      <w:r w:rsidRPr="006B0EC0">
        <w:rPr>
          <w:rFonts w:ascii="Helvetica T." w:hAnsi="Helvetica T." w:cs="Helvetica T."/>
          <w:b/>
          <w:bCs/>
          <w:sz w:val="16"/>
          <w:szCs w:val="16"/>
        </w:rPr>
        <w:t>ge</w:t>
      </w:r>
      <w:r w:rsidRPr="006B0EC0">
        <w:rPr>
          <w:rFonts w:ascii="Helvetica T." w:hAnsi="Helvetica T." w:cs="Helvetica T."/>
          <w:b/>
          <w:bCs/>
          <w:sz w:val="16"/>
          <w:szCs w:val="16"/>
        </w:rPr>
        <w:softHyphen/>
        <w:t>rek</w:t>
      </w:r>
      <w:r w:rsidRPr="006B0EC0">
        <w:rPr>
          <w:rFonts w:ascii="Helvetica T." w:hAnsi="Helvetica T." w:cs="Helvetica T."/>
          <w:b/>
          <w:bCs/>
          <w:sz w:val="16"/>
          <w:szCs w:val="16"/>
        </w:rPr>
        <w:softHyphen/>
        <w:t xml:space="preserve">sinmez. Önemli olan ve belki de güç olan şey uzayın ve zamanın </w:t>
      </w:r>
      <w:r w:rsidRPr="006B0EC0">
        <w:rPr>
          <w:rFonts w:ascii="Helvetica T." w:hAnsi="Helvetica T." w:cs="Helvetica T."/>
          <w:b/>
          <w:bCs/>
          <w:i/>
          <w:iCs/>
          <w:sz w:val="16"/>
          <w:szCs w:val="16"/>
        </w:rPr>
        <w:t xml:space="preserve">karşıtlar </w:t>
      </w:r>
      <w:r w:rsidRPr="006B0EC0">
        <w:rPr>
          <w:rFonts w:ascii="Helvetica T." w:hAnsi="Helvetica T." w:cs="Helvetica T."/>
          <w:b/>
          <w:bCs/>
          <w:sz w:val="16"/>
          <w:szCs w:val="16"/>
        </w:rPr>
        <w:t>olup olmadıklarını kav</w:t>
      </w:r>
      <w:r w:rsidRPr="006B0EC0">
        <w:rPr>
          <w:rFonts w:ascii="Helvetica T." w:hAnsi="Helvetica T." w:cs="Helvetica T."/>
          <w:b/>
          <w:bCs/>
          <w:sz w:val="16"/>
          <w:szCs w:val="16"/>
        </w:rPr>
        <w:softHyphen/>
        <w:t>ra</w:t>
      </w:r>
      <w:r w:rsidRPr="006B0EC0">
        <w:rPr>
          <w:rFonts w:ascii="Helvetica T." w:hAnsi="Helvetica T." w:cs="Helvetica T."/>
          <w:b/>
          <w:bCs/>
          <w:sz w:val="16"/>
          <w:szCs w:val="16"/>
        </w:rPr>
        <w:softHyphen/>
        <w:t>mak</w:t>
      </w:r>
      <w:r w:rsidRPr="006B0EC0">
        <w:rPr>
          <w:rFonts w:ascii="Helvetica T." w:hAnsi="Helvetica T." w:cs="Helvetica T."/>
          <w:b/>
          <w:bCs/>
          <w:sz w:val="16"/>
          <w:szCs w:val="16"/>
        </w:rPr>
        <w:softHyphen/>
        <w:t>tır. — Söz konusu edilen geçi</w:t>
      </w:r>
      <w:r w:rsidRPr="006B0EC0">
        <w:rPr>
          <w:rFonts w:ascii="Helvetica T." w:hAnsi="Helvetica T." w:cs="Helvetica T."/>
          <w:b/>
          <w:bCs/>
          <w:sz w:val="16"/>
          <w:szCs w:val="16"/>
        </w:rPr>
        <w:softHyphen/>
        <w:t>şi yapan, daha doğrusu daha şim</w:t>
      </w:r>
      <w:r w:rsidRPr="006B0EC0">
        <w:rPr>
          <w:rFonts w:ascii="Helvetica T." w:hAnsi="Helvetica T." w:cs="Helvetica T."/>
          <w:b/>
          <w:bCs/>
          <w:sz w:val="16"/>
          <w:szCs w:val="16"/>
        </w:rPr>
        <w:softHyphen/>
        <w:t>diden yapmış olan şey karşıtların kendileridir. Heidegger’in feno</w:t>
      </w:r>
      <w:r w:rsidRPr="006B0EC0">
        <w:rPr>
          <w:rFonts w:ascii="Helvetica T." w:hAnsi="Helvetica T." w:cs="Helvetica T."/>
          <w:b/>
          <w:bCs/>
          <w:sz w:val="16"/>
          <w:szCs w:val="16"/>
        </w:rPr>
        <w:softHyphen/>
        <w:t>me</w:t>
      </w:r>
      <w:r w:rsidRPr="006B0EC0">
        <w:rPr>
          <w:rFonts w:ascii="Helvetica T." w:hAnsi="Helvetica T." w:cs="Helvetica T."/>
          <w:b/>
          <w:bCs/>
          <w:sz w:val="16"/>
          <w:szCs w:val="16"/>
        </w:rPr>
        <w:softHyphen/>
        <w:t>nolojik yöntemi “noktanın şişerek, kendine hava basarak zaman ol</w:t>
      </w:r>
      <w:r w:rsidRPr="006B0EC0">
        <w:rPr>
          <w:rFonts w:ascii="Helvetica T." w:hAnsi="Helvetica T." w:cs="Helvetica T."/>
          <w:b/>
          <w:bCs/>
          <w:sz w:val="16"/>
          <w:szCs w:val="16"/>
        </w:rPr>
        <w:softHyphen/>
        <w:t>ması” gibi fenomenolojik bir be</w:t>
      </w:r>
      <w:r w:rsidRPr="006B0EC0">
        <w:rPr>
          <w:rFonts w:ascii="Helvetica T." w:hAnsi="Helvetica T." w:cs="Helvetica T."/>
          <w:b/>
          <w:bCs/>
          <w:sz w:val="16"/>
          <w:szCs w:val="16"/>
        </w:rPr>
        <w:softHyphen/>
        <w:t>tim</w:t>
      </w:r>
      <w:r w:rsidRPr="006B0EC0">
        <w:rPr>
          <w:rFonts w:ascii="Helvetica T." w:hAnsi="Helvetica T." w:cs="Helvetica T."/>
          <w:b/>
          <w:bCs/>
          <w:sz w:val="16"/>
          <w:szCs w:val="16"/>
        </w:rPr>
        <w:softHyphen/>
      </w:r>
      <w:r w:rsidRPr="006B0EC0">
        <w:rPr>
          <w:rFonts w:ascii="Helvetica T." w:hAnsi="Helvetica T." w:cs="Helvetica T."/>
          <w:b/>
          <w:bCs/>
          <w:sz w:val="16"/>
          <w:szCs w:val="16"/>
        </w:rPr>
        <w:softHyphen/>
        <w:t>lemeyi temel alır. Açıktır ki bu</w:t>
      </w:r>
      <w:r w:rsidRPr="006B0EC0">
        <w:rPr>
          <w:rFonts w:ascii="Helvetica T." w:hAnsi="Helvetica T." w:cs="Helvetica T."/>
          <w:b/>
          <w:bCs/>
          <w:sz w:val="16"/>
          <w:szCs w:val="16"/>
        </w:rPr>
        <w:softHyphen/>
        <w:t>ra</w:t>
      </w:r>
      <w:r w:rsidRPr="006B0EC0">
        <w:rPr>
          <w:rFonts w:ascii="Helvetica T." w:hAnsi="Helvetica T." w:cs="Helvetica T."/>
          <w:b/>
          <w:bCs/>
          <w:sz w:val="16"/>
          <w:szCs w:val="16"/>
        </w:rPr>
        <w:softHyphen/>
        <w:t>da Heidegger noktanın vb. kav</w:t>
      </w:r>
      <w:r w:rsidRPr="006B0EC0">
        <w:rPr>
          <w:rFonts w:ascii="Helvetica T." w:hAnsi="Helvetica T." w:cs="Helvetica T."/>
          <w:b/>
          <w:bCs/>
          <w:sz w:val="16"/>
          <w:szCs w:val="16"/>
        </w:rPr>
        <w:softHyphen/>
        <w:t>ramı ile değil ama feno</w:t>
      </w:r>
      <w:r w:rsidRPr="006B0EC0">
        <w:rPr>
          <w:rFonts w:ascii="Helvetica T." w:hAnsi="Helvetica T." w:cs="Helvetica T."/>
          <w:b/>
          <w:bCs/>
          <w:sz w:val="16"/>
          <w:szCs w:val="16"/>
        </w:rPr>
        <w:softHyphen/>
        <w:t>me</w:t>
      </w:r>
      <w:r w:rsidRPr="006B0EC0">
        <w:rPr>
          <w:rFonts w:ascii="Helvetica T." w:hAnsi="Helvetica T." w:cs="Helvetica T."/>
          <w:b/>
          <w:bCs/>
          <w:sz w:val="16"/>
          <w:szCs w:val="16"/>
        </w:rPr>
        <w:softHyphen/>
        <w:t>no</w:t>
      </w:r>
      <w:r w:rsidRPr="006B0EC0">
        <w:rPr>
          <w:rFonts w:ascii="Helvetica T." w:hAnsi="Helvetica T." w:cs="Helvetica T."/>
          <w:b/>
          <w:bCs/>
          <w:sz w:val="16"/>
          <w:szCs w:val="16"/>
        </w:rPr>
        <w:softHyphen/>
        <w:t>lo</w:t>
      </w:r>
      <w:r w:rsidRPr="006B0EC0">
        <w:rPr>
          <w:rFonts w:ascii="Helvetica T." w:hAnsi="Helvetica T." w:cs="Helvetica T."/>
          <w:b/>
          <w:bCs/>
          <w:sz w:val="16"/>
          <w:szCs w:val="16"/>
        </w:rPr>
        <w:softHyphen/>
        <w:t xml:space="preserve">jik </w:t>
      </w:r>
      <w:r w:rsidRPr="006B0EC0">
        <w:rPr>
          <w:rFonts w:ascii="Helvetica T." w:hAnsi="Helvetica T." w:cs="Helvetica T."/>
          <w:b/>
          <w:bCs/>
          <w:i/>
          <w:iCs/>
          <w:sz w:val="16"/>
          <w:szCs w:val="16"/>
        </w:rPr>
        <w:t xml:space="preserve">tasarımı </w:t>
      </w:r>
      <w:r w:rsidRPr="006B0EC0">
        <w:rPr>
          <w:rFonts w:ascii="Helvetica T." w:hAnsi="Helvetica T." w:cs="Helvetica T."/>
          <w:b/>
          <w:bCs/>
          <w:sz w:val="16"/>
          <w:szCs w:val="16"/>
        </w:rPr>
        <w:t>ile ilgilenir ve böylece kur</w:t>
      </w:r>
      <w:r w:rsidRPr="006B0EC0">
        <w:rPr>
          <w:rFonts w:ascii="Helvetica T." w:hAnsi="Helvetica T." w:cs="Helvetica T."/>
          <w:b/>
          <w:bCs/>
          <w:sz w:val="16"/>
          <w:szCs w:val="16"/>
        </w:rPr>
        <w:softHyphen/>
        <w:t>gul felsefeyi dokunmadan bıra</w:t>
      </w:r>
      <w:r w:rsidRPr="006B0EC0">
        <w:rPr>
          <w:rFonts w:ascii="Helvetica T." w:hAnsi="Helvetica T." w:cs="Helvetica T."/>
          <w:b/>
          <w:bCs/>
          <w:sz w:val="16"/>
          <w:szCs w:val="16"/>
        </w:rPr>
        <w:softHyphen/>
        <w:t>kır. — İngilizce çeviri ‘ortadan kal</w:t>
      </w:r>
      <w:r w:rsidRPr="006B0EC0">
        <w:rPr>
          <w:rFonts w:ascii="Helvetica T." w:hAnsi="Helvetica T." w:cs="Helvetica T."/>
          <w:b/>
          <w:bCs/>
          <w:sz w:val="16"/>
          <w:szCs w:val="16"/>
        </w:rPr>
        <w:softHyphen/>
        <w:t>dır</w:t>
      </w:r>
      <w:r w:rsidRPr="006B0EC0">
        <w:rPr>
          <w:rFonts w:ascii="Helvetica T." w:hAnsi="Helvetica T." w:cs="Helvetica T."/>
          <w:b/>
          <w:bCs/>
          <w:sz w:val="16"/>
          <w:szCs w:val="16"/>
        </w:rPr>
        <w:softHyphen/>
        <w:t>ma’nın ikili anlamını kapsayan ‘auf</w:t>
      </w:r>
      <w:r w:rsidRPr="006B0EC0">
        <w:rPr>
          <w:rFonts w:ascii="Helvetica T." w:hAnsi="Helvetica T." w:cs="Helvetica T."/>
          <w:b/>
          <w:bCs/>
          <w:sz w:val="16"/>
          <w:szCs w:val="16"/>
        </w:rPr>
        <w:softHyphen/>
        <w:t>heben’i ‘transmute’ ile karşılar — ‘biçimini değiştirmek.’ — ‘Sav’ ve ‘karşısav’ anlatımlarını Hegel de</w:t>
      </w:r>
      <w:r w:rsidRPr="006B0EC0">
        <w:rPr>
          <w:rFonts w:ascii="Helvetica T." w:hAnsi="Helvetica T." w:cs="Helvetica T."/>
          <w:b/>
          <w:bCs/>
          <w:sz w:val="16"/>
          <w:szCs w:val="16"/>
        </w:rPr>
        <w:softHyphen/>
        <w:t>ğil ama Fichte kullanır. ‘Sentez’ kurgul değil ama görgül bir bir</w:t>
      </w:r>
      <w:r w:rsidRPr="006B0EC0">
        <w:rPr>
          <w:rFonts w:ascii="Helvetica T." w:hAnsi="Helvetica T." w:cs="Helvetica T."/>
          <w:b/>
          <w:bCs/>
          <w:sz w:val="16"/>
          <w:szCs w:val="16"/>
        </w:rPr>
        <w:softHyphen/>
        <w:t>lik</w:t>
      </w:r>
      <w:r w:rsidRPr="006B0EC0">
        <w:rPr>
          <w:rFonts w:ascii="Helvetica T." w:hAnsi="Helvetica T." w:cs="Helvetica T."/>
          <w:b/>
          <w:bCs/>
          <w:sz w:val="16"/>
          <w:szCs w:val="16"/>
        </w:rPr>
        <w:softHyphen/>
        <w:t>tir, karşıtların birliği değil ama yal</w:t>
      </w:r>
      <w:r w:rsidRPr="006B0EC0">
        <w:rPr>
          <w:rFonts w:ascii="Helvetica T." w:hAnsi="Helvetica T." w:cs="Helvetica T."/>
          <w:b/>
          <w:bCs/>
          <w:sz w:val="16"/>
          <w:szCs w:val="16"/>
        </w:rPr>
        <w:softHyphen/>
        <w:t>nızca ayrı olanların bir ‘ayrıca’ yo</w:t>
      </w:r>
      <w:r w:rsidRPr="006B0EC0">
        <w:rPr>
          <w:rFonts w:ascii="Helvetica T." w:hAnsi="Helvetica T." w:cs="Helvetica T."/>
          <w:b/>
          <w:bCs/>
          <w:sz w:val="16"/>
          <w:szCs w:val="16"/>
        </w:rPr>
        <w:softHyphen/>
        <w:t>luy</w:t>
      </w:r>
      <w:r w:rsidRPr="006B0EC0">
        <w:rPr>
          <w:rFonts w:ascii="Helvetica T." w:hAnsi="Helvetica T." w:cs="Helvetica T."/>
          <w:b/>
          <w:bCs/>
          <w:sz w:val="16"/>
          <w:szCs w:val="16"/>
        </w:rPr>
        <w:softHyphen/>
        <w:t>la üretilen dışsal birlikleridir. Bi</w:t>
      </w:r>
      <w:r w:rsidRPr="006B0EC0">
        <w:rPr>
          <w:rFonts w:ascii="Helvetica T." w:hAnsi="Helvetica T." w:cs="Helvetica T."/>
          <w:b/>
          <w:bCs/>
          <w:sz w:val="16"/>
          <w:szCs w:val="16"/>
        </w:rPr>
        <w:softHyphen/>
        <w:t>re</w:t>
      </w:r>
      <w:r w:rsidRPr="006B0EC0">
        <w:rPr>
          <w:rFonts w:ascii="Helvetica T." w:hAnsi="Helvetica T." w:cs="Helvetica T."/>
          <w:b/>
          <w:bCs/>
          <w:sz w:val="16"/>
          <w:szCs w:val="16"/>
        </w:rPr>
        <w:softHyphen/>
        <w:t>şim çözülebilirdir, ve bile</w:t>
      </w:r>
      <w:r w:rsidRPr="006B0EC0">
        <w:rPr>
          <w:rFonts w:ascii="Helvetica T." w:hAnsi="Helvetica T." w:cs="Helvetica T."/>
          <w:b/>
          <w:bCs/>
          <w:sz w:val="16"/>
          <w:szCs w:val="16"/>
        </w:rPr>
        <w:softHyphen/>
        <w:t>şen</w:t>
      </w:r>
      <w:r w:rsidRPr="006B0EC0">
        <w:rPr>
          <w:rFonts w:ascii="Helvetica T." w:hAnsi="Helvetica T." w:cs="Helvetica T."/>
          <w:b/>
          <w:bCs/>
          <w:sz w:val="16"/>
          <w:szCs w:val="16"/>
        </w:rPr>
        <w:softHyphen/>
        <w:t>ler birlikleri dışında kendi baş</w:t>
      </w:r>
      <w:r w:rsidRPr="006B0EC0">
        <w:rPr>
          <w:rFonts w:ascii="Helvetica T." w:hAnsi="Helvetica T." w:cs="Helvetica T."/>
          <w:b/>
          <w:bCs/>
          <w:sz w:val="16"/>
          <w:szCs w:val="16"/>
        </w:rPr>
        <w:softHyphen/>
        <w:t>la</w:t>
      </w:r>
      <w:r w:rsidRPr="006B0EC0">
        <w:rPr>
          <w:rFonts w:ascii="Helvetica T." w:hAnsi="Helvetica T." w:cs="Helvetica T."/>
          <w:b/>
          <w:bCs/>
          <w:sz w:val="16"/>
          <w:szCs w:val="16"/>
        </w:rPr>
        <w:softHyphen/>
        <w:t>rına kalıcıdırlar. Karşıtların birliği böyle çözümlemeye izin vermez ve kıpılar kendilerinde kendi karşıtları tarafından belirlenmeksizin ken</w:t>
      </w:r>
      <w:r w:rsidRPr="006B0EC0">
        <w:rPr>
          <w:rFonts w:ascii="Helvetica T." w:hAnsi="Helvetica T." w:cs="Helvetica T."/>
          <w:b/>
          <w:bCs/>
          <w:sz w:val="16"/>
          <w:szCs w:val="16"/>
        </w:rPr>
        <w:softHyphen/>
        <w:t>di</w:t>
      </w:r>
      <w:r w:rsidRPr="006B0EC0">
        <w:rPr>
          <w:rFonts w:ascii="Helvetica T." w:hAnsi="Helvetica T." w:cs="Helvetica T."/>
          <w:b/>
          <w:bCs/>
          <w:sz w:val="16"/>
          <w:szCs w:val="16"/>
        </w:rPr>
        <w:softHyphen/>
        <w:t xml:space="preserve">leri olamazlar.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zaman-içindelik: Innerzeitigkeit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zaman-ilgili: temporal</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jc w:val="both"/>
        <w:rPr>
          <w:rFonts w:ascii="Helvetica T." w:hAnsi="Helvetica T." w:cs="Helvetica T."/>
          <w:b/>
          <w:bCs/>
          <w:sz w:val="16"/>
          <w:szCs w:val="16"/>
        </w:rPr>
      </w:pPr>
      <w:r w:rsidRPr="006B0EC0">
        <w:rPr>
          <w:rFonts w:ascii="Helvetica T." w:hAnsi="Helvetica T." w:cs="Helvetica T."/>
          <w:b/>
          <w:bCs/>
          <w:sz w:val="16"/>
          <w:szCs w:val="16"/>
        </w:rPr>
        <w:t>[19]: “Varlığın ve karakter ve kip</w:t>
      </w:r>
      <w:r w:rsidRPr="006B0EC0">
        <w:rPr>
          <w:rFonts w:ascii="Helvetica T." w:hAnsi="Helvetica T." w:cs="Helvetica T."/>
          <w:b/>
          <w:bCs/>
          <w:sz w:val="16"/>
          <w:szCs w:val="16"/>
        </w:rPr>
        <w:softHyphen/>
        <w:t xml:space="preserve">lerinin kökensel anlam belirliliğine onun </w:t>
      </w:r>
      <w:r w:rsidRPr="006B0EC0">
        <w:rPr>
          <w:rFonts w:ascii="Helvetica T." w:hAnsi="Helvetica T." w:cs="Helvetica T."/>
          <w:b/>
          <w:bCs/>
          <w:sz w:val="16"/>
          <w:szCs w:val="16"/>
        </w:rPr>
        <w:fldChar w:fldCharType="begin"/>
      </w:r>
      <w:r w:rsidRPr="006B0EC0">
        <w:rPr>
          <w:rFonts w:ascii="Helvetica T." w:hAnsi="Helvetica T." w:cs="Helvetica T."/>
          <w:b/>
          <w:bCs/>
          <w:sz w:val="16"/>
          <w:szCs w:val="16"/>
        </w:rPr>
        <w:instrText>xe "</w:instrText>
      </w:r>
      <w:r w:rsidRPr="006B0EC0">
        <w:instrText>zaman-ilgili (temporal)"</w:instrText>
      </w:r>
      <w:r w:rsidRPr="006B0EC0">
        <w:rPr>
          <w:rFonts w:ascii="Helvetica T." w:hAnsi="Helvetica T." w:cs="Helvetica T."/>
          <w:b/>
          <w:bCs/>
          <w:sz w:val="16"/>
          <w:szCs w:val="16"/>
        </w:rPr>
        <w:fldChar w:fldCharType="end"/>
      </w:r>
      <w:r w:rsidRPr="006B0EC0">
        <w:rPr>
          <w:rFonts w:ascii="Helvetica T." w:hAnsi="Helvetica T." w:cs="Helvetica T."/>
          <w:b/>
          <w:bCs/>
          <w:i/>
          <w:iCs/>
          <w:sz w:val="16"/>
          <w:szCs w:val="16"/>
        </w:rPr>
        <w:t>zaman-ilgili</w:t>
      </w:r>
      <w:r w:rsidRPr="006B0EC0">
        <w:rPr>
          <w:rFonts w:ascii="Helvetica T." w:hAnsi="Helvetica T." w:cs="Helvetica T."/>
          <w:b/>
          <w:bCs/>
          <w:sz w:val="16"/>
          <w:szCs w:val="16"/>
        </w:rPr>
        <w:t xml:space="preserve"> belirliliği diye</w:t>
      </w:r>
      <w:r w:rsidRPr="006B0EC0">
        <w:rPr>
          <w:rFonts w:ascii="Helvetica T." w:hAnsi="Helvetica T." w:cs="Helvetica T."/>
          <w:b/>
          <w:bCs/>
          <w:sz w:val="16"/>
          <w:szCs w:val="16"/>
        </w:rPr>
        <w:softHyphen/>
        <w:t>ceğiz.”</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zaman-ilgililik: Temporalität</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jc w:val="both"/>
        <w:rPr>
          <w:rFonts w:ascii="Helvetica T." w:hAnsi="Helvetica T." w:cs="Helvetica T."/>
          <w:b/>
          <w:bCs/>
          <w:sz w:val="16"/>
          <w:szCs w:val="16"/>
        </w:rPr>
      </w:pPr>
      <w:r w:rsidRPr="006B0EC0">
        <w:rPr>
          <w:rFonts w:ascii="Helvetica T." w:hAnsi="Helvetica T." w:cs="Helvetica T."/>
          <w:b/>
          <w:bCs/>
          <w:sz w:val="16"/>
          <w:szCs w:val="16"/>
        </w:rPr>
        <w:t>[19]: “Zamansal” “anlatımı ön-fel</w:t>
      </w:r>
      <w:r w:rsidRPr="006B0EC0">
        <w:rPr>
          <w:rFonts w:ascii="Helvetica T." w:hAnsi="Helvetica T." w:cs="Helvetica T."/>
          <w:b/>
          <w:bCs/>
          <w:sz w:val="16"/>
          <w:szCs w:val="16"/>
        </w:rPr>
        <w:softHyphen/>
        <w:t>sefi ve felsefi dil-kullanımına” ait iken, buna karşı “zaman-ilgililik” ise “Varlığın ve karakter ve kip</w:t>
      </w:r>
      <w:r w:rsidRPr="006B0EC0">
        <w:rPr>
          <w:rFonts w:ascii="Helvetica T." w:hAnsi="Helvetica T." w:cs="Helvetica T."/>
          <w:b/>
          <w:bCs/>
          <w:sz w:val="16"/>
          <w:szCs w:val="16"/>
        </w:rPr>
        <w:softHyphen/>
        <w:t>le</w:t>
      </w:r>
      <w:r w:rsidRPr="006B0EC0">
        <w:rPr>
          <w:rFonts w:ascii="Helvetica T." w:hAnsi="Helvetica T." w:cs="Helvetica T."/>
          <w:b/>
          <w:bCs/>
          <w:sz w:val="16"/>
          <w:szCs w:val="16"/>
        </w:rPr>
        <w:softHyphen/>
        <w:t>rinin kökensel anlam-belirliliği”dir.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zaman almak, kendine: zeitnehmen, sich (kendine zaman ayırmak)</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zamansal: zeitlich</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sz w:val="16"/>
          <w:szCs w:val="16"/>
        </w:rPr>
      </w:pPr>
      <w:r w:rsidRPr="006B0EC0">
        <w:rPr>
          <w:rFonts w:ascii="Helvetica T." w:hAnsi="Helvetica T." w:cs="Helvetica T."/>
          <w:b/>
          <w:bCs/>
          <w:sz w:val="16"/>
          <w:szCs w:val="16"/>
        </w:rPr>
        <w:t>[420]: “Oradaki-Varlık karakterinde olmayan her varolan-şey zamansal değildir.”</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zamansallaştırma: zeitigen</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sz w:val="16"/>
          <w:szCs w:val="16"/>
        </w:rPr>
      </w:pPr>
      <w:r w:rsidRPr="006B0EC0">
        <w:rPr>
          <w:rFonts w:ascii="Helvetica T." w:hAnsi="Helvetica T." w:cs="Helvetica T."/>
          <w:b/>
          <w:bCs/>
          <w:sz w:val="16"/>
          <w:szCs w:val="16"/>
        </w:rPr>
        <w:t>‘Zeit’ sözcüğünü içermesine kar</w:t>
      </w:r>
      <w:r w:rsidRPr="006B0EC0">
        <w:rPr>
          <w:rFonts w:ascii="Helvetica T." w:hAnsi="Helvetica T." w:cs="Helvetica T."/>
          <w:b/>
          <w:bCs/>
          <w:sz w:val="16"/>
          <w:szCs w:val="16"/>
        </w:rPr>
        <w:softHyphen/>
        <w:t>şın, sözcük ‘olgunlaştırmak, ol</w:t>
      </w:r>
      <w:r w:rsidRPr="006B0EC0">
        <w:rPr>
          <w:rFonts w:ascii="Helvetica T." w:hAnsi="Helvetica T." w:cs="Helvetica T."/>
          <w:b/>
          <w:bCs/>
          <w:sz w:val="16"/>
          <w:szCs w:val="16"/>
        </w:rPr>
        <w:softHyphen/>
        <w:t>dur</w:t>
      </w:r>
      <w:r w:rsidRPr="006B0EC0">
        <w:rPr>
          <w:rFonts w:ascii="Helvetica T." w:hAnsi="Helvetica T." w:cs="Helvetica T."/>
          <w:b/>
          <w:bCs/>
          <w:sz w:val="16"/>
          <w:szCs w:val="16"/>
        </w:rPr>
        <w:softHyphen/>
        <w:t>mak; ortaya çıkarmak’ demektir. Ama Heidegger’in metninde söz ko</w:t>
      </w:r>
      <w:r w:rsidRPr="006B0EC0">
        <w:rPr>
          <w:rFonts w:ascii="Helvetica T." w:hAnsi="Helvetica T." w:cs="Helvetica T."/>
          <w:b/>
          <w:bCs/>
          <w:sz w:val="16"/>
          <w:szCs w:val="16"/>
        </w:rPr>
        <w:softHyphen/>
        <w:t>nu</w:t>
      </w:r>
      <w:r w:rsidRPr="006B0EC0">
        <w:rPr>
          <w:rFonts w:ascii="Helvetica T." w:hAnsi="Helvetica T." w:cs="Helvetica T."/>
          <w:b/>
          <w:bCs/>
          <w:sz w:val="16"/>
          <w:szCs w:val="16"/>
        </w:rPr>
        <w:softHyphen/>
        <w:t>su olan zamanın ‘olgun</w:t>
      </w:r>
      <w:r w:rsidRPr="006B0EC0">
        <w:rPr>
          <w:rFonts w:ascii="Helvetica T." w:hAnsi="Helvetica T." w:cs="Helvetica T."/>
          <w:b/>
          <w:bCs/>
          <w:sz w:val="16"/>
          <w:szCs w:val="16"/>
        </w:rPr>
        <w:softHyphen/>
        <w:t>laş</w:t>
      </w:r>
      <w:r w:rsidRPr="006B0EC0">
        <w:rPr>
          <w:rFonts w:ascii="Helvetica T." w:hAnsi="Helvetica T." w:cs="Helvetica T."/>
          <w:b/>
          <w:bCs/>
          <w:sz w:val="16"/>
          <w:szCs w:val="16"/>
        </w:rPr>
        <w:softHyphen/>
        <w:t>tı</w:t>
      </w:r>
      <w:r w:rsidRPr="006B0EC0">
        <w:rPr>
          <w:rFonts w:ascii="Helvetica T." w:hAnsi="Helvetica T." w:cs="Helvetica T."/>
          <w:b/>
          <w:bCs/>
          <w:sz w:val="16"/>
          <w:szCs w:val="16"/>
        </w:rPr>
        <w:softHyphen/>
        <w:t>rıl</w:t>
      </w:r>
      <w:r w:rsidRPr="006B0EC0">
        <w:rPr>
          <w:rFonts w:ascii="Helvetica T." w:hAnsi="Helvetica T." w:cs="Helvetica T."/>
          <w:b/>
          <w:bCs/>
          <w:sz w:val="16"/>
          <w:szCs w:val="16"/>
        </w:rPr>
        <w:softHyphen/>
        <w:t>ması’ ya da ‘oldurulması’ olduğu için, ve Almanca sözcük ‘Zeit’ı içer</w:t>
      </w:r>
      <w:r w:rsidRPr="006B0EC0">
        <w:rPr>
          <w:rFonts w:ascii="Helvetica T." w:hAnsi="Helvetica T." w:cs="Helvetica T."/>
          <w:b/>
          <w:bCs/>
          <w:sz w:val="16"/>
          <w:szCs w:val="16"/>
        </w:rPr>
        <w:softHyphen/>
        <w:t>diği için, sözcük etimolojik çe</w:t>
      </w:r>
      <w:r w:rsidRPr="006B0EC0">
        <w:rPr>
          <w:rFonts w:ascii="Helvetica T." w:hAnsi="Helvetica T." w:cs="Helvetica T."/>
          <w:b/>
          <w:bCs/>
          <w:sz w:val="16"/>
          <w:szCs w:val="16"/>
        </w:rPr>
        <w:softHyphen/>
        <w:t>vi</w:t>
      </w:r>
      <w:r w:rsidRPr="006B0EC0">
        <w:rPr>
          <w:rFonts w:ascii="Helvetica T." w:hAnsi="Helvetica T." w:cs="Helvetica T."/>
          <w:b/>
          <w:bCs/>
          <w:sz w:val="16"/>
          <w:szCs w:val="16"/>
        </w:rPr>
        <w:softHyphen/>
        <w:t xml:space="preserve">riyi gerektiriyor görünür. </w:t>
      </w:r>
    </w:p>
    <w:p w:rsidR="000863C7" w:rsidRPr="006B0EC0" w:rsidRDefault="000863C7" w:rsidP="000863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hanging="170"/>
        <w:jc w:val="both"/>
        <w:rPr>
          <w:rFonts w:ascii="Helvetica T." w:hAnsi="Helvetica T." w:cs="Helvetica T."/>
          <w:sz w:val="16"/>
          <w:szCs w:val="16"/>
        </w:rPr>
      </w:pPr>
      <w:r w:rsidRPr="006B0EC0">
        <w:rPr>
          <w:rFonts w:ascii="Helvetica T." w:hAnsi="Helvetica T." w:cs="Helvetica T."/>
          <w:sz w:val="16"/>
          <w:szCs w:val="16"/>
        </w:rPr>
        <w:t xml:space="preserve">zamansallık: Zeitlichkeit </w:t>
      </w:r>
    </w:p>
    <w:p w:rsidR="000863C7" w:rsidRPr="006B0EC0" w:rsidRDefault="000863C7" w:rsidP="000863C7">
      <w:pPr>
        <w:pStyle w:val="GvdeMetni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00" w:lineRule="atLeast"/>
        <w:ind w:left="170" w:firstLine="0"/>
        <w:jc w:val="both"/>
        <w:rPr>
          <w:rFonts w:ascii="Helvetica T." w:hAnsi="Helvetica T." w:cs="Helvetica T."/>
          <w:b/>
          <w:bCs/>
          <w:sz w:val="16"/>
          <w:szCs w:val="16"/>
        </w:rPr>
      </w:pPr>
      <w:r w:rsidRPr="006B0EC0">
        <w:rPr>
          <w:rFonts w:ascii="Helvetica T." w:hAnsi="Helvetica T." w:cs="Helvetica T."/>
          <w:b/>
          <w:bCs/>
          <w:sz w:val="16"/>
          <w:szCs w:val="16"/>
        </w:rPr>
        <w:t>[17]: “Zamansallık oradaki-Varlık adını verdiğimiz varolan-şeyin Var</w:t>
      </w:r>
      <w:r w:rsidRPr="006B0EC0">
        <w:rPr>
          <w:rFonts w:ascii="Helvetica T." w:hAnsi="Helvetica T." w:cs="Helvetica T."/>
          <w:b/>
          <w:bCs/>
          <w:sz w:val="16"/>
          <w:szCs w:val="16"/>
        </w:rPr>
        <w:softHyphen/>
        <w:t>lı</w:t>
      </w:r>
      <w:r w:rsidRPr="006B0EC0">
        <w:rPr>
          <w:rFonts w:ascii="Helvetica T." w:hAnsi="Helvetica T." w:cs="Helvetica T."/>
          <w:b/>
          <w:bCs/>
          <w:sz w:val="16"/>
          <w:szCs w:val="16"/>
        </w:rPr>
        <w:softHyphen/>
        <w:t>ğının anlamı olarak göste</w:t>
      </w:r>
      <w:r w:rsidRPr="006B0EC0">
        <w:rPr>
          <w:rFonts w:ascii="Helvetica T." w:hAnsi="Helvetica T." w:cs="Helvetica T."/>
          <w:b/>
          <w:bCs/>
          <w:sz w:val="16"/>
          <w:szCs w:val="16"/>
        </w:rPr>
        <w:softHyphen/>
        <w:t>ri</w:t>
      </w:r>
      <w:r w:rsidRPr="006B0EC0">
        <w:rPr>
          <w:rFonts w:ascii="Helvetica T." w:hAnsi="Helvetica T." w:cs="Helvetica T."/>
          <w:b/>
          <w:bCs/>
          <w:sz w:val="16"/>
          <w:szCs w:val="16"/>
        </w:rPr>
        <w:softHyphen/>
        <w:t>le</w:t>
      </w:r>
      <w:r w:rsidRPr="006B0EC0">
        <w:rPr>
          <w:rFonts w:ascii="Helvetica T." w:hAnsi="Helvetica T." w:cs="Helvetica T."/>
          <w:b/>
          <w:bCs/>
          <w:sz w:val="16"/>
          <w:szCs w:val="16"/>
        </w:rPr>
        <w:softHyphen/>
        <w:t>cek</w:t>
      </w:r>
      <w:r w:rsidRPr="006B0EC0">
        <w:rPr>
          <w:rFonts w:ascii="Helvetica T." w:hAnsi="Helvetica T." w:cs="Helvetica T."/>
          <w:b/>
          <w:bCs/>
          <w:sz w:val="16"/>
          <w:szCs w:val="16"/>
        </w:rPr>
        <w:softHyphen/>
        <w:t xml:space="preserve">tir.” Bkz. ayrıca [326]. </w:t>
      </w:r>
    </w:p>
    <w:p w:rsidR="000863C7" w:rsidRPr="006B0EC0" w:rsidRDefault="000863C7" w:rsidP="000863C7">
      <w:pPr>
        <w:rPr>
          <w:rFonts w:ascii="Helvetica T." w:hAnsi="Helvetica T." w:cs="Helvetica T."/>
          <w:sz w:val="16"/>
          <w:szCs w:val="16"/>
        </w:rPr>
      </w:pPr>
      <w:r w:rsidRPr="006B0EC0">
        <w:rPr>
          <w:rFonts w:ascii="Helvetica T." w:hAnsi="Helvetica T." w:cs="Helvetica T."/>
          <w:sz w:val="16"/>
          <w:szCs w:val="16"/>
        </w:rPr>
        <w:t>zararlılık: Abträglichkeit</w:t>
      </w:r>
    </w:p>
    <w:p w:rsidR="000863C7" w:rsidRPr="006B0EC0" w:rsidRDefault="000863C7" w:rsidP="000863C7">
      <w:pPr>
        <w:rPr>
          <w:rFonts w:ascii="Helvetica T." w:hAnsi="Helvetica T." w:cs="Helvetica T."/>
          <w:sz w:val="16"/>
          <w:szCs w:val="16"/>
        </w:rPr>
      </w:pPr>
    </w:p>
    <w:p w:rsidR="000863C7" w:rsidRPr="006B0EC0" w:rsidRDefault="000863C7" w:rsidP="000863C7">
      <w:pPr>
        <w:rPr>
          <w:rFonts w:ascii="Helvetica T." w:hAnsi="Helvetica T." w:cs="Helvetica T."/>
          <w:sz w:val="16"/>
          <w:szCs w:val="16"/>
        </w:rPr>
      </w:pPr>
    </w:p>
    <w:p w:rsidR="000863C7" w:rsidRPr="006B0EC0" w:rsidRDefault="000863C7" w:rsidP="000863C7">
      <w:pPr>
        <w:rPr>
          <w:rFonts w:ascii="Helvetica T." w:hAnsi="Helvetica T." w:cs="Helvetica T."/>
          <w:sz w:val="16"/>
          <w:szCs w:val="16"/>
        </w:rPr>
      </w:pPr>
    </w:p>
    <w:p w:rsidR="000863C7" w:rsidRPr="006B0EC0" w:rsidRDefault="000863C7" w:rsidP="000863C7"/>
    <w:sectPr w:rsidR="000863C7" w:rsidRPr="006B0EC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F25" w:rsidRDefault="00D44F25">
      <w:r>
        <w:separator/>
      </w:r>
    </w:p>
  </w:endnote>
  <w:endnote w:type="continuationSeparator" w:id="0">
    <w:p w:rsidR="00D44F25" w:rsidRDefault="00D4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NewBaskerville T.">
    <w:panose1 w:val="00000000000000000000"/>
    <w:charset w:val="00"/>
    <w:family w:val="auto"/>
    <w:pitch w:val="variable"/>
    <w:sig w:usb0="00000007" w:usb1="00000000" w:usb2="00000000" w:usb3="00000000" w:csb0="00000011" w:csb1="00000000"/>
  </w:font>
  <w:font w:name="Helvetica T.">
    <w:panose1 w:val="00000000000000000000"/>
    <w:charset w:val="00"/>
    <w:family w:val="auto"/>
    <w:pitch w:val="variable"/>
    <w:sig w:usb0="00000007" w:usb1="00000000" w:usb2="00000000" w:usb3="00000000" w:csb0="00000011" w:csb1="00000000"/>
  </w:font>
  <w:font w:name="Athenian">
    <w:panose1 w:val="000004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F05" w:rsidRPr="006B0EC0" w:rsidRDefault="008D5F05">
    <w:pPr>
      <w:pStyle w:val="Altbilgi"/>
      <w:rPr>
        <w:rStyle w:val="SayfaNumaras"/>
        <w:rFonts w:ascii="Arial" w:hAnsi="Arial" w:cs="Arial"/>
        <w:b/>
        <w:i/>
        <w:sz w:val="16"/>
        <w:szCs w:val="16"/>
      </w:rPr>
    </w:pPr>
    <w:r w:rsidRPr="006B0EC0">
      <w:rPr>
        <w:rFonts w:ascii="Arial" w:hAnsi="Arial" w:cs="Arial"/>
        <w:b/>
        <w:i/>
        <w:sz w:val="16"/>
        <w:szCs w:val="16"/>
      </w:rPr>
      <w:t>Martin Heidegger / “Varlık ve Zaman” / Çözümlemeler</w:t>
    </w:r>
    <w:r w:rsidRPr="006B0EC0">
      <w:rPr>
        <w:rFonts w:ascii="Arial" w:hAnsi="Arial" w:cs="Arial"/>
        <w:b/>
        <w:i/>
        <w:sz w:val="16"/>
        <w:szCs w:val="16"/>
      </w:rPr>
      <w:tab/>
    </w:r>
    <w:r>
      <w:rPr>
        <w:rFonts w:ascii="Arial" w:hAnsi="Arial" w:cs="Arial"/>
        <w:b/>
        <w:i/>
        <w:sz w:val="16"/>
        <w:szCs w:val="16"/>
      </w:rPr>
      <w:tab/>
    </w:r>
    <w:r w:rsidRPr="006B0EC0">
      <w:rPr>
        <w:rStyle w:val="SayfaNumaras"/>
        <w:rFonts w:ascii="Arial" w:hAnsi="Arial" w:cs="Arial"/>
        <w:b/>
        <w:i/>
        <w:sz w:val="16"/>
        <w:szCs w:val="16"/>
      </w:rPr>
      <w:fldChar w:fldCharType="begin"/>
    </w:r>
    <w:r w:rsidRPr="006B0EC0">
      <w:rPr>
        <w:rStyle w:val="SayfaNumaras"/>
        <w:rFonts w:ascii="Arial" w:hAnsi="Arial" w:cs="Arial"/>
        <w:b/>
        <w:i/>
        <w:sz w:val="16"/>
        <w:szCs w:val="16"/>
      </w:rPr>
      <w:instrText xml:space="preserve"> PAGE </w:instrText>
    </w:r>
    <w:r w:rsidRPr="006B0EC0">
      <w:rPr>
        <w:rStyle w:val="SayfaNumaras"/>
        <w:rFonts w:ascii="Arial" w:hAnsi="Arial" w:cs="Arial"/>
        <w:b/>
        <w:i/>
        <w:sz w:val="16"/>
        <w:szCs w:val="16"/>
      </w:rPr>
      <w:fldChar w:fldCharType="separate"/>
    </w:r>
    <w:r w:rsidR="00446D89">
      <w:rPr>
        <w:rStyle w:val="SayfaNumaras"/>
        <w:rFonts w:ascii="Arial" w:hAnsi="Arial" w:cs="Arial"/>
        <w:b/>
        <w:i/>
        <w:noProof/>
        <w:sz w:val="16"/>
        <w:szCs w:val="16"/>
      </w:rPr>
      <w:t>1</w:t>
    </w:r>
    <w:r w:rsidRPr="006B0EC0">
      <w:rPr>
        <w:rStyle w:val="SayfaNumaras"/>
        <w:rFonts w:ascii="Arial" w:hAnsi="Arial" w:cs="Arial"/>
        <w:b/>
        <w:i/>
        <w:sz w:val="16"/>
        <w:szCs w:val="16"/>
      </w:rPr>
      <w:fldChar w:fldCharType="end"/>
    </w:r>
  </w:p>
  <w:p w:rsidR="008D5F05" w:rsidRPr="006B0EC0" w:rsidRDefault="008D5F05">
    <w:pPr>
      <w:pStyle w:val="Altbilgi"/>
      <w:rPr>
        <w:rFonts w:ascii="Arial" w:hAnsi="Arial" w:cs="Arial"/>
        <w:b/>
        <w:i/>
        <w:sz w:val="16"/>
        <w:szCs w:val="16"/>
      </w:rPr>
    </w:pPr>
    <w:r w:rsidRPr="006B0EC0">
      <w:rPr>
        <w:rStyle w:val="SayfaNumaras"/>
        <w:rFonts w:ascii="Arial" w:hAnsi="Arial" w:cs="Arial"/>
        <w:b/>
        <w:i/>
        <w:sz w:val="16"/>
        <w:szCs w:val="16"/>
      </w:rPr>
      <w:t>Aziz Yardımlı / İdea Yayınevi 2004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F25" w:rsidRDefault="00D44F25">
      <w:r>
        <w:separator/>
      </w:r>
    </w:p>
  </w:footnote>
  <w:footnote w:type="continuationSeparator" w:id="0">
    <w:p w:rsidR="00D44F25" w:rsidRDefault="00D44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3C7"/>
    <w:rsid w:val="000863C7"/>
    <w:rsid w:val="00232941"/>
    <w:rsid w:val="00446D89"/>
    <w:rsid w:val="00557917"/>
    <w:rsid w:val="006B0EC0"/>
    <w:rsid w:val="008B57EC"/>
    <w:rsid w:val="008D5F05"/>
    <w:rsid w:val="009E1F87"/>
    <w:rsid w:val="00A6460C"/>
    <w:rsid w:val="00B0292E"/>
    <w:rsid w:val="00D31569"/>
    <w:rsid w:val="00D37354"/>
    <w:rsid w:val="00D44F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Balk7">
    <w:name w:val="heading 7"/>
    <w:basedOn w:val="Normal"/>
    <w:next w:val="Normal"/>
    <w:qFormat/>
    <w:rsid w:val="000863C7"/>
    <w:pPr>
      <w:spacing w:before="240" w:after="60"/>
      <w:outlineLvl w:val="6"/>
    </w:pPr>
  </w:style>
  <w:style w:type="paragraph" w:styleId="Balk8">
    <w:name w:val="heading 8"/>
    <w:basedOn w:val="Normal"/>
    <w:next w:val="Normal"/>
    <w:qFormat/>
    <w:rsid w:val="000863C7"/>
    <w:pPr>
      <w:spacing w:before="240" w:after="60"/>
      <w:outlineLvl w:val="7"/>
    </w:pPr>
    <w:rPr>
      <w:i/>
      <w:iCs/>
    </w:rPr>
  </w:style>
  <w:style w:type="paragraph" w:styleId="Balk9">
    <w:name w:val="heading 9"/>
    <w:basedOn w:val="Normal"/>
    <w:next w:val="Normal"/>
    <w:qFormat/>
    <w:rsid w:val="000863C7"/>
    <w:pPr>
      <w:keepNext/>
      <w:autoSpaceDE w:val="0"/>
      <w:autoSpaceDN w:val="0"/>
      <w:adjustRightInd w:val="0"/>
      <w:jc w:val="center"/>
      <w:outlineLvl w:val="8"/>
    </w:pPr>
    <w:rPr>
      <w:rFonts w:ascii="Arial" w:hAnsi="Arial" w:cs="Arial"/>
      <w:b/>
      <w:bCs/>
      <w:sz w:val="18"/>
      <w:szCs w:val="18"/>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KonuBal">
    <w:name w:val="Title"/>
    <w:basedOn w:val="Normal"/>
    <w:qFormat/>
    <w:rsid w:val="000863C7"/>
    <w:pPr>
      <w:autoSpaceDE w:val="0"/>
      <w:autoSpaceDN w:val="0"/>
      <w:adjustRightInd w:val="0"/>
      <w:jc w:val="center"/>
    </w:pPr>
    <w:rPr>
      <w:rFonts w:ascii="Arial" w:hAnsi="Arial" w:cs="Arial"/>
      <w:b/>
      <w:bCs/>
      <w:sz w:val="18"/>
      <w:szCs w:val="18"/>
    </w:rPr>
  </w:style>
  <w:style w:type="paragraph" w:customStyle="1" w:styleId="font6">
    <w:name w:val="font6"/>
    <w:basedOn w:val="Normal"/>
    <w:rsid w:val="000863C7"/>
    <w:pPr>
      <w:autoSpaceDE w:val="0"/>
      <w:autoSpaceDN w:val="0"/>
      <w:adjustRightInd w:val="0"/>
      <w:spacing w:before="100" w:after="100"/>
    </w:pPr>
    <w:rPr>
      <w:rFonts w:ascii="Arial" w:hAnsi="Arial" w:cs="Arial"/>
      <w:sz w:val="20"/>
      <w:szCs w:val="20"/>
    </w:rPr>
  </w:style>
  <w:style w:type="paragraph" w:styleId="GvdeMetniGirintisi2">
    <w:name w:val="Body Text Indent 2"/>
    <w:basedOn w:val="Normal"/>
    <w:rsid w:val="000863C7"/>
    <w:pPr>
      <w:autoSpaceDE w:val="0"/>
      <w:autoSpaceDN w:val="0"/>
      <w:adjustRightInd w:val="0"/>
      <w:ind w:firstLine="284"/>
    </w:pPr>
    <w:rPr>
      <w:sz w:val="20"/>
      <w:szCs w:val="20"/>
    </w:rPr>
  </w:style>
  <w:style w:type="paragraph" w:styleId="GvdeMetni2">
    <w:name w:val="Body Text 2"/>
    <w:basedOn w:val="Normal"/>
    <w:rsid w:val="000863C7"/>
    <w:pPr>
      <w:autoSpaceDE w:val="0"/>
      <w:autoSpaceDN w:val="0"/>
      <w:adjustRightInd w:val="0"/>
      <w:ind w:firstLine="283"/>
    </w:pPr>
    <w:rPr>
      <w:rFonts w:ascii="NewBaskerville T." w:hAnsi="NewBaskerville T." w:cs="NewBaskerville T."/>
      <w:sz w:val="20"/>
      <w:szCs w:val="20"/>
    </w:rPr>
  </w:style>
  <w:style w:type="paragraph" w:styleId="GvdeMetni">
    <w:name w:val="Body Text"/>
    <w:basedOn w:val="Normal"/>
    <w:rsid w:val="000863C7"/>
    <w:pPr>
      <w:autoSpaceDE w:val="0"/>
      <w:autoSpaceDN w:val="0"/>
      <w:adjustRightInd w:val="0"/>
      <w:spacing w:before="100" w:after="100"/>
    </w:pPr>
    <w:rPr>
      <w:rFonts w:ascii="NewBaskerville T." w:hAnsi="NewBaskerville T." w:cs="NewBaskerville T."/>
    </w:rPr>
  </w:style>
  <w:style w:type="paragraph" w:styleId="stbilgi">
    <w:name w:val="header"/>
    <w:basedOn w:val="Normal"/>
    <w:rsid w:val="006B0EC0"/>
    <w:pPr>
      <w:tabs>
        <w:tab w:val="center" w:pos="4536"/>
        <w:tab w:val="right" w:pos="9072"/>
      </w:tabs>
    </w:pPr>
  </w:style>
  <w:style w:type="paragraph" w:styleId="Altbilgi">
    <w:name w:val="footer"/>
    <w:basedOn w:val="Normal"/>
    <w:rsid w:val="006B0EC0"/>
    <w:pPr>
      <w:tabs>
        <w:tab w:val="center" w:pos="4536"/>
        <w:tab w:val="right" w:pos="9072"/>
      </w:tabs>
    </w:pPr>
  </w:style>
  <w:style w:type="character" w:styleId="SayfaNumaras">
    <w:name w:val="page number"/>
    <w:basedOn w:val="VarsaylanParagrafYazTipi"/>
    <w:rsid w:val="006B0EC0"/>
  </w:style>
  <w:style w:type="paragraph" w:styleId="NormalWeb">
    <w:name w:val="Normal (Web)"/>
    <w:basedOn w:val="Normal"/>
    <w:rsid w:val="006B0EC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Balk7">
    <w:name w:val="heading 7"/>
    <w:basedOn w:val="Normal"/>
    <w:next w:val="Normal"/>
    <w:qFormat/>
    <w:rsid w:val="000863C7"/>
    <w:pPr>
      <w:spacing w:before="240" w:after="60"/>
      <w:outlineLvl w:val="6"/>
    </w:pPr>
  </w:style>
  <w:style w:type="paragraph" w:styleId="Balk8">
    <w:name w:val="heading 8"/>
    <w:basedOn w:val="Normal"/>
    <w:next w:val="Normal"/>
    <w:qFormat/>
    <w:rsid w:val="000863C7"/>
    <w:pPr>
      <w:spacing w:before="240" w:after="60"/>
      <w:outlineLvl w:val="7"/>
    </w:pPr>
    <w:rPr>
      <w:i/>
      <w:iCs/>
    </w:rPr>
  </w:style>
  <w:style w:type="paragraph" w:styleId="Balk9">
    <w:name w:val="heading 9"/>
    <w:basedOn w:val="Normal"/>
    <w:next w:val="Normal"/>
    <w:qFormat/>
    <w:rsid w:val="000863C7"/>
    <w:pPr>
      <w:keepNext/>
      <w:autoSpaceDE w:val="0"/>
      <w:autoSpaceDN w:val="0"/>
      <w:adjustRightInd w:val="0"/>
      <w:jc w:val="center"/>
      <w:outlineLvl w:val="8"/>
    </w:pPr>
    <w:rPr>
      <w:rFonts w:ascii="Arial" w:hAnsi="Arial" w:cs="Arial"/>
      <w:b/>
      <w:bCs/>
      <w:sz w:val="18"/>
      <w:szCs w:val="18"/>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KonuBal">
    <w:name w:val="Title"/>
    <w:basedOn w:val="Normal"/>
    <w:qFormat/>
    <w:rsid w:val="000863C7"/>
    <w:pPr>
      <w:autoSpaceDE w:val="0"/>
      <w:autoSpaceDN w:val="0"/>
      <w:adjustRightInd w:val="0"/>
      <w:jc w:val="center"/>
    </w:pPr>
    <w:rPr>
      <w:rFonts w:ascii="Arial" w:hAnsi="Arial" w:cs="Arial"/>
      <w:b/>
      <w:bCs/>
      <w:sz w:val="18"/>
      <w:szCs w:val="18"/>
    </w:rPr>
  </w:style>
  <w:style w:type="paragraph" w:customStyle="1" w:styleId="font6">
    <w:name w:val="font6"/>
    <w:basedOn w:val="Normal"/>
    <w:rsid w:val="000863C7"/>
    <w:pPr>
      <w:autoSpaceDE w:val="0"/>
      <w:autoSpaceDN w:val="0"/>
      <w:adjustRightInd w:val="0"/>
      <w:spacing w:before="100" w:after="100"/>
    </w:pPr>
    <w:rPr>
      <w:rFonts w:ascii="Arial" w:hAnsi="Arial" w:cs="Arial"/>
      <w:sz w:val="20"/>
      <w:szCs w:val="20"/>
    </w:rPr>
  </w:style>
  <w:style w:type="paragraph" w:styleId="GvdeMetniGirintisi2">
    <w:name w:val="Body Text Indent 2"/>
    <w:basedOn w:val="Normal"/>
    <w:rsid w:val="000863C7"/>
    <w:pPr>
      <w:autoSpaceDE w:val="0"/>
      <w:autoSpaceDN w:val="0"/>
      <w:adjustRightInd w:val="0"/>
      <w:ind w:firstLine="284"/>
    </w:pPr>
    <w:rPr>
      <w:sz w:val="20"/>
      <w:szCs w:val="20"/>
    </w:rPr>
  </w:style>
  <w:style w:type="paragraph" w:styleId="GvdeMetni2">
    <w:name w:val="Body Text 2"/>
    <w:basedOn w:val="Normal"/>
    <w:rsid w:val="000863C7"/>
    <w:pPr>
      <w:autoSpaceDE w:val="0"/>
      <w:autoSpaceDN w:val="0"/>
      <w:adjustRightInd w:val="0"/>
      <w:ind w:firstLine="283"/>
    </w:pPr>
    <w:rPr>
      <w:rFonts w:ascii="NewBaskerville T." w:hAnsi="NewBaskerville T." w:cs="NewBaskerville T."/>
      <w:sz w:val="20"/>
      <w:szCs w:val="20"/>
    </w:rPr>
  </w:style>
  <w:style w:type="paragraph" w:styleId="GvdeMetni">
    <w:name w:val="Body Text"/>
    <w:basedOn w:val="Normal"/>
    <w:rsid w:val="000863C7"/>
    <w:pPr>
      <w:autoSpaceDE w:val="0"/>
      <w:autoSpaceDN w:val="0"/>
      <w:adjustRightInd w:val="0"/>
      <w:spacing w:before="100" w:after="100"/>
    </w:pPr>
    <w:rPr>
      <w:rFonts w:ascii="NewBaskerville T." w:hAnsi="NewBaskerville T." w:cs="NewBaskerville T."/>
    </w:rPr>
  </w:style>
  <w:style w:type="paragraph" w:styleId="stbilgi">
    <w:name w:val="header"/>
    <w:basedOn w:val="Normal"/>
    <w:rsid w:val="006B0EC0"/>
    <w:pPr>
      <w:tabs>
        <w:tab w:val="center" w:pos="4536"/>
        <w:tab w:val="right" w:pos="9072"/>
      </w:tabs>
    </w:pPr>
  </w:style>
  <w:style w:type="paragraph" w:styleId="Altbilgi">
    <w:name w:val="footer"/>
    <w:basedOn w:val="Normal"/>
    <w:rsid w:val="006B0EC0"/>
    <w:pPr>
      <w:tabs>
        <w:tab w:val="center" w:pos="4536"/>
        <w:tab w:val="right" w:pos="9072"/>
      </w:tabs>
    </w:pPr>
  </w:style>
  <w:style w:type="character" w:styleId="SayfaNumaras">
    <w:name w:val="page number"/>
    <w:basedOn w:val="VarsaylanParagrafYazTipi"/>
    <w:rsid w:val="006B0EC0"/>
  </w:style>
  <w:style w:type="paragraph" w:styleId="NormalWeb">
    <w:name w:val="Normal (Web)"/>
    <w:basedOn w:val="Normal"/>
    <w:rsid w:val="006B0E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75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12060</Words>
  <Characters>68748</Characters>
  <Application>Microsoft Office Word</Application>
  <DocSecurity>0</DocSecurity>
  <Lines>572</Lines>
  <Paragraphs>161</Paragraphs>
  <ScaleCrop>false</ScaleCrop>
  <HeadingPairs>
    <vt:vector size="2" baseType="variant">
      <vt:variant>
        <vt:lpstr>Konu Başlığı</vt:lpstr>
      </vt:variant>
      <vt:variant>
        <vt:i4>1</vt:i4>
      </vt:variant>
    </vt:vector>
  </HeadingPairs>
  <TitlesOfParts>
    <vt:vector size="1" baseType="lpstr">
      <vt:lpstr>Türkçe-Almanca </vt:lpstr>
    </vt:vector>
  </TitlesOfParts>
  <Company>Hewlett-Packard</Company>
  <LinksUpToDate>false</LinksUpToDate>
  <CharactersWithSpaces>80647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Türkçe-Almanca</dc:title>
  <dc:creator>hp</dc:creator>
  <cp:lastModifiedBy>Aziz Yardımlı</cp:lastModifiedBy>
  <cp:revision>2</cp:revision>
  <dcterms:created xsi:type="dcterms:W3CDTF">2014-02-16T22:17:00Z</dcterms:created>
  <dcterms:modified xsi:type="dcterms:W3CDTF">2014-02-16T22:17:00Z</dcterms:modified>
</cp:coreProperties>
</file>